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7777777"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14:paraId="7D26453A" w14:textId="77777777" w:rsidR="002F6A2D" w:rsidRDefault="002F6A2D" w:rsidP="002F6A2D">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Secretaría de Tesorería y Finanzas</w:t>
      </w:r>
    </w:p>
    <w:p w14:paraId="403ACFFC" w14:textId="77777777" w:rsidR="002F6A2D" w:rsidRDefault="002F6A2D" w:rsidP="002F6A2D">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Dirección de Egresos</w:t>
      </w:r>
    </w:p>
    <w:p w14:paraId="4C25FABF" w14:textId="72BEAB00" w:rsidR="009F158F" w:rsidRDefault="009F158F" w:rsidP="007C17BC">
      <w:pPr>
        <w:spacing w:after="0" w:line="240" w:lineRule="auto"/>
        <w:jc w:val="center"/>
        <w:rPr>
          <w:rFonts w:ascii="Times New Roman" w:eastAsia="Times New Roman" w:hAnsi="Times New Roman" w:cs="Times New Roman"/>
          <w:sz w:val="24"/>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47398F">
        <w:rPr>
          <w:rFonts w:ascii="Arial" w:eastAsia="Times New Roman" w:hAnsi="Arial" w:cs="Arial"/>
          <w:color w:val="002060"/>
          <w:szCs w:val="24"/>
          <w:lang w:eastAsia="es-MX"/>
        </w:rPr>
        <w:t>28</w:t>
      </w:r>
      <w:r w:rsidR="00842549">
        <w:rPr>
          <w:rFonts w:ascii="Arial" w:eastAsia="Times New Roman" w:hAnsi="Arial" w:cs="Arial"/>
          <w:color w:val="002060"/>
          <w:szCs w:val="24"/>
          <w:lang w:eastAsia="es-MX"/>
        </w:rPr>
        <w:t xml:space="preserve"> de </w:t>
      </w:r>
      <w:r w:rsidR="0047398F">
        <w:rPr>
          <w:rFonts w:ascii="Arial" w:eastAsia="Times New Roman" w:hAnsi="Arial" w:cs="Arial"/>
          <w:color w:val="002060"/>
          <w:szCs w:val="24"/>
          <w:lang w:eastAsia="es-MX"/>
        </w:rPr>
        <w:t xml:space="preserve">Febrero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bookmarkStart w:id="0" w:name="_GoBack"/>
      <w:bookmarkEnd w:id="0"/>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328B9815" w:rsidR="00B71ED9" w:rsidRDefault="0047398F" w:rsidP="00B3502E">
      <w:pPr>
        <w:spacing w:before="100" w:beforeAutospacing="1" w:after="100" w:afterAutospacing="1" w:line="240" w:lineRule="auto"/>
        <w:jc w:val="both"/>
        <w:rPr>
          <w:rFonts w:ascii="Arial" w:eastAsia="Times New Roman" w:hAnsi="Arial" w:cs="Arial"/>
          <w:sz w:val="15"/>
          <w:szCs w:val="15"/>
          <w:lang w:eastAsia="es-MX"/>
        </w:rPr>
      </w:pPr>
      <w:r w:rsidRPr="0047398F">
        <w:rPr>
          <w:noProof/>
          <w:lang w:eastAsia="es-MX"/>
        </w:rPr>
        <w:drawing>
          <wp:inline distT="0" distB="0" distL="0" distR="0" wp14:anchorId="65D77C1A" wp14:editId="0ED72DDB">
            <wp:extent cx="5607680" cy="676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440" cy="677573"/>
                    </a:xfrm>
                    <a:prstGeom prst="rect">
                      <a:avLst/>
                    </a:prstGeom>
                    <a:noFill/>
                    <a:ln>
                      <a:noFill/>
                    </a:ln>
                  </pic:spPr>
                </pic:pic>
              </a:graphicData>
            </a:graphic>
          </wp:inline>
        </w:drawing>
      </w:r>
    </w:p>
    <w:p w14:paraId="63AD5B3B" w14:textId="470DF797" w:rsidR="00E201AB" w:rsidRPr="00777D1A" w:rsidRDefault="00F81A15" w:rsidP="00B3502E">
      <w:pPr>
        <w:spacing w:before="100" w:beforeAutospacing="1" w:after="100" w:afterAutospacing="1" w:line="240" w:lineRule="auto"/>
        <w:jc w:val="both"/>
        <w:rPr>
          <w:rFonts w:ascii="Arial" w:eastAsia="Times New Roman" w:hAnsi="Arial" w:cs="Arial"/>
          <w:sz w:val="15"/>
          <w:szCs w:val="15"/>
          <w:lang w:eastAsia="es-MX"/>
        </w:rPr>
      </w:pPr>
      <w:r w:rsidRPr="00A06601">
        <w:rPr>
          <w:rFonts w:ascii="Arial" w:eastAsia="Times New Roman" w:hAnsi="Arial" w:cs="Arial"/>
          <w:sz w:val="15"/>
          <w:szCs w:val="15"/>
          <w:lang w:eastAsia="es-MX"/>
        </w:rPr>
        <w:t>E</w:t>
      </w:r>
      <w:r w:rsidR="00E201AB" w:rsidRPr="00A06601">
        <w:rPr>
          <w:rFonts w:ascii="Arial" w:eastAsia="Times New Roman" w:hAnsi="Arial" w:cs="Arial"/>
          <w:sz w:val="15"/>
          <w:szCs w:val="15"/>
          <w:lang w:eastAsia="es-MX"/>
        </w:rPr>
        <w:t xml:space="preserve">l saldo correspondiente a la cuenta contable de fondo fijo, </w:t>
      </w:r>
      <w:r w:rsidR="0057186B" w:rsidRPr="00A06601">
        <w:rPr>
          <w:rFonts w:ascii="Arial" w:eastAsia="Times New Roman" w:hAnsi="Arial" w:cs="Arial"/>
          <w:sz w:val="15"/>
          <w:szCs w:val="15"/>
          <w:lang w:eastAsia="es-MX"/>
        </w:rPr>
        <w:t>presenta un</w:t>
      </w:r>
      <w:r w:rsidR="0047398F">
        <w:rPr>
          <w:rFonts w:ascii="Arial" w:eastAsia="Times New Roman" w:hAnsi="Arial" w:cs="Arial"/>
          <w:sz w:val="15"/>
          <w:szCs w:val="15"/>
          <w:lang w:eastAsia="es-MX"/>
        </w:rPr>
        <w:t>a</w:t>
      </w:r>
      <w:r w:rsidR="0057186B" w:rsidRPr="00A06601">
        <w:rPr>
          <w:rFonts w:ascii="Arial" w:eastAsia="Times New Roman" w:hAnsi="Arial" w:cs="Arial"/>
          <w:sz w:val="15"/>
          <w:szCs w:val="15"/>
          <w:lang w:eastAsia="es-MX"/>
        </w:rPr>
        <w:t xml:space="preserve"> </w:t>
      </w:r>
      <w:r w:rsidR="0047398F">
        <w:rPr>
          <w:rFonts w:ascii="Arial" w:eastAsia="Times New Roman" w:hAnsi="Arial" w:cs="Arial"/>
          <w:sz w:val="15"/>
          <w:szCs w:val="15"/>
          <w:lang w:eastAsia="es-MX"/>
        </w:rPr>
        <w:t xml:space="preserve">disminución debido al cierre de </w:t>
      </w:r>
      <w:r w:rsidR="00593CB4">
        <w:rPr>
          <w:rFonts w:ascii="Arial" w:eastAsia="Times New Roman" w:hAnsi="Arial" w:cs="Arial"/>
          <w:sz w:val="15"/>
          <w:szCs w:val="15"/>
          <w:lang w:eastAsia="es-MX"/>
        </w:rPr>
        <w:t xml:space="preserve">la </w:t>
      </w:r>
      <w:r w:rsidR="00593CB4" w:rsidRPr="00A06601">
        <w:rPr>
          <w:rFonts w:ascii="Arial" w:eastAsia="Times New Roman" w:hAnsi="Arial" w:cs="Arial"/>
          <w:sz w:val="15"/>
          <w:szCs w:val="15"/>
          <w:lang w:eastAsia="es-MX"/>
        </w:rPr>
        <w:t>campaña</w:t>
      </w:r>
      <w:r w:rsidR="0057186B" w:rsidRPr="00A06601">
        <w:rPr>
          <w:rFonts w:ascii="Arial" w:eastAsia="Times New Roman" w:hAnsi="Arial" w:cs="Arial"/>
          <w:sz w:val="15"/>
          <w:szCs w:val="15"/>
          <w:lang w:eastAsia="es-MX"/>
        </w:rPr>
        <w:t xml:space="preserve"> predial</w:t>
      </w:r>
      <w:r w:rsidR="00405F9B" w:rsidRPr="00A06601">
        <w:rPr>
          <w:rFonts w:ascii="Arial" w:eastAsia="Times New Roman" w:hAnsi="Arial" w:cs="Arial"/>
          <w:sz w:val="15"/>
          <w:szCs w:val="15"/>
          <w:lang w:eastAsia="es-MX"/>
        </w:rPr>
        <w:t xml:space="preserve"> por lo cual se </w:t>
      </w:r>
      <w:r w:rsidR="0047398F">
        <w:rPr>
          <w:rFonts w:ascii="Arial" w:eastAsia="Times New Roman" w:hAnsi="Arial" w:cs="Arial"/>
          <w:sz w:val="15"/>
          <w:szCs w:val="15"/>
          <w:lang w:eastAsia="es-MX"/>
        </w:rPr>
        <w:t xml:space="preserve">reintegran </w:t>
      </w:r>
      <w:r w:rsidR="00405F9B" w:rsidRPr="00A06601">
        <w:rPr>
          <w:rFonts w:ascii="Arial" w:eastAsia="Times New Roman" w:hAnsi="Arial" w:cs="Arial"/>
          <w:sz w:val="15"/>
          <w:szCs w:val="15"/>
          <w:lang w:eastAsia="es-MX"/>
        </w:rPr>
        <w:t>fondos fijos.</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19DD05E8" w14:textId="2DC91014" w:rsidR="007C17BC" w:rsidRDefault="0047398F" w:rsidP="00B3502E">
      <w:pPr>
        <w:spacing w:before="100" w:beforeAutospacing="1" w:after="100" w:afterAutospacing="1" w:line="240" w:lineRule="auto"/>
        <w:jc w:val="both"/>
        <w:rPr>
          <w:rFonts w:ascii="Arial" w:eastAsia="Times New Roman" w:hAnsi="Arial" w:cs="Arial"/>
          <w:sz w:val="15"/>
          <w:szCs w:val="15"/>
          <w:lang w:eastAsia="es-MX"/>
        </w:rPr>
      </w:pPr>
      <w:r w:rsidRPr="0047398F">
        <w:rPr>
          <w:noProof/>
          <w:lang w:eastAsia="es-MX"/>
        </w:rPr>
        <w:drawing>
          <wp:inline distT="0" distB="0" distL="0" distR="0" wp14:anchorId="3197141A" wp14:editId="2C7EF081">
            <wp:extent cx="5612130" cy="2751223"/>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751223"/>
                    </a:xfrm>
                    <a:prstGeom prst="rect">
                      <a:avLst/>
                    </a:prstGeom>
                    <a:noFill/>
                    <a:ln>
                      <a:noFill/>
                    </a:ln>
                  </pic:spPr>
                </pic:pic>
              </a:graphicData>
            </a:graphic>
          </wp:inline>
        </w:drawing>
      </w:r>
    </w:p>
    <w:p w14:paraId="3332D668" w14:textId="4FA85E4B" w:rsidR="005A102B"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r w:rsidR="005A102B" w:rsidRPr="003A02AA">
        <w:rPr>
          <w:rFonts w:ascii="Arial" w:eastAsia="Times New Roman" w:hAnsi="Arial" w:cs="Arial"/>
          <w:sz w:val="15"/>
          <w:szCs w:val="15"/>
          <w:highlight w:val="lightGray"/>
          <w:lang w:eastAsia="es-MX"/>
        </w:rPr>
        <w:t>.</w:t>
      </w:r>
    </w:p>
    <w:p w14:paraId="093639CB" w14:textId="77777777" w:rsidR="00CA4375" w:rsidRPr="00CA4375" w:rsidRDefault="00CA4375" w:rsidP="00B3502E">
      <w:pPr>
        <w:spacing w:before="100" w:beforeAutospacing="1" w:after="100" w:afterAutospacing="1" w:line="240" w:lineRule="auto"/>
        <w:jc w:val="both"/>
        <w:rPr>
          <w:rFonts w:ascii="Arial" w:eastAsia="Times New Roman" w:hAnsi="Arial" w:cs="Arial"/>
          <w:sz w:val="15"/>
          <w:szCs w:val="15"/>
          <w:highlight w:val="lightGray"/>
          <w:lang w:eastAsia="es-MX"/>
        </w:rPr>
      </w:pPr>
    </w:p>
    <w:p w14:paraId="359B84A1" w14:textId="42A34843"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0D180A16" w14:textId="77777777" w:rsidR="0047398F" w:rsidRDefault="0047398F" w:rsidP="00B3502E">
      <w:pPr>
        <w:spacing w:before="100" w:beforeAutospacing="1" w:after="100" w:afterAutospacing="1" w:line="240" w:lineRule="auto"/>
        <w:jc w:val="both"/>
        <w:rPr>
          <w:rFonts w:ascii="Arial" w:eastAsia="Times New Roman" w:hAnsi="Arial" w:cs="Arial"/>
          <w:b/>
          <w:bCs/>
          <w:sz w:val="15"/>
          <w:szCs w:val="15"/>
          <w:lang w:eastAsia="es-MX"/>
        </w:rPr>
      </w:pP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14:paraId="23088A89" w14:textId="2AA51137" w:rsidR="00A01052" w:rsidRDefault="001C18DF" w:rsidP="00B3502E">
      <w:pPr>
        <w:spacing w:before="100" w:beforeAutospacing="1" w:after="100" w:afterAutospacing="1" w:line="240" w:lineRule="auto"/>
        <w:jc w:val="both"/>
        <w:rPr>
          <w:rFonts w:ascii="Arial" w:eastAsia="Times New Roman" w:hAnsi="Arial" w:cs="Arial"/>
          <w:sz w:val="15"/>
          <w:szCs w:val="15"/>
          <w:lang w:eastAsia="es-MX"/>
        </w:rPr>
      </w:pPr>
      <w:r w:rsidRPr="001C18DF">
        <w:rPr>
          <w:noProof/>
          <w:lang w:eastAsia="es-MX"/>
        </w:rPr>
        <w:drawing>
          <wp:inline distT="0" distB="0" distL="0" distR="0" wp14:anchorId="31962EEB" wp14:editId="23D173AF">
            <wp:extent cx="5612130" cy="147879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478790"/>
                    </a:xfrm>
                    <a:prstGeom prst="rect">
                      <a:avLst/>
                    </a:prstGeom>
                    <a:noFill/>
                    <a:ln>
                      <a:noFill/>
                    </a:ln>
                  </pic:spPr>
                </pic:pic>
              </a:graphicData>
            </a:graphic>
          </wp:inline>
        </w:drawing>
      </w:r>
    </w:p>
    <w:p w14:paraId="5305D07E" w14:textId="20DE5895" w:rsidR="00CF5533"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CA4375">
        <w:rPr>
          <w:rFonts w:ascii="Arial" w:eastAsia="Times New Roman" w:hAnsi="Arial" w:cs="Arial"/>
          <w:sz w:val="15"/>
          <w:szCs w:val="15"/>
          <w:lang w:eastAsia="es-MX"/>
        </w:rPr>
        <w:t xml:space="preserve"> a un recibo pendiente en proceso correspondiente </w:t>
      </w:r>
      <w:r w:rsidR="001C18DF">
        <w:rPr>
          <w:rFonts w:ascii="Arial" w:eastAsia="Times New Roman" w:hAnsi="Arial" w:cs="Arial"/>
          <w:sz w:val="15"/>
          <w:szCs w:val="15"/>
          <w:lang w:eastAsia="es-MX"/>
        </w:rPr>
        <w:t>a la CFE.</w:t>
      </w:r>
    </w:p>
    <w:p w14:paraId="36226367" w14:textId="249A40E8" w:rsidR="003017C3" w:rsidRDefault="00BF3EE3" w:rsidP="00B3502E">
      <w:pPr>
        <w:spacing w:before="100" w:beforeAutospacing="1" w:after="100" w:afterAutospacing="1" w:line="240" w:lineRule="auto"/>
        <w:jc w:val="both"/>
        <w:rPr>
          <w:rFonts w:ascii="Arial" w:eastAsia="Times New Roman" w:hAnsi="Arial" w:cs="Arial"/>
          <w:sz w:val="15"/>
          <w:szCs w:val="15"/>
          <w:lang w:eastAsia="es-MX"/>
        </w:rPr>
      </w:pPr>
      <w:r w:rsidRPr="003017C3">
        <w:rPr>
          <w:rFonts w:ascii="Arial" w:eastAsia="Times New Roman" w:hAnsi="Arial" w:cs="Arial"/>
          <w:sz w:val="15"/>
          <w:szCs w:val="15"/>
          <w:lang w:eastAsia="es-MX"/>
        </w:rPr>
        <w:t>El saldo reflejado en la cuenta 1.1.2.9.01.0000, corresponde al cumplimiento según</w:t>
      </w:r>
      <w:r w:rsidR="00752429" w:rsidRPr="003017C3">
        <w:rPr>
          <w:rFonts w:ascii="Arial" w:eastAsia="Times New Roman" w:hAnsi="Arial" w:cs="Arial"/>
          <w:sz w:val="15"/>
          <w:szCs w:val="15"/>
          <w:lang w:eastAsia="es-MX"/>
        </w:rPr>
        <w:t xml:space="preserve"> los</w:t>
      </w:r>
      <w:r w:rsidRPr="003017C3">
        <w:rPr>
          <w:rFonts w:ascii="Arial" w:eastAsia="Times New Roman" w:hAnsi="Arial" w:cs="Arial"/>
          <w:sz w:val="15"/>
          <w:szCs w:val="15"/>
          <w:lang w:eastAsia="es-MX"/>
        </w:rPr>
        <w:t xml:space="preserve"> acuerdo</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de acabildo de fecha</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19 del mes de diciembre de 2019 y </w:t>
      </w:r>
      <w:r w:rsidR="00C766BB" w:rsidRPr="003017C3">
        <w:rPr>
          <w:rFonts w:ascii="Arial" w:eastAsia="Times New Roman" w:hAnsi="Arial" w:cs="Arial"/>
          <w:sz w:val="15"/>
          <w:szCs w:val="15"/>
          <w:lang w:eastAsia="es-MX"/>
        </w:rPr>
        <w:t>6 de agosto de 2020</w:t>
      </w:r>
      <w:r w:rsidR="00752429" w:rsidRPr="003017C3">
        <w:rPr>
          <w:rFonts w:ascii="Arial" w:eastAsia="Times New Roman" w:hAnsi="Arial" w:cs="Arial"/>
          <w:sz w:val="15"/>
          <w:szCs w:val="15"/>
          <w:lang w:eastAsia="es-MX"/>
        </w:rPr>
        <w:t>, respectivamente.</w:t>
      </w:r>
      <w:r w:rsidR="00F346E1">
        <w:rPr>
          <w:rFonts w:ascii="Arial" w:eastAsia="Times New Roman" w:hAnsi="Arial" w:cs="Arial"/>
          <w:sz w:val="15"/>
          <w:szCs w:val="15"/>
          <w:lang w:eastAsia="es-MX"/>
        </w:rPr>
        <w:t xml:space="preserve"> En esta misma cuenta d</w:t>
      </w:r>
      <w:r w:rsidR="003017C3">
        <w:rPr>
          <w:rFonts w:ascii="Arial" w:eastAsia="Times New Roman" w:hAnsi="Arial" w:cs="Arial"/>
          <w:sz w:val="15"/>
          <w:szCs w:val="15"/>
          <w:lang w:eastAsia="es-MX"/>
        </w:rPr>
        <w:t>urante el mes de febrero y en apego al acuerdo de cabildo de fecha 3 d</w:t>
      </w:r>
      <w:r w:rsidR="00F346E1">
        <w:rPr>
          <w:rFonts w:ascii="Arial" w:eastAsia="Times New Roman" w:hAnsi="Arial" w:cs="Arial"/>
          <w:sz w:val="15"/>
          <w:szCs w:val="15"/>
          <w:lang w:eastAsia="es-MX"/>
        </w:rPr>
        <w:t>e septiembre de 2020, se realizó</w:t>
      </w:r>
      <w:r w:rsidR="003017C3">
        <w:rPr>
          <w:rFonts w:ascii="Arial" w:eastAsia="Times New Roman" w:hAnsi="Arial" w:cs="Arial"/>
          <w:sz w:val="15"/>
          <w:szCs w:val="15"/>
          <w:lang w:eastAsia="es-MX"/>
        </w:rPr>
        <w:t xml:space="preserve"> el registro</w:t>
      </w:r>
      <w:r w:rsidR="00F346E1">
        <w:rPr>
          <w:rFonts w:ascii="Arial" w:eastAsia="Times New Roman" w:hAnsi="Arial" w:cs="Arial"/>
          <w:sz w:val="15"/>
          <w:szCs w:val="15"/>
          <w:lang w:eastAsia="es-MX"/>
        </w:rPr>
        <w:t xml:space="preserve"> contable del reconocimiento</w:t>
      </w:r>
      <w:r w:rsidR="003017C3">
        <w:rPr>
          <w:rFonts w:ascii="Arial" w:eastAsia="Times New Roman" w:hAnsi="Arial" w:cs="Arial"/>
          <w:sz w:val="15"/>
          <w:szCs w:val="15"/>
          <w:lang w:eastAsia="es-MX"/>
        </w:rPr>
        <w:t xml:space="preserve"> correspondiente </w:t>
      </w:r>
      <w:r w:rsidR="00F346E1">
        <w:rPr>
          <w:rFonts w:ascii="Arial" w:eastAsia="Times New Roman" w:hAnsi="Arial" w:cs="Arial"/>
          <w:sz w:val="15"/>
          <w:szCs w:val="15"/>
          <w:lang w:eastAsia="es-MX"/>
        </w:rPr>
        <w:t xml:space="preserve">respecto </w:t>
      </w:r>
      <w:r w:rsidR="003017C3">
        <w:rPr>
          <w:rFonts w:ascii="Arial" w:eastAsia="Times New Roman" w:hAnsi="Arial" w:cs="Arial"/>
          <w:sz w:val="15"/>
          <w:szCs w:val="15"/>
          <w:lang w:eastAsia="es-MX"/>
        </w:rPr>
        <w:t>del acuerdo de cabildo del 19 de diciembre de 2019.</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03B9C4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el 18 de diciembre del ejercicio </w:t>
      </w:r>
      <w:r w:rsidR="00CA4375">
        <w:rPr>
          <w:rFonts w:ascii="Arial" w:eastAsia="Times New Roman" w:hAnsi="Arial" w:cs="Arial"/>
          <w:sz w:val="15"/>
          <w:szCs w:val="15"/>
          <w:lang w:eastAsia="es-MX"/>
        </w:rPr>
        <w:t>2020.</w:t>
      </w:r>
    </w:p>
    <w:p w14:paraId="1F109541" w14:textId="6D8E7FE7" w:rsidR="00B24983" w:rsidRDefault="00054DA2" w:rsidP="00EE09FF">
      <w:pPr>
        <w:spacing w:before="100" w:beforeAutospacing="1" w:after="100" w:afterAutospacing="1" w:line="240" w:lineRule="auto"/>
        <w:jc w:val="both"/>
        <w:rPr>
          <w:rFonts w:ascii="Arial" w:eastAsia="Times New Roman" w:hAnsi="Arial" w:cs="Arial"/>
          <w:color w:val="FF0000"/>
          <w:sz w:val="15"/>
          <w:szCs w:val="15"/>
          <w:lang w:eastAsia="es-MX"/>
        </w:rPr>
      </w:pPr>
      <w:r w:rsidRPr="00054DA2">
        <w:rPr>
          <w:noProof/>
          <w:lang w:eastAsia="es-MX"/>
        </w:rPr>
        <w:drawing>
          <wp:inline distT="0" distB="0" distL="0" distR="0" wp14:anchorId="5B29F3C7" wp14:editId="3A610FAB">
            <wp:extent cx="5612130" cy="72999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29992"/>
                    </a:xfrm>
                    <a:prstGeom prst="rect">
                      <a:avLst/>
                    </a:prstGeom>
                    <a:noFill/>
                    <a:ln>
                      <a:noFill/>
                    </a:ln>
                  </pic:spPr>
                </pic:pic>
              </a:graphicData>
            </a:graphic>
          </wp:inline>
        </w:drawing>
      </w:r>
    </w:p>
    <w:p w14:paraId="3072F809" w14:textId="6555817E" w:rsidR="00F85B0F" w:rsidRPr="00F85B0F" w:rsidRDefault="00F85B0F" w:rsidP="00EE09FF">
      <w:pPr>
        <w:spacing w:before="100" w:beforeAutospacing="1" w:after="100" w:afterAutospacing="1" w:line="240" w:lineRule="auto"/>
        <w:jc w:val="both"/>
        <w:rPr>
          <w:rFonts w:ascii="Arial" w:eastAsia="Times New Roman" w:hAnsi="Arial" w:cs="Arial"/>
          <w:sz w:val="15"/>
          <w:szCs w:val="15"/>
          <w:lang w:eastAsia="es-MX"/>
        </w:rPr>
      </w:pPr>
      <w:r w:rsidRPr="00F85B0F">
        <w:rPr>
          <w:rFonts w:ascii="Arial" w:eastAsia="Times New Roman" w:hAnsi="Arial" w:cs="Arial"/>
          <w:sz w:val="15"/>
          <w:szCs w:val="15"/>
          <w:lang w:eastAsia="es-MX"/>
        </w:rPr>
        <w:t>El monto de $3,851,708.67, corresponde a un saldo pendiente de recuperar por parte de un contratista que se encuentra en un procedimiento legal.</w:t>
      </w:r>
    </w:p>
    <w:p w14:paraId="17088B3E" w14:textId="77777777"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07F90E67" w:rsidR="000D090F" w:rsidRDefault="001C18DF" w:rsidP="00EE09FF">
      <w:pPr>
        <w:spacing w:before="100" w:beforeAutospacing="1" w:after="100" w:afterAutospacing="1" w:line="240" w:lineRule="auto"/>
        <w:jc w:val="both"/>
        <w:rPr>
          <w:rFonts w:ascii="Arial" w:eastAsia="Times New Roman" w:hAnsi="Arial" w:cs="Arial"/>
          <w:b/>
          <w:bCs/>
          <w:sz w:val="15"/>
          <w:szCs w:val="15"/>
          <w:lang w:eastAsia="es-MX"/>
        </w:rPr>
      </w:pPr>
      <w:r w:rsidRPr="001C18DF">
        <w:rPr>
          <w:noProof/>
          <w:lang w:eastAsia="es-MX"/>
        </w:rPr>
        <w:drawing>
          <wp:inline distT="0" distB="0" distL="0" distR="0" wp14:anchorId="7A84B139" wp14:editId="4CD47838">
            <wp:extent cx="5612130" cy="110597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105974"/>
                    </a:xfrm>
                    <a:prstGeom prst="rect">
                      <a:avLst/>
                    </a:prstGeom>
                    <a:noFill/>
                    <a:ln>
                      <a:noFill/>
                    </a:ln>
                  </pic:spPr>
                </pic:pic>
              </a:graphicData>
            </a:graphic>
          </wp:inline>
        </w:drawing>
      </w:r>
    </w:p>
    <w:p w14:paraId="4F995498" w14:textId="584AFC3A"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p>
    <w:p w14:paraId="08A32570" w14:textId="5C2F5C9D" w:rsidR="00806FB2" w:rsidRPr="00F15500" w:rsidRDefault="001C18DF" w:rsidP="00B3502E">
      <w:pPr>
        <w:spacing w:before="100" w:beforeAutospacing="1" w:after="100" w:afterAutospacing="1" w:line="240" w:lineRule="auto"/>
        <w:jc w:val="both"/>
        <w:rPr>
          <w:rFonts w:ascii="Arial" w:eastAsia="Times New Roman" w:hAnsi="Arial" w:cs="Arial"/>
          <w:sz w:val="15"/>
          <w:szCs w:val="15"/>
          <w:lang w:eastAsia="es-MX"/>
        </w:rPr>
      </w:pPr>
      <w:r w:rsidRPr="001C18DF">
        <w:rPr>
          <w:noProof/>
          <w:lang w:eastAsia="es-MX"/>
        </w:rPr>
        <w:drawing>
          <wp:inline distT="0" distB="0" distL="0" distR="0" wp14:anchorId="2BCD1595" wp14:editId="3D4FC829">
            <wp:extent cx="5612130" cy="665608"/>
            <wp:effectExtent l="0" t="0" r="762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665608"/>
                    </a:xfrm>
                    <a:prstGeom prst="rect">
                      <a:avLst/>
                    </a:prstGeom>
                    <a:noFill/>
                    <a:ln>
                      <a:noFill/>
                    </a:ln>
                  </pic:spPr>
                </pic:pic>
              </a:graphicData>
            </a:graphic>
          </wp:inline>
        </w:drawing>
      </w:r>
    </w:p>
    <w:p w14:paraId="3ADBEE1C"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44C08481" w14:textId="6B1C61AC"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ED6CE5D"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A la fecha se cuenta con un fideicomiso de pensiones y jubilaciones derivado del estudio actuarial realizado en 2015. En el mes de abril </w:t>
      </w:r>
      <w:r w:rsidR="006C52BB" w:rsidRPr="0003507C">
        <w:rPr>
          <w:rFonts w:ascii="Arial" w:eastAsia="Times New Roman" w:hAnsi="Arial" w:cs="Arial"/>
          <w:sz w:val="15"/>
          <w:szCs w:val="15"/>
          <w:lang w:eastAsia="es-MX"/>
        </w:rPr>
        <w:t xml:space="preserve">de 2018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4B65468E" w14:textId="100C62AF" w:rsidR="00BA36C8" w:rsidRDefault="00BA36C8" w:rsidP="00B3502E">
      <w:pPr>
        <w:spacing w:before="100" w:beforeAutospacing="1" w:after="100" w:afterAutospacing="1" w:line="240" w:lineRule="auto"/>
        <w:jc w:val="both"/>
        <w:rPr>
          <w:rFonts w:ascii="Arial" w:eastAsia="Times New Roman" w:hAnsi="Arial" w:cs="Arial"/>
          <w:sz w:val="15"/>
          <w:szCs w:val="15"/>
          <w:lang w:eastAsia="es-MX"/>
        </w:rPr>
      </w:pPr>
      <w:r w:rsidRPr="00BA36C8">
        <w:rPr>
          <w:noProof/>
          <w:lang w:eastAsia="es-MX"/>
        </w:rPr>
        <w:drawing>
          <wp:inline distT="0" distB="0" distL="0" distR="0" wp14:anchorId="3725DEC1" wp14:editId="069A3D88">
            <wp:extent cx="5612130" cy="736600"/>
            <wp:effectExtent l="0" t="0" r="762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736600"/>
                    </a:xfrm>
                    <a:prstGeom prst="rect">
                      <a:avLst/>
                    </a:prstGeom>
                    <a:noFill/>
                    <a:ln>
                      <a:noFill/>
                    </a:ln>
                  </pic:spPr>
                </pic:pic>
              </a:graphicData>
            </a:graphic>
          </wp:inline>
        </w:drawing>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60579521"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1C18DF">
        <w:rPr>
          <w:rFonts w:ascii="Arial" w:eastAsia="Times New Roman" w:hAnsi="Arial" w:cs="Arial"/>
          <w:sz w:val="16"/>
          <w:szCs w:val="15"/>
          <w:lang w:eastAsia="es-MX"/>
        </w:rPr>
        <w:t>febrero</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w:t>
      </w:r>
      <w:r w:rsidR="00CA4375">
        <w:rPr>
          <w:rFonts w:ascii="Arial" w:eastAsia="Times New Roman" w:hAnsi="Arial" w:cs="Arial"/>
          <w:sz w:val="16"/>
          <w:szCs w:val="15"/>
          <w:lang w:eastAsia="es-MX"/>
        </w:rPr>
        <w:t>1</w:t>
      </w:r>
      <w:r w:rsidRPr="00B2411B">
        <w:rPr>
          <w:rFonts w:ascii="Arial" w:eastAsia="Times New Roman" w:hAnsi="Arial" w:cs="Arial"/>
          <w:sz w:val="16"/>
          <w:szCs w:val="15"/>
          <w:lang w:eastAsia="es-MX"/>
        </w:rPr>
        <w:t>.</w:t>
      </w:r>
    </w:p>
    <w:p w14:paraId="46CB0141" w14:textId="17C9E4C0" w:rsidR="00F15500" w:rsidRDefault="001C18DF" w:rsidP="00B3502E">
      <w:pPr>
        <w:spacing w:before="100" w:beforeAutospacing="1" w:after="100" w:afterAutospacing="1" w:line="240" w:lineRule="auto"/>
        <w:jc w:val="both"/>
        <w:rPr>
          <w:rFonts w:ascii="Arial" w:eastAsia="Times New Roman" w:hAnsi="Arial" w:cs="Arial"/>
          <w:b/>
          <w:bCs/>
          <w:sz w:val="15"/>
          <w:szCs w:val="15"/>
          <w:lang w:eastAsia="es-MX"/>
        </w:rPr>
      </w:pPr>
      <w:r w:rsidRPr="001C18DF">
        <w:rPr>
          <w:noProof/>
          <w:lang w:eastAsia="es-MX"/>
        </w:rPr>
        <w:drawing>
          <wp:inline distT="0" distB="0" distL="0" distR="0" wp14:anchorId="27AD3A6F" wp14:editId="0971A262">
            <wp:extent cx="5611689" cy="2409825"/>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518" cy="2410181"/>
                    </a:xfrm>
                    <a:prstGeom prst="rect">
                      <a:avLst/>
                    </a:prstGeom>
                    <a:noFill/>
                    <a:ln>
                      <a:noFill/>
                    </a:ln>
                  </pic:spPr>
                </pic:pic>
              </a:graphicData>
            </a:graphic>
          </wp:inline>
        </w:drawing>
      </w:r>
    </w:p>
    <w:p w14:paraId="3CC29CCE" w14:textId="438E57CC"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1.9 Amortizaciones</w:t>
      </w:r>
      <w:r w:rsidRPr="00B3502E">
        <w:rPr>
          <w:rFonts w:ascii="Arial" w:eastAsia="Times New Roman" w:hAnsi="Arial" w:cs="Arial"/>
          <w:sz w:val="15"/>
          <w:szCs w:val="15"/>
          <w:lang w:eastAsia="es-MX"/>
        </w:rPr>
        <w:t xml:space="preserve"> </w:t>
      </w:r>
    </w:p>
    <w:p w14:paraId="7BF50644" w14:textId="4A87EF0A" w:rsidR="00752429" w:rsidRDefault="00CA4375" w:rsidP="00B3502E">
      <w:pPr>
        <w:spacing w:before="100" w:beforeAutospacing="1" w:after="100" w:afterAutospacing="1" w:line="240" w:lineRule="auto"/>
        <w:jc w:val="both"/>
        <w:rPr>
          <w:rFonts w:ascii="Arial" w:eastAsia="Times New Roman" w:hAnsi="Arial" w:cs="Arial"/>
          <w:b/>
          <w:bCs/>
          <w:sz w:val="15"/>
          <w:szCs w:val="15"/>
          <w:lang w:eastAsia="es-MX"/>
        </w:rPr>
      </w:pPr>
      <w:r w:rsidRPr="00CA4375">
        <w:rPr>
          <w:noProof/>
          <w:lang w:eastAsia="es-MX"/>
        </w:rPr>
        <w:drawing>
          <wp:inline distT="0" distB="0" distL="0" distR="0" wp14:anchorId="5A2797A7" wp14:editId="1F16D8CD">
            <wp:extent cx="5612130" cy="654050"/>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654050"/>
                    </a:xfrm>
                    <a:prstGeom prst="rect">
                      <a:avLst/>
                    </a:prstGeom>
                    <a:noFill/>
                    <a:ln>
                      <a:noFill/>
                    </a:ln>
                  </pic:spPr>
                </pic:pic>
              </a:graphicData>
            </a:graphic>
          </wp:inline>
        </w:drawing>
      </w:r>
    </w:p>
    <w:p w14:paraId="268FFEEE"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5601586C"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3F3EF4E6"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703AFE7B"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7F06EEEB"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5B8CDCEC"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22206AC6" w14:textId="18C51394"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3D137F9" w14:textId="4907BA82" w:rsidR="006F214D" w:rsidRDefault="00134765" w:rsidP="004D07E8">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de </w:t>
      </w:r>
      <w:r w:rsidR="00A825F2" w:rsidRPr="00D563B3">
        <w:rPr>
          <w:rFonts w:ascii="Arial" w:eastAsia="Times New Roman" w:hAnsi="Arial" w:cs="Arial"/>
          <w:sz w:val="15"/>
          <w:szCs w:val="15"/>
          <w:lang w:eastAsia="es-MX"/>
        </w:rPr>
        <w:t xml:space="preserve">$ </w:t>
      </w:r>
      <w:r w:rsidR="00A05F9E">
        <w:rPr>
          <w:rFonts w:ascii="Arial" w:eastAsia="Times New Roman" w:hAnsi="Arial" w:cs="Arial"/>
          <w:sz w:val="15"/>
          <w:szCs w:val="15"/>
          <w:lang w:eastAsia="es-MX"/>
        </w:rPr>
        <w:t>4</w:t>
      </w:r>
      <w:r w:rsidR="008659C2">
        <w:rPr>
          <w:rFonts w:ascii="Arial" w:eastAsia="Times New Roman" w:hAnsi="Arial" w:cs="Arial"/>
          <w:sz w:val="15"/>
          <w:szCs w:val="15"/>
          <w:lang w:eastAsia="es-MX"/>
        </w:rPr>
        <w:t>3</w:t>
      </w:r>
      <w:r w:rsidR="00A05F9E">
        <w:rPr>
          <w:rFonts w:ascii="Arial" w:eastAsia="Times New Roman" w:hAnsi="Arial" w:cs="Arial"/>
          <w:sz w:val="15"/>
          <w:szCs w:val="15"/>
          <w:lang w:eastAsia="es-MX"/>
        </w:rPr>
        <w:t>,</w:t>
      </w:r>
      <w:r w:rsidR="001C18DF">
        <w:rPr>
          <w:rFonts w:ascii="Arial" w:eastAsia="Times New Roman" w:hAnsi="Arial" w:cs="Arial"/>
          <w:sz w:val="15"/>
          <w:szCs w:val="15"/>
          <w:lang w:eastAsia="es-MX"/>
        </w:rPr>
        <w:t>000</w:t>
      </w:r>
      <w:r w:rsidR="005A1206">
        <w:rPr>
          <w:rFonts w:ascii="Arial" w:eastAsia="Times New Roman" w:hAnsi="Arial" w:cs="Arial"/>
          <w:sz w:val="15"/>
          <w:szCs w:val="15"/>
          <w:lang w:eastAsia="es-MX"/>
        </w:rPr>
        <w:t>,</w:t>
      </w:r>
      <w:r w:rsidR="001C18DF">
        <w:rPr>
          <w:rFonts w:ascii="Arial" w:eastAsia="Times New Roman" w:hAnsi="Arial" w:cs="Arial"/>
          <w:sz w:val="15"/>
          <w:szCs w:val="15"/>
          <w:lang w:eastAsia="es-MX"/>
        </w:rPr>
        <w:t>010</w:t>
      </w:r>
      <w:r w:rsidR="005A1206">
        <w:rPr>
          <w:rFonts w:ascii="Arial" w:eastAsia="Times New Roman" w:hAnsi="Arial" w:cs="Arial"/>
          <w:sz w:val="15"/>
          <w:szCs w:val="15"/>
          <w:lang w:eastAsia="es-MX"/>
        </w:rPr>
        <w:t>.00</w:t>
      </w:r>
      <w:r w:rsidR="00EE09FF"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451B77" w:rsidRPr="00451B77">
        <w:rPr>
          <w:rFonts w:ascii="Arial" w:eastAsia="Times New Roman" w:hAnsi="Arial" w:cs="Arial"/>
          <w:sz w:val="15"/>
          <w:szCs w:val="15"/>
          <w:lang w:eastAsia="es-MX"/>
        </w:rPr>
        <w:t>3</w:t>
      </w:r>
      <w:r w:rsidR="008659C2">
        <w:rPr>
          <w:rFonts w:ascii="Arial" w:eastAsia="Times New Roman" w:hAnsi="Arial" w:cs="Arial"/>
          <w:sz w:val="15"/>
          <w:szCs w:val="15"/>
          <w:lang w:eastAsia="es-MX"/>
        </w:rPr>
        <w:t>5,</w:t>
      </w:r>
      <w:r w:rsidR="001C18DF">
        <w:rPr>
          <w:rFonts w:ascii="Arial" w:eastAsia="Times New Roman" w:hAnsi="Arial" w:cs="Arial"/>
          <w:sz w:val="15"/>
          <w:szCs w:val="15"/>
          <w:lang w:eastAsia="es-MX"/>
        </w:rPr>
        <w:t>181</w:t>
      </w:r>
      <w:r w:rsidR="008659C2">
        <w:rPr>
          <w:rFonts w:ascii="Arial" w:eastAsia="Times New Roman" w:hAnsi="Arial" w:cs="Arial"/>
          <w:sz w:val="15"/>
          <w:szCs w:val="15"/>
          <w:lang w:eastAsia="es-MX"/>
        </w:rPr>
        <w:t>,</w:t>
      </w:r>
      <w:r w:rsidR="001C18DF">
        <w:rPr>
          <w:rFonts w:ascii="Arial" w:eastAsia="Times New Roman" w:hAnsi="Arial" w:cs="Arial"/>
          <w:sz w:val="15"/>
          <w:szCs w:val="15"/>
          <w:lang w:eastAsia="es-MX"/>
        </w:rPr>
        <w:t>830</w:t>
      </w:r>
      <w:r w:rsidR="008659C2">
        <w:rPr>
          <w:rFonts w:ascii="Arial" w:eastAsia="Times New Roman" w:hAnsi="Arial" w:cs="Arial"/>
          <w:sz w:val="15"/>
          <w:szCs w:val="15"/>
          <w:lang w:eastAsia="es-MX"/>
        </w:rPr>
        <w:t>.</w:t>
      </w:r>
      <w:r w:rsidR="001C18DF">
        <w:rPr>
          <w:rFonts w:ascii="Arial" w:eastAsia="Times New Roman" w:hAnsi="Arial" w:cs="Arial"/>
          <w:sz w:val="15"/>
          <w:szCs w:val="15"/>
          <w:lang w:eastAsia="es-MX"/>
        </w:rPr>
        <w:t>00</w:t>
      </w:r>
      <w:r w:rsidR="004D07E8">
        <w:rPr>
          <w:rFonts w:ascii="Arial" w:eastAsia="Times New Roman" w:hAnsi="Arial" w:cs="Arial"/>
          <w:sz w:val="15"/>
          <w:szCs w:val="15"/>
          <w:lang w:eastAsia="es-MX"/>
        </w:rPr>
        <w:t xml:space="preserve">.   </w:t>
      </w:r>
      <w:r w:rsidR="00ED7076">
        <w:rPr>
          <w:rFonts w:ascii="Arial" w:eastAsia="Times New Roman" w:hAnsi="Arial" w:cs="Arial"/>
          <w:sz w:val="15"/>
          <w:szCs w:val="15"/>
          <w:lang w:eastAsia="es-MX"/>
        </w:rPr>
        <w:t xml:space="preserve"> </w:t>
      </w:r>
      <w:r w:rsidR="00907D9D" w:rsidRPr="00907D9D">
        <w:rPr>
          <w:noProof/>
          <w:lang w:eastAsia="es-MX"/>
        </w:rPr>
        <w:drawing>
          <wp:inline distT="0" distB="0" distL="0" distR="0" wp14:anchorId="627CE30B" wp14:editId="12793E63">
            <wp:extent cx="5609760" cy="1905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6210" cy="1907190"/>
                    </a:xfrm>
                    <a:prstGeom prst="rect">
                      <a:avLst/>
                    </a:prstGeom>
                    <a:noFill/>
                    <a:ln>
                      <a:noFill/>
                    </a:ln>
                  </pic:spPr>
                </pic:pic>
              </a:graphicData>
            </a:graphic>
          </wp:inline>
        </w:drawing>
      </w:r>
    </w:p>
    <w:p w14:paraId="39C8FC35" w14:textId="4AA9233A"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733D8B5A" w:rsidR="00F85B0F" w:rsidRDefault="00907D9D" w:rsidP="00B3502E">
      <w:pPr>
        <w:spacing w:before="100" w:beforeAutospacing="1" w:after="100" w:afterAutospacing="1" w:line="240" w:lineRule="auto"/>
        <w:jc w:val="both"/>
        <w:rPr>
          <w:rFonts w:ascii="Arial" w:eastAsia="Times New Roman" w:hAnsi="Arial" w:cs="Arial"/>
          <w:b/>
          <w:bCs/>
          <w:sz w:val="15"/>
          <w:szCs w:val="15"/>
          <w:lang w:eastAsia="es-MX"/>
        </w:rPr>
      </w:pPr>
      <w:r w:rsidRPr="00907D9D">
        <w:rPr>
          <w:noProof/>
          <w:lang w:eastAsia="es-MX"/>
        </w:rPr>
        <w:drawing>
          <wp:inline distT="0" distB="0" distL="0" distR="0" wp14:anchorId="33B79C12" wp14:editId="6A4BEC96">
            <wp:extent cx="5612130" cy="3072850"/>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072850"/>
                    </a:xfrm>
                    <a:prstGeom prst="rect">
                      <a:avLst/>
                    </a:prstGeom>
                    <a:noFill/>
                    <a:ln>
                      <a:noFill/>
                    </a:ln>
                  </pic:spPr>
                </pic:pic>
              </a:graphicData>
            </a:graphic>
          </wp:inline>
        </w:drawing>
      </w:r>
    </w:p>
    <w:p w14:paraId="1928D77B" w14:textId="3AAE87A4" w:rsidR="00593CB4" w:rsidRDefault="00F85B0F"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 xml:space="preserve"> </w:t>
      </w:r>
      <w:r w:rsidR="00B3502E" w:rsidRPr="00424A9F">
        <w:rPr>
          <w:rFonts w:ascii="Arial" w:eastAsia="Times New Roman" w:hAnsi="Arial" w:cs="Arial"/>
          <w:color w:val="000000" w:themeColor="text1"/>
          <w:sz w:val="15"/>
          <w:szCs w:val="15"/>
          <w:lang w:eastAsia="es-MX"/>
        </w:rPr>
        <w:t>Se integra por Participaciones Federales: Fondo General, Fondo de Fomento Municipal, IEPS, Fondo de Fiscalización, Gasolina y Diesel,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00B3502E"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791029C6" w14:textId="77777777" w:rsidR="00593CB4" w:rsidRDefault="00593CB4" w:rsidP="00B3502E">
      <w:pPr>
        <w:spacing w:before="100" w:beforeAutospacing="1" w:after="100" w:afterAutospacing="1" w:line="240" w:lineRule="auto"/>
        <w:jc w:val="both"/>
        <w:rPr>
          <w:rFonts w:ascii="Arial" w:eastAsia="Times New Roman" w:hAnsi="Arial" w:cs="Arial"/>
          <w:b/>
          <w:bCs/>
          <w:sz w:val="15"/>
          <w:szCs w:val="15"/>
          <w:lang w:eastAsia="es-MX"/>
        </w:rPr>
      </w:pPr>
    </w:p>
    <w:p w14:paraId="60C64B41"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7932AA48"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2B49FEB3"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71858012" w14:textId="1EF4AAD2"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Pr="00B3502E">
        <w:rPr>
          <w:rFonts w:ascii="Arial" w:eastAsia="Times New Roman" w:hAnsi="Arial" w:cs="Arial"/>
          <w:sz w:val="15"/>
          <w:szCs w:val="15"/>
          <w:lang w:eastAsia="es-MX"/>
        </w:rPr>
        <w:t xml:space="preserve"> </w:t>
      </w:r>
    </w:p>
    <w:p w14:paraId="298F253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3E1154F7" w:rsidR="008A346F" w:rsidRDefault="00907D9D" w:rsidP="00B3502E">
      <w:pPr>
        <w:spacing w:before="100" w:beforeAutospacing="1" w:after="100" w:afterAutospacing="1" w:line="240" w:lineRule="auto"/>
        <w:jc w:val="both"/>
        <w:rPr>
          <w:rFonts w:ascii="Arial" w:eastAsia="Times New Roman" w:hAnsi="Arial" w:cs="Arial"/>
          <w:sz w:val="15"/>
          <w:szCs w:val="15"/>
          <w:lang w:eastAsia="es-MX"/>
        </w:rPr>
      </w:pPr>
      <w:r w:rsidRPr="00907D9D">
        <w:rPr>
          <w:noProof/>
          <w:lang w:eastAsia="es-MX"/>
        </w:rPr>
        <w:drawing>
          <wp:inline distT="0" distB="0" distL="0" distR="0" wp14:anchorId="0C72A480" wp14:editId="22E18E38">
            <wp:extent cx="5612130" cy="6483244"/>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6483244"/>
                    </a:xfrm>
                    <a:prstGeom prst="rect">
                      <a:avLst/>
                    </a:prstGeom>
                    <a:noFill/>
                    <a:ln>
                      <a:noFill/>
                    </a:ln>
                  </pic:spPr>
                </pic:pic>
              </a:graphicData>
            </a:graphic>
          </wp:inline>
        </w:drawing>
      </w:r>
    </w:p>
    <w:p w14:paraId="6745F775" w14:textId="22A82214" w:rsidR="00A05F9E" w:rsidRDefault="006C52BB" w:rsidP="006C52B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5252BB8C" w14:textId="5CEF0B6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121E2FDB"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4AF1CC04" w14:textId="42B76EB0"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39EDDF11" w14:textId="022BA8FC" w:rsidR="00E3732E" w:rsidRDefault="004202B4"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sz w:val="15"/>
          <w:szCs w:val="15"/>
          <w:lang w:eastAsia="es-MX"/>
        </w:rPr>
        <w:t>Durante el mes de febrero se realiza la actualización</w:t>
      </w:r>
      <w:r w:rsidR="003017C3">
        <w:rPr>
          <w:rFonts w:ascii="Arial" w:eastAsia="Times New Roman" w:hAnsi="Arial" w:cs="Arial"/>
          <w:sz w:val="15"/>
          <w:szCs w:val="15"/>
          <w:lang w:eastAsia="es-MX"/>
        </w:rPr>
        <w:t xml:space="preserve"> catastral de un predio a favor municipal.</w:t>
      </w:r>
    </w:p>
    <w:p w14:paraId="7EEF117D" w14:textId="2972F35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12485AE0" w14:textId="259769D5" w:rsidR="004202B4" w:rsidRDefault="00DA2CE4" w:rsidP="004202B4">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 el mes de febrero se realizó el registro en la cuenta 3.2.2.0.01.0037 correspondiente al reconocimiento derivado del acuerdo de cabildo del 3 de septiembre de 2020.</w:t>
      </w:r>
    </w:p>
    <w:p w14:paraId="3CC3C79A" w14:textId="3C49E5AD" w:rsidR="00DA2CE4" w:rsidRDefault="00DA2CE4" w:rsidP="004202B4">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sz w:val="15"/>
          <w:szCs w:val="15"/>
          <w:lang w:eastAsia="es-MX"/>
        </w:rPr>
        <w:t>La cuenta 3.2.2.0.01.00032 se reporta en cero, resultado de la reclasificación de su saldo total a la cuenta de resultado de ejercicios anteriores 3.2.2.0.01.00001.</w:t>
      </w:r>
    </w:p>
    <w:p w14:paraId="5F8CE28E" w14:textId="3431A710"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2AFB0B02" w:rsidR="00F85B0F" w:rsidRDefault="00583F65" w:rsidP="00EE09FF">
      <w:pPr>
        <w:spacing w:before="100" w:beforeAutospacing="1" w:after="100" w:afterAutospacing="1" w:line="240" w:lineRule="auto"/>
        <w:rPr>
          <w:noProof/>
          <w:lang w:eastAsia="es-MX"/>
        </w:rPr>
      </w:pPr>
      <w:r w:rsidRPr="00583F65">
        <w:rPr>
          <w:noProof/>
          <w:lang w:eastAsia="es-MX"/>
        </w:rPr>
        <w:drawing>
          <wp:inline distT="0" distB="0" distL="0" distR="0" wp14:anchorId="370C8A8E" wp14:editId="0D861E67">
            <wp:extent cx="5612130" cy="778606"/>
            <wp:effectExtent l="0" t="0" r="762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778606"/>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9"/>
        <w:gridCol w:w="1421"/>
        <w:gridCol w:w="2048"/>
      </w:tblGrid>
      <w:tr w:rsidR="00B3502E" w:rsidRPr="00B3502E" w14:paraId="73E9AD75" w14:textId="77777777" w:rsidTr="0039271A">
        <w:trPr>
          <w:trHeight w:val="155"/>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77349E">
        <w:trPr>
          <w:trHeight w:val="155"/>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7FD12C80" w:rsidR="0039271A" w:rsidRPr="00C83A31" w:rsidRDefault="0039271A" w:rsidP="00583F65">
            <w:pPr>
              <w:jc w:val="right"/>
              <w:rPr>
                <w:rFonts w:ascii="Calibri" w:hAnsi="Calibri" w:cs="Calibri"/>
                <w:b/>
                <w:bCs/>
                <w:color w:val="002060"/>
              </w:rPr>
            </w:pPr>
            <w:r w:rsidRPr="00C83A31">
              <w:rPr>
                <w:rFonts w:ascii="Calibri" w:hAnsi="Calibri" w:cs="Calibri"/>
                <w:b/>
                <w:bCs/>
                <w:color w:val="002060"/>
                <w:sz w:val="16"/>
                <w:szCs w:val="16"/>
              </w:rPr>
              <w:t>$</w:t>
            </w:r>
            <w:r w:rsidR="00AA6B97">
              <w:rPr>
                <w:rFonts w:ascii="Calibri" w:hAnsi="Calibri" w:cs="Calibri"/>
                <w:b/>
                <w:bCs/>
                <w:color w:val="002060"/>
                <w:sz w:val="16"/>
                <w:szCs w:val="16"/>
              </w:rPr>
              <w:t xml:space="preserve"> </w:t>
            </w:r>
            <w:r w:rsidR="00583F65">
              <w:rPr>
                <w:rFonts w:ascii="Calibri" w:hAnsi="Calibri" w:cs="Calibri"/>
                <w:b/>
                <w:bCs/>
                <w:color w:val="002060"/>
                <w:sz w:val="16"/>
                <w:szCs w:val="16"/>
              </w:rPr>
              <w:t>444,957,777.12</w:t>
            </w:r>
          </w:p>
        </w:tc>
      </w:tr>
      <w:tr w:rsidR="0039271A" w:rsidRPr="00B3502E" w14:paraId="7DAB9640" w14:textId="77777777" w:rsidTr="0077349E">
        <w:trPr>
          <w:trHeight w:val="311"/>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77349E">
        <w:trPr>
          <w:trHeight w:val="155"/>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77349E">
        <w:trPr>
          <w:trHeight w:val="311"/>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77349E">
        <w:trPr>
          <w:trHeight w:val="155"/>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77349E">
        <w:trPr>
          <w:trHeight w:val="155"/>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77349E">
        <w:trPr>
          <w:trHeight w:val="155"/>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77349E">
        <w:trPr>
          <w:trHeight w:val="320"/>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77349E">
        <w:trPr>
          <w:trHeight w:val="155"/>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77349E">
        <w:trPr>
          <w:trHeight w:val="155"/>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77349E">
        <w:trPr>
          <w:trHeight w:val="155"/>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77349E">
        <w:trPr>
          <w:trHeight w:val="155"/>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77349E">
        <w:trPr>
          <w:trHeight w:val="155"/>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30346990" w:rsidR="0028756B" w:rsidRPr="008E066D" w:rsidRDefault="00583F65" w:rsidP="0028756B">
            <w:pPr>
              <w:spacing w:after="0" w:line="240" w:lineRule="auto"/>
              <w:jc w:val="right"/>
              <w:rPr>
                <w:rFonts w:ascii="Arial" w:eastAsia="Times New Roman" w:hAnsi="Arial" w:cs="Arial"/>
                <w:color w:val="002060"/>
                <w:sz w:val="14"/>
                <w:szCs w:val="14"/>
                <w:lang w:eastAsia="es-MX"/>
              </w:rPr>
            </w:pPr>
            <w:r w:rsidRPr="00C83A31">
              <w:rPr>
                <w:rFonts w:ascii="Calibri" w:hAnsi="Calibri" w:cs="Calibri"/>
                <w:b/>
                <w:bCs/>
                <w:color w:val="002060"/>
                <w:sz w:val="16"/>
                <w:szCs w:val="16"/>
              </w:rPr>
              <w:t>$</w:t>
            </w:r>
            <w:r>
              <w:rPr>
                <w:rFonts w:ascii="Calibri" w:hAnsi="Calibri" w:cs="Calibri"/>
                <w:b/>
                <w:bCs/>
                <w:color w:val="002060"/>
                <w:sz w:val="16"/>
                <w:szCs w:val="16"/>
              </w:rPr>
              <w:t xml:space="preserve"> 444,957,777.12</w:t>
            </w:r>
          </w:p>
        </w:tc>
      </w:tr>
    </w:tbl>
    <w:p w14:paraId="6A811738" w14:textId="2193008D"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1F88DAFF" w14:textId="77777777" w:rsidR="0028756B" w:rsidRDefault="0028756B" w:rsidP="000B17AC">
      <w:pPr>
        <w:spacing w:before="100" w:beforeAutospacing="1" w:after="100" w:afterAutospacing="1" w:line="240" w:lineRule="auto"/>
        <w:rPr>
          <w:rFonts w:ascii="Arial" w:eastAsia="Times New Roman" w:hAnsi="Arial" w:cs="Arial"/>
          <w:sz w:val="15"/>
          <w:szCs w:val="15"/>
          <w:lang w:eastAsia="es-MX"/>
        </w:rPr>
      </w:pPr>
    </w:p>
    <w:p w14:paraId="4A387F0C"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31F40F75"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645A6BAA"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764526D7" w14:textId="77777777" w:rsidR="00E3732E" w:rsidRDefault="00E3732E" w:rsidP="00C766BB">
      <w:pPr>
        <w:spacing w:before="100" w:beforeAutospacing="1" w:after="100" w:afterAutospacing="1" w:line="240" w:lineRule="auto"/>
        <w:rPr>
          <w:rFonts w:ascii="Arial" w:eastAsia="Times New Roman" w:hAnsi="Arial" w:cs="Arial"/>
          <w:sz w:val="15"/>
          <w:szCs w:val="15"/>
          <w:lang w:eastAsia="es-MX"/>
        </w:rPr>
      </w:pPr>
    </w:p>
    <w:p w14:paraId="7839C34A" w14:textId="673E7354" w:rsidR="004305D1" w:rsidRPr="0047398F" w:rsidRDefault="00C766BB" w:rsidP="00C766BB">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6D44FDEB" w14:textId="7843F944" w:rsidR="004305D1" w:rsidRDefault="0047398F" w:rsidP="00C766BB">
      <w:pPr>
        <w:spacing w:before="100" w:beforeAutospacing="1" w:after="100" w:afterAutospacing="1" w:line="240" w:lineRule="auto"/>
        <w:rPr>
          <w:rFonts w:ascii="Arial" w:eastAsia="Times New Roman" w:hAnsi="Arial" w:cs="Arial"/>
          <w:b/>
          <w:bCs/>
          <w:sz w:val="15"/>
          <w:szCs w:val="15"/>
          <w:u w:val="single"/>
          <w:lang w:eastAsia="es-MX"/>
        </w:rPr>
      </w:pPr>
      <w:r w:rsidRPr="0047398F">
        <w:rPr>
          <w:noProof/>
          <w:lang w:eastAsia="es-MX"/>
        </w:rPr>
        <w:drawing>
          <wp:inline distT="0" distB="0" distL="0" distR="0" wp14:anchorId="020AD701" wp14:editId="273A37C1">
            <wp:extent cx="5612130" cy="4429276"/>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429276"/>
                    </a:xfrm>
                    <a:prstGeom prst="rect">
                      <a:avLst/>
                    </a:prstGeom>
                    <a:noFill/>
                    <a:ln>
                      <a:noFill/>
                    </a:ln>
                  </pic:spPr>
                </pic:pic>
              </a:graphicData>
            </a:graphic>
          </wp:inline>
        </w:drawing>
      </w:r>
    </w:p>
    <w:p w14:paraId="585A53F0" w14:textId="2C845F33"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6B650528" w14:textId="77777777" w:rsidR="00DA3F2C"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5D8BCAF8" w14:textId="7CB59C53" w:rsidR="00451B77" w:rsidRDefault="00583F65" w:rsidP="000B17AC">
      <w:pPr>
        <w:spacing w:before="100" w:beforeAutospacing="1" w:after="100" w:afterAutospacing="1" w:line="240" w:lineRule="auto"/>
        <w:rPr>
          <w:rFonts w:ascii="Arial" w:eastAsia="Times New Roman" w:hAnsi="Arial" w:cs="Arial"/>
          <w:b/>
          <w:bCs/>
          <w:sz w:val="15"/>
          <w:szCs w:val="15"/>
          <w:lang w:eastAsia="es-MX"/>
        </w:rPr>
      </w:pPr>
      <w:r w:rsidRPr="00583F65">
        <w:rPr>
          <w:noProof/>
          <w:lang w:eastAsia="es-MX"/>
        </w:rPr>
        <w:lastRenderedPageBreak/>
        <w:drawing>
          <wp:inline distT="0" distB="0" distL="0" distR="0" wp14:anchorId="38A892F6" wp14:editId="284C2795">
            <wp:extent cx="5612130" cy="2934029"/>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934029"/>
                    </a:xfrm>
                    <a:prstGeom prst="rect">
                      <a:avLst/>
                    </a:prstGeom>
                    <a:noFill/>
                    <a:ln>
                      <a:noFill/>
                    </a:ln>
                  </pic:spPr>
                </pic:pic>
              </a:graphicData>
            </a:graphic>
          </wp:inline>
        </w:drawing>
      </w:r>
    </w:p>
    <w:p w14:paraId="0D643B60" w14:textId="5EE2FADF"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w:t>
      </w:r>
    </w:p>
    <w:p w14:paraId="4F25D4B9" w14:textId="25FFAA19" w:rsidR="007C2AF6" w:rsidRDefault="001D51C0" w:rsidP="000B17AC">
      <w:pPr>
        <w:spacing w:before="100" w:beforeAutospacing="1" w:after="100" w:afterAutospacing="1" w:line="240" w:lineRule="auto"/>
        <w:rPr>
          <w:rFonts w:ascii="Arial" w:eastAsia="Times New Roman" w:hAnsi="Arial" w:cs="Arial"/>
          <w:sz w:val="15"/>
          <w:szCs w:val="15"/>
          <w:lang w:eastAsia="es-MX"/>
        </w:rPr>
      </w:pPr>
      <w:r w:rsidRPr="001D51C0">
        <w:rPr>
          <w:noProof/>
          <w:lang w:eastAsia="es-MX"/>
        </w:rPr>
        <w:drawing>
          <wp:inline distT="0" distB="0" distL="0" distR="0" wp14:anchorId="5C75C06A" wp14:editId="027E524D">
            <wp:extent cx="5610145" cy="781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5461" cy="781790"/>
                    </a:xfrm>
                    <a:prstGeom prst="rect">
                      <a:avLst/>
                    </a:prstGeom>
                    <a:noFill/>
                    <a:ln>
                      <a:noFill/>
                    </a:ln>
                  </pic:spPr>
                </pic:pic>
              </a:graphicData>
            </a:graphic>
          </wp:inline>
        </w:drawing>
      </w:r>
    </w:p>
    <w:p w14:paraId="64E0C548" w14:textId="2D61D752" w:rsidR="004202B4" w:rsidRDefault="00F346E1" w:rsidP="004202B4">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B</w:t>
      </w:r>
      <w:r w:rsidR="004202B4" w:rsidRPr="004202B4">
        <w:rPr>
          <w:rFonts w:ascii="Arial" w:eastAsia="Times New Roman" w:hAnsi="Arial" w:cs="Arial"/>
          <w:sz w:val="15"/>
          <w:szCs w:val="15"/>
          <w:lang w:eastAsia="es-MX"/>
        </w:rPr>
        <w:t>ienes bajo contrato en concesión identificado como Puente Peatonal UAQ, ubicado en Av. Paseo Constituyentes</w:t>
      </w:r>
      <w:r w:rsidR="004202B4">
        <w:rPr>
          <w:rFonts w:ascii="Arial" w:eastAsia="Times New Roman" w:hAnsi="Arial" w:cs="Arial"/>
          <w:sz w:val="15"/>
          <w:szCs w:val="15"/>
          <w:lang w:eastAsia="es-MX"/>
        </w:rPr>
        <w:t>.</w:t>
      </w:r>
    </w:p>
    <w:p w14:paraId="022FFD35" w14:textId="3BD4918E" w:rsidR="007C2AF6" w:rsidRDefault="001D51C0" w:rsidP="004202B4">
      <w:pPr>
        <w:spacing w:before="100" w:beforeAutospacing="1" w:after="100" w:afterAutospacing="1" w:line="240" w:lineRule="auto"/>
        <w:rPr>
          <w:rFonts w:ascii="Arial" w:eastAsia="Times New Roman" w:hAnsi="Arial" w:cs="Arial"/>
          <w:sz w:val="15"/>
          <w:szCs w:val="15"/>
          <w:lang w:eastAsia="es-MX"/>
        </w:rPr>
      </w:pPr>
      <w:r w:rsidRPr="001D51C0">
        <w:rPr>
          <w:noProof/>
          <w:lang w:eastAsia="es-MX"/>
        </w:rPr>
        <w:drawing>
          <wp:inline distT="0" distB="0" distL="0" distR="0" wp14:anchorId="5A6B8AE8" wp14:editId="19529629">
            <wp:extent cx="5611593" cy="77152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816" cy="771693"/>
                    </a:xfrm>
                    <a:prstGeom prst="rect">
                      <a:avLst/>
                    </a:prstGeom>
                    <a:noFill/>
                    <a:ln>
                      <a:noFill/>
                    </a:ln>
                  </pic:spPr>
                </pic:pic>
              </a:graphicData>
            </a:graphic>
          </wp:inline>
        </w:drawing>
      </w:r>
    </w:p>
    <w:p w14:paraId="5CD34EC9" w14:textId="2854554A" w:rsidR="004202B4" w:rsidRDefault="004202B4" w:rsidP="00F346E1">
      <w:pPr>
        <w:spacing w:before="100" w:beforeAutospacing="1" w:after="100" w:afterAutospacing="1" w:line="240" w:lineRule="auto"/>
        <w:rPr>
          <w:rFonts w:ascii="Arial" w:eastAsia="Times New Roman" w:hAnsi="Arial" w:cs="Arial"/>
          <w:bCs/>
          <w:sz w:val="15"/>
          <w:szCs w:val="15"/>
          <w:lang w:eastAsia="es-MX"/>
        </w:rPr>
      </w:pPr>
      <w:r w:rsidRPr="008D2ACB">
        <w:rPr>
          <w:rFonts w:ascii="Arial" w:eastAsia="Times New Roman" w:hAnsi="Arial" w:cs="Arial"/>
          <w:sz w:val="15"/>
          <w:szCs w:val="15"/>
          <w:lang w:eastAsia="es-MX"/>
        </w:rPr>
        <w:t xml:space="preserve">Reconocimiento en Cuentas de Orden de los Bienes Inmuebles en Posesión del </w:t>
      </w:r>
      <w:r w:rsidRPr="008D2ACB">
        <w:rPr>
          <w:rFonts w:ascii="Arial" w:eastAsia="Times New Roman" w:hAnsi="Arial" w:cs="Arial"/>
          <w:bCs/>
          <w:sz w:val="15"/>
          <w:szCs w:val="15"/>
          <w:lang w:eastAsia="es-MX"/>
        </w:rPr>
        <w:t>Municipio de Corregidora, Qro</w:t>
      </w:r>
    </w:p>
    <w:p w14:paraId="4658C908" w14:textId="0F54607C" w:rsidR="00B43405" w:rsidRDefault="00B43405" w:rsidP="00F346E1">
      <w:pPr>
        <w:spacing w:before="100" w:beforeAutospacing="1" w:after="100" w:afterAutospacing="1" w:line="240" w:lineRule="auto"/>
        <w:rPr>
          <w:rFonts w:ascii="Arial" w:eastAsia="Times New Roman" w:hAnsi="Arial" w:cs="Arial"/>
          <w:bCs/>
          <w:sz w:val="15"/>
          <w:szCs w:val="15"/>
          <w:lang w:eastAsia="es-MX"/>
        </w:rPr>
      </w:pPr>
      <w:r w:rsidRPr="00B43405">
        <w:rPr>
          <w:noProof/>
          <w:lang w:eastAsia="es-MX"/>
        </w:rPr>
        <w:drawing>
          <wp:inline distT="0" distB="0" distL="0" distR="0" wp14:anchorId="7897F3C3" wp14:editId="49E03B6F">
            <wp:extent cx="5612130" cy="74036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33061D5C" w14:textId="7416D64A" w:rsidR="00B43405" w:rsidRDefault="004D07E8"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Reconocimiento de 20 caninos</w:t>
      </w:r>
      <w:r w:rsidR="005C3303">
        <w:rPr>
          <w:rFonts w:ascii="Arial" w:eastAsia="Times New Roman" w:hAnsi="Arial" w:cs="Arial"/>
          <w:bCs/>
          <w:sz w:val="15"/>
          <w:szCs w:val="15"/>
          <w:lang w:eastAsia="es-MX"/>
        </w:rPr>
        <w:t xml:space="preserve"> pertenecientes a la Secretaria de</w:t>
      </w:r>
      <w:r>
        <w:rPr>
          <w:rFonts w:ascii="Arial" w:eastAsia="Times New Roman" w:hAnsi="Arial" w:cs="Arial"/>
          <w:bCs/>
          <w:sz w:val="15"/>
          <w:szCs w:val="15"/>
          <w:lang w:eastAsia="es-MX"/>
        </w:rPr>
        <w:t xml:space="preserve"> Secretaria de Seguridad Pública y del cual se realiza el registro en cuentas de orden para efectos representativos por parte de la Dirección de Bienes muebles e inmuebles.</w:t>
      </w:r>
      <w:r w:rsidR="00B43405">
        <w:rPr>
          <w:rFonts w:ascii="Arial" w:eastAsia="Times New Roman" w:hAnsi="Arial" w:cs="Arial"/>
          <w:bCs/>
          <w:sz w:val="15"/>
          <w:szCs w:val="15"/>
          <w:lang w:eastAsia="es-MX"/>
        </w:rPr>
        <w:t xml:space="preserve"> </w:t>
      </w:r>
    </w:p>
    <w:p w14:paraId="565019C6" w14:textId="0437696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2F25643C" w14:textId="15B3C52E" w:rsidR="00DA3F2C"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4863027B" w14:textId="25931B78" w:rsidR="00B82774" w:rsidRDefault="00DA2CE4" w:rsidP="00B82774">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Standard &amp; Poor's y Fitch </w:t>
      </w:r>
      <w:r w:rsidR="00B82774" w:rsidRPr="00B82774">
        <w:rPr>
          <w:rFonts w:ascii="Arial" w:eastAsia="Times New Roman" w:hAnsi="Arial" w:cs="Arial"/>
          <w:sz w:val="15"/>
          <w:szCs w:val="15"/>
          <w:lang w:eastAsia="es-MX"/>
        </w:rPr>
        <w:t xml:space="preserve">decidieron mantener sus calificaciones específicas sin cambio sobre la deuda. Fue una buena noticia, sin embargo, manifestaron que estarían atentos a la situación financiera del país durante el 2021, y pusieron énfasis en que México requería de una Reforma Fiscal para incrementar los ingresos del gobierno. La situación actual de las finanzas públicas es razonablemente buena, toda vez que en 2020 se alcanzó un superávit fiscal pequeño y la deuda total se incrementó porque la economía decreció 8.3% y no porque se hubieran contratado nuevos empréstitos; así mismo, se alcanzó un superávit en la balanza comercial de 34,000 millones de dólares </w:t>
      </w:r>
      <w:proofErr w:type="gramStart"/>
      <w:r w:rsidR="00B82774" w:rsidRPr="00B82774">
        <w:rPr>
          <w:rFonts w:ascii="Arial" w:eastAsia="Times New Roman" w:hAnsi="Arial" w:cs="Arial"/>
          <w:sz w:val="15"/>
          <w:szCs w:val="15"/>
          <w:lang w:eastAsia="es-MX"/>
        </w:rPr>
        <w:t>y</w:t>
      </w:r>
      <w:proofErr w:type="gramEnd"/>
      <w:r w:rsidR="00B82774" w:rsidRPr="00B82774">
        <w:rPr>
          <w:rFonts w:ascii="Arial" w:eastAsia="Times New Roman" w:hAnsi="Arial" w:cs="Arial"/>
          <w:sz w:val="15"/>
          <w:szCs w:val="15"/>
          <w:lang w:eastAsia="es-MX"/>
        </w:rPr>
        <w:t xml:space="preserve"> por lo tanto, el gobierno no tuvo que distraer recursos para financiar la cuenta corriente, que también mostró un superávit.</w:t>
      </w:r>
      <w:r w:rsidR="00B82774">
        <w:rPr>
          <w:rFonts w:ascii="Arial" w:eastAsia="Times New Roman" w:hAnsi="Arial" w:cs="Arial"/>
          <w:sz w:val="15"/>
          <w:szCs w:val="15"/>
          <w:lang w:eastAsia="es-MX"/>
        </w:rPr>
        <w:t xml:space="preserve">    </w:t>
      </w:r>
    </w:p>
    <w:p w14:paraId="04C35525" w14:textId="77FFDDC1" w:rsidR="006147FC" w:rsidRPr="00B82774" w:rsidRDefault="004E16F0" w:rsidP="00B82774">
      <w:pPr>
        <w:spacing w:before="100" w:beforeAutospacing="1" w:after="100" w:afterAutospacing="1" w:line="240" w:lineRule="auto"/>
        <w:jc w:val="right"/>
        <w:rPr>
          <w:rFonts w:ascii="Arial" w:eastAsia="Times New Roman" w:hAnsi="Arial" w:cs="Arial"/>
          <w:sz w:val="15"/>
          <w:szCs w:val="15"/>
          <w:lang w:eastAsia="es-MX"/>
        </w:rPr>
      </w:pPr>
      <w:r w:rsidRPr="00B82774">
        <w:rPr>
          <w:rFonts w:ascii="Arial" w:eastAsia="Times New Roman" w:hAnsi="Arial" w:cs="Arial"/>
          <w:sz w:val="15"/>
          <w:szCs w:val="15"/>
          <w:lang w:eastAsia="es-MX"/>
        </w:rPr>
        <w:t>Fuente:</w:t>
      </w:r>
      <w:r w:rsidR="006147FC" w:rsidRPr="00B82774">
        <w:rPr>
          <w:rFonts w:ascii="Arial" w:eastAsia="Times New Roman" w:hAnsi="Arial" w:cs="Arial"/>
          <w:sz w:val="15"/>
          <w:szCs w:val="15"/>
          <w:lang w:eastAsia="es-MX"/>
        </w:rPr>
        <w:t xml:space="preserve">  </w:t>
      </w:r>
      <w:r w:rsidR="00B82774" w:rsidRPr="00B82774">
        <w:rPr>
          <w:rFonts w:ascii="Arial" w:eastAsia="Times New Roman" w:hAnsi="Arial" w:cs="Arial"/>
          <w:sz w:val="15"/>
          <w:szCs w:val="15"/>
          <w:lang w:eastAsia="es-MX"/>
        </w:rPr>
        <w:t>MILENIO DIARIO</w:t>
      </w:r>
    </w:p>
    <w:p w14:paraId="7DD027DC" w14:textId="77777777" w:rsidR="00B82774" w:rsidRPr="00B82774" w:rsidRDefault="00B82774" w:rsidP="00B82774">
      <w:pPr>
        <w:jc w:val="both"/>
        <w:rPr>
          <w:rFonts w:ascii="Arial" w:eastAsia="Times New Roman" w:hAnsi="Arial" w:cs="Arial"/>
          <w:sz w:val="15"/>
          <w:szCs w:val="15"/>
          <w:lang w:eastAsia="es-MX"/>
        </w:rPr>
      </w:pPr>
      <w:r w:rsidRPr="00B82774">
        <w:rPr>
          <w:rFonts w:ascii="Arial" w:eastAsia="Times New Roman" w:hAnsi="Arial" w:cs="Arial"/>
          <w:sz w:val="15"/>
          <w:szCs w:val="15"/>
          <w:lang w:eastAsia="es-MX"/>
        </w:rPr>
        <w:t>El gobierno federal, por medio de la Secretaría de Hacienda y Crédito Público, ha inyectado alrededor de 15,400 millones de pesos para la construcción de 2,700 nuevas sucursales del Banco del Bienestar con el fin de acercar los servicios financieros de esta institución a los beneficiarios de los programas sociales y pese a que, al inicio de esta administración, se afirmaba que la inversión sería por 10,000 millones de pesos. En reunión con medios, Diana Álvarez Maury, directora general del Banco del Bienestar, confirmó que esta cantidad recibida por parte de Hacienda está destinada para que la Secretaría de la Defensa Nacional (Sedena) edifique 2,700 nuevas sucursales y que las equipe con todos los servicios y recursos necesarios para su operación.</w:t>
      </w:r>
    </w:p>
    <w:p w14:paraId="408B4D3D" w14:textId="7F97017F" w:rsidR="00275700" w:rsidRDefault="00275700" w:rsidP="00B82774">
      <w:pPr>
        <w:spacing w:before="100" w:beforeAutospacing="1" w:after="100" w:afterAutospacing="1" w:line="240" w:lineRule="auto"/>
        <w:jc w:val="right"/>
        <w:rPr>
          <w:rFonts w:ascii="Arial" w:eastAsia="Times New Roman" w:hAnsi="Arial" w:cs="Arial"/>
          <w:sz w:val="15"/>
          <w:szCs w:val="15"/>
          <w:lang w:eastAsia="es-MX"/>
        </w:rPr>
      </w:pPr>
      <w:r w:rsidRPr="00B82774">
        <w:rPr>
          <w:rFonts w:ascii="Arial" w:eastAsia="Times New Roman" w:hAnsi="Arial" w:cs="Arial"/>
          <w:sz w:val="15"/>
          <w:szCs w:val="15"/>
          <w:lang w:eastAsia="es-MX"/>
        </w:rPr>
        <w:t xml:space="preserve">Fuente:  </w:t>
      </w:r>
      <w:r w:rsidR="00DA39F9" w:rsidRPr="00B82774">
        <w:rPr>
          <w:rFonts w:ascii="Arial" w:eastAsia="Times New Roman" w:hAnsi="Arial" w:cs="Arial"/>
          <w:sz w:val="15"/>
          <w:szCs w:val="15"/>
          <w:lang w:eastAsia="es-MX"/>
        </w:rPr>
        <w:t>EL ECONOMISTA</w:t>
      </w:r>
    </w:p>
    <w:p w14:paraId="3D9D2EF2" w14:textId="77777777" w:rsidR="00E3732E" w:rsidRDefault="00E3732E" w:rsidP="00B82774">
      <w:pPr>
        <w:spacing w:before="100" w:beforeAutospacing="1" w:after="100" w:afterAutospacing="1" w:line="240" w:lineRule="auto"/>
        <w:jc w:val="both"/>
        <w:rPr>
          <w:rFonts w:ascii="Arial" w:eastAsia="Times New Roman" w:hAnsi="Arial" w:cs="Arial"/>
          <w:sz w:val="15"/>
          <w:szCs w:val="15"/>
          <w:lang w:eastAsia="es-MX"/>
        </w:rPr>
      </w:pPr>
    </w:p>
    <w:p w14:paraId="5F215B72" w14:textId="0162928F" w:rsidR="00B82774" w:rsidRDefault="00B82774" w:rsidP="00B82774">
      <w:pPr>
        <w:spacing w:before="100" w:beforeAutospacing="1" w:after="100" w:afterAutospacing="1" w:line="240" w:lineRule="auto"/>
        <w:jc w:val="both"/>
        <w:rPr>
          <w:rFonts w:ascii="Arial" w:eastAsia="Times New Roman" w:hAnsi="Arial" w:cs="Arial"/>
          <w:sz w:val="15"/>
          <w:szCs w:val="15"/>
          <w:lang w:eastAsia="es-MX"/>
        </w:rPr>
      </w:pPr>
      <w:r w:rsidRPr="00B82774">
        <w:rPr>
          <w:rFonts w:ascii="Arial" w:eastAsia="Times New Roman" w:hAnsi="Arial" w:cs="Arial"/>
          <w:sz w:val="15"/>
          <w:szCs w:val="15"/>
          <w:lang w:eastAsia="es-MX"/>
        </w:rPr>
        <w:t>De acuerdo con el sector privado, las pérdidas económicas por la falta de suministro de energía en dos días en seis estados del norte del país son millonarias, problema que fue calificado de "inaceptable" por parte de los corporativos extranjeros que tienen establecidas plantas manufactureras. Luis Manuel Hernández como presidente del Consejo Nacional de la Index, señaló que hay 2 mil 600 empresas afectadas en esas entidades. Señaló que el apagón ocurrido el lunes y la falta de suministro de energía que continuó el martes afectó a más de un millón 300 trabajadores. Destacó que por cada hora que no tienen suministro de electricidad, las firmas del sector pierden 200 millones de dólares, por lo que el acumulado hasta el martes asciende a 2 mil 700 millones de dólares. Acotó que, por cada día pagan 68 millones</w:t>
      </w:r>
    </w:p>
    <w:p w14:paraId="144D8C39" w14:textId="01326CB6" w:rsidR="00C433F6" w:rsidRPr="00420B34" w:rsidRDefault="00C433F6" w:rsidP="00593CB4">
      <w:pPr>
        <w:spacing w:before="100" w:beforeAutospacing="1" w:after="100" w:afterAutospacing="1" w:line="240" w:lineRule="auto"/>
        <w:jc w:val="right"/>
        <w:rPr>
          <w:rFonts w:ascii="Arial" w:eastAsia="Times New Roman" w:hAnsi="Arial" w:cs="Arial"/>
          <w:sz w:val="15"/>
          <w:szCs w:val="15"/>
          <w:lang w:eastAsia="es-MX"/>
        </w:rPr>
      </w:pPr>
      <w:r w:rsidRPr="00B82774">
        <w:rPr>
          <w:rFonts w:ascii="Arial" w:eastAsia="Times New Roman" w:hAnsi="Arial" w:cs="Arial"/>
          <w:sz w:val="15"/>
          <w:szCs w:val="15"/>
          <w:lang w:eastAsia="es-MX"/>
        </w:rPr>
        <w:t>Fuente</w:t>
      </w:r>
      <w:r>
        <w:rPr>
          <w:rFonts w:ascii="Arial" w:eastAsia="Times New Roman" w:hAnsi="Arial" w:cs="Arial"/>
          <w:sz w:val="15"/>
          <w:szCs w:val="15"/>
          <w:lang w:eastAsia="es-MX"/>
        </w:rPr>
        <w:t>: DIARIO IMAGEN</w:t>
      </w:r>
    </w:p>
    <w:p w14:paraId="5D59770C" w14:textId="0D2EA9EB" w:rsidR="00B80C2F" w:rsidRPr="008D590A"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Inflación general anual: </w:t>
      </w:r>
      <w:r w:rsidR="00DA39F9" w:rsidRPr="008D590A">
        <w:rPr>
          <w:rFonts w:ascii="Arial" w:eastAsia="Times New Roman" w:hAnsi="Arial" w:cs="Arial"/>
          <w:sz w:val="15"/>
          <w:szCs w:val="15"/>
          <w:lang w:eastAsia="es-MX"/>
        </w:rPr>
        <w:t>3.</w:t>
      </w:r>
      <w:r w:rsidR="007A0075">
        <w:rPr>
          <w:rFonts w:ascii="Arial" w:eastAsia="Times New Roman" w:hAnsi="Arial" w:cs="Arial"/>
          <w:sz w:val="15"/>
          <w:szCs w:val="15"/>
          <w:lang w:eastAsia="es-MX"/>
        </w:rPr>
        <w:t>76</w:t>
      </w:r>
    </w:p>
    <w:p w14:paraId="0C680AFD" w14:textId="39FDD944" w:rsidR="003710D7"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Tipo de Cambio Interbancario 2 Compra</w:t>
      </w:r>
      <w:r w:rsidR="00FC6703" w:rsidRPr="008D590A">
        <w:rPr>
          <w:rFonts w:ascii="Arial" w:eastAsia="Times New Roman" w:hAnsi="Arial" w:cs="Arial"/>
          <w:sz w:val="15"/>
          <w:szCs w:val="15"/>
          <w:lang w:eastAsia="es-MX"/>
        </w:rPr>
        <w:t xml:space="preserve"> $</w:t>
      </w:r>
      <w:r w:rsidRPr="008D590A">
        <w:rPr>
          <w:rFonts w:ascii="Arial" w:eastAsia="Times New Roman" w:hAnsi="Arial" w:cs="Arial"/>
          <w:sz w:val="15"/>
          <w:szCs w:val="15"/>
          <w:lang w:eastAsia="es-MX"/>
        </w:rPr>
        <w:t xml:space="preserve"> </w:t>
      </w:r>
      <w:r w:rsidR="007A0075">
        <w:rPr>
          <w:rFonts w:ascii="Arial" w:eastAsia="Times New Roman" w:hAnsi="Arial" w:cs="Arial"/>
          <w:sz w:val="15"/>
          <w:szCs w:val="15"/>
          <w:lang w:eastAsia="es-MX"/>
        </w:rPr>
        <w:t>20.29</w:t>
      </w:r>
    </w:p>
    <w:p w14:paraId="0E7A4695" w14:textId="0737430C" w:rsidR="00B3502E"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Tipo de Cambio Interbancario 2 Venta </w:t>
      </w:r>
      <w:r w:rsidR="00FC6703" w:rsidRPr="008D590A">
        <w:rPr>
          <w:rFonts w:ascii="Arial" w:eastAsia="Times New Roman" w:hAnsi="Arial" w:cs="Arial"/>
          <w:sz w:val="15"/>
          <w:szCs w:val="15"/>
          <w:lang w:eastAsia="es-MX"/>
        </w:rPr>
        <w:t xml:space="preserve">$ </w:t>
      </w:r>
      <w:r w:rsidR="007A0075">
        <w:rPr>
          <w:rFonts w:ascii="Arial" w:eastAsia="Times New Roman" w:hAnsi="Arial" w:cs="Arial"/>
          <w:sz w:val="15"/>
          <w:szCs w:val="15"/>
          <w:lang w:eastAsia="es-MX"/>
        </w:rPr>
        <w:t>20.30</w:t>
      </w:r>
    </w:p>
    <w:p w14:paraId="3D8AF51F" w14:textId="6808DD8B" w:rsidR="00550715"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Tasa de Interés Interbancaria de Equilibrio a 28 días </w:t>
      </w:r>
      <w:r w:rsidR="004B68C5" w:rsidRPr="008D590A">
        <w:rPr>
          <w:rFonts w:ascii="Arial" w:eastAsia="Times New Roman" w:hAnsi="Arial" w:cs="Arial"/>
          <w:sz w:val="15"/>
          <w:szCs w:val="15"/>
          <w:lang w:eastAsia="es-MX"/>
        </w:rPr>
        <w:t>4.</w:t>
      </w:r>
      <w:r w:rsidR="007A0075">
        <w:rPr>
          <w:rFonts w:ascii="Arial" w:eastAsia="Times New Roman" w:hAnsi="Arial" w:cs="Arial"/>
          <w:sz w:val="15"/>
          <w:szCs w:val="15"/>
          <w:lang w:eastAsia="es-MX"/>
        </w:rPr>
        <w:t>36</w:t>
      </w:r>
    </w:p>
    <w:p w14:paraId="08E11E1D" w14:textId="4E88DCD2" w:rsidR="006A7640" w:rsidRPr="008D590A"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Regular: $ </w:t>
      </w:r>
      <w:r w:rsidR="008D590A" w:rsidRPr="008D590A">
        <w:rPr>
          <w:rFonts w:ascii="Arial" w:eastAsia="Times New Roman" w:hAnsi="Arial" w:cs="Arial"/>
          <w:sz w:val="15"/>
          <w:szCs w:val="15"/>
          <w:lang w:eastAsia="es-MX"/>
        </w:rPr>
        <w:t>1</w:t>
      </w:r>
      <w:r w:rsidR="007A0075">
        <w:rPr>
          <w:rFonts w:ascii="Arial" w:eastAsia="Times New Roman" w:hAnsi="Arial" w:cs="Arial"/>
          <w:sz w:val="15"/>
          <w:szCs w:val="15"/>
          <w:lang w:eastAsia="es-MX"/>
        </w:rPr>
        <w:t>9.63</w:t>
      </w:r>
    </w:p>
    <w:p w14:paraId="3F4CE400" w14:textId="448D87B7" w:rsidR="003B0C43" w:rsidRPr="008D590A"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Premium: $ </w:t>
      </w:r>
      <w:r w:rsidR="007A0075">
        <w:rPr>
          <w:rFonts w:ascii="Arial" w:eastAsia="Times New Roman" w:hAnsi="Arial" w:cs="Arial"/>
          <w:sz w:val="15"/>
          <w:szCs w:val="15"/>
          <w:lang w:eastAsia="es-MX"/>
        </w:rPr>
        <w:t>20.30</w:t>
      </w:r>
    </w:p>
    <w:p w14:paraId="3CB1D347" w14:textId="54CEC143" w:rsidR="00DC2CCF" w:rsidRPr="008D590A"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Diésel</w:t>
      </w:r>
      <w:r w:rsidR="00DE5D5F" w:rsidRPr="008D590A">
        <w:rPr>
          <w:rFonts w:ascii="Arial" w:eastAsia="Times New Roman" w:hAnsi="Arial" w:cs="Arial"/>
          <w:sz w:val="15"/>
          <w:szCs w:val="15"/>
          <w:lang w:eastAsia="es-MX"/>
        </w:rPr>
        <w:t xml:space="preserve">: </w:t>
      </w:r>
      <w:r w:rsidR="00FC6703" w:rsidRPr="008D590A">
        <w:rPr>
          <w:rFonts w:ascii="Arial" w:eastAsia="Times New Roman" w:hAnsi="Arial" w:cs="Arial"/>
          <w:sz w:val="15"/>
          <w:szCs w:val="15"/>
          <w:lang w:eastAsia="es-MX"/>
        </w:rPr>
        <w:t xml:space="preserve">$ </w:t>
      </w:r>
      <w:r w:rsidR="007A0075">
        <w:rPr>
          <w:rFonts w:ascii="Arial" w:eastAsia="Times New Roman" w:hAnsi="Arial" w:cs="Arial"/>
          <w:sz w:val="15"/>
          <w:szCs w:val="15"/>
          <w:lang w:eastAsia="es-MX"/>
        </w:rPr>
        <w:t>20.33</w:t>
      </w:r>
    </w:p>
    <w:p w14:paraId="07A02967" w14:textId="487454FC" w:rsidR="00550715" w:rsidRPr="0094750B" w:rsidRDefault="00550715"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Unidades de Inversión: 6.</w:t>
      </w:r>
      <w:r w:rsidR="00B82774">
        <w:rPr>
          <w:rFonts w:ascii="Arial" w:eastAsia="Times New Roman" w:hAnsi="Arial" w:cs="Arial"/>
          <w:sz w:val="15"/>
          <w:szCs w:val="15"/>
          <w:lang w:eastAsia="es-MX"/>
        </w:rPr>
        <w:t>68</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4D07E8">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AD219D">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41B6BE1F" w14:textId="77777777" w:rsidR="00AD219D"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DB707E6" w:rsidR="003710D7" w:rsidRDefault="003710D7" w:rsidP="00AD219D">
      <w:pPr>
        <w:spacing w:after="0"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0DEDF6C3" w14:textId="77777777" w:rsidR="00AD219D" w:rsidRDefault="00B3502E" w:rsidP="00AD219D">
      <w:pPr>
        <w:spacing w:before="100" w:beforeAutospacing="1" w:after="0"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a) Fecha de creación del Municipio.</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lastRenderedPageBreak/>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39643A79" w14:textId="75F26253" w:rsidR="0047398F" w:rsidRPr="00C433F6" w:rsidRDefault="00316635" w:rsidP="00B3502E">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5490283B"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Qro.</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0902C128" w14:textId="19FD828B" w:rsidR="003474BA"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2D85DBE6" w14:textId="77777777" w:rsidR="00E3732E" w:rsidRDefault="00E3732E" w:rsidP="00B3502E">
      <w:pPr>
        <w:spacing w:before="100" w:beforeAutospacing="1" w:after="100" w:afterAutospacing="1" w:line="240" w:lineRule="auto"/>
        <w:jc w:val="both"/>
        <w:rPr>
          <w:rFonts w:ascii="Arial" w:eastAsia="Times New Roman" w:hAnsi="Arial" w:cs="Arial"/>
          <w:sz w:val="15"/>
          <w:szCs w:val="15"/>
          <w:lang w:eastAsia="es-MX"/>
        </w:rPr>
      </w:pP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del mismo al mes de </w:t>
      </w:r>
      <w:r w:rsidR="005A70F2">
        <w:rPr>
          <w:rFonts w:ascii="Arial" w:eastAsia="Times New Roman" w:hAnsi="Arial" w:cs="Arial"/>
          <w:sz w:val="15"/>
          <w:szCs w:val="15"/>
          <w:lang w:eastAsia="es-MX"/>
        </w:rPr>
        <w:t>abril</w:t>
      </w:r>
      <w:r w:rsidRPr="00B3502E">
        <w:rPr>
          <w:rFonts w:ascii="Arial" w:eastAsia="Times New Roman" w:hAnsi="Arial" w:cs="Arial"/>
          <w:sz w:val="15"/>
          <w:szCs w:val="15"/>
          <w:lang w:eastAsia="es-MX"/>
        </w:rPr>
        <w:t xml:space="preserve"> de 2018.</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6A8683D9"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realizó la creación de un Fideicomiso</w:t>
      </w:r>
      <w:r w:rsidR="00593CB4">
        <w:rPr>
          <w:rFonts w:ascii="Arial" w:eastAsia="Times New Roman" w:hAnsi="Arial" w:cs="Arial"/>
          <w:sz w:val="15"/>
          <w:szCs w:val="15"/>
          <w:lang w:eastAsia="es-MX"/>
        </w:rPr>
        <w:t xml:space="preserve"> </w:t>
      </w:r>
      <w:r w:rsidR="004D07E8">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18115</w:t>
      </w:r>
      <w:r w:rsidRPr="00B3502E">
        <w:rPr>
          <w:rFonts w:ascii="Arial" w:eastAsia="Times New Roman" w:hAnsi="Arial" w:cs="Arial"/>
          <w:sz w:val="15"/>
          <w:szCs w:val="15"/>
          <w:lang w:eastAsia="es-MX"/>
        </w:rPr>
        <w:t xml:space="preserve">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(Treinta y seis millones seiscientos dieciocho mil trecientos cincuenta pesos 62/100M.N) </w:t>
      </w:r>
      <w:r w:rsidR="007266DB">
        <w:rPr>
          <w:rFonts w:ascii="Arial" w:eastAsia="Times New Roman" w:hAnsi="Arial" w:cs="Arial"/>
          <w:sz w:val="15"/>
          <w:szCs w:val="15"/>
          <w:lang w:eastAsia="es-MX"/>
        </w:rPr>
        <w:t>al 31 de enero 2021.</w:t>
      </w:r>
    </w:p>
    <w:p w14:paraId="617D499A" w14:textId="77777777" w:rsidR="00251F8A"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En el mes de abril de 2018 se actualizó el estudio actuarial, se está analizando la información para llevar a cabo las provisiones correspondientes.</w:t>
      </w:r>
      <w:r w:rsidR="0032250B">
        <w:rPr>
          <w:rFonts w:ascii="Arial" w:eastAsia="Times New Roman" w:hAnsi="Arial" w:cs="Arial"/>
          <w:sz w:val="15"/>
          <w:szCs w:val="15"/>
          <w:lang w:eastAsia="es-MX"/>
        </w:rPr>
        <w:t xml:space="preserve"> </w:t>
      </w:r>
    </w:p>
    <w:p w14:paraId="509F2C0F" w14:textId="0967FF6F" w:rsidR="00A4038E" w:rsidRPr="000251D6" w:rsidRDefault="00251F8A"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 </w:t>
      </w:r>
      <w:r w:rsidR="00A4038E"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00A4038E" w:rsidRPr="00B3502E">
        <w:rPr>
          <w:rFonts w:ascii="Arial" w:eastAsia="Times New Roman" w:hAnsi="Arial" w:cs="Arial"/>
          <w:sz w:val="15"/>
          <w:szCs w:val="15"/>
          <w:lang w:eastAsia="es-MX"/>
        </w:rPr>
        <w:t xml:space="preserve"> al Fideicomiso </w:t>
      </w:r>
      <w:r w:rsidR="00AD219D">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3513 </w:t>
      </w:r>
      <w:r w:rsidR="00A4038E" w:rsidRPr="00B3502E">
        <w:rPr>
          <w:rFonts w:ascii="Arial" w:eastAsia="Times New Roman" w:hAnsi="Arial" w:cs="Arial"/>
          <w:sz w:val="15"/>
          <w:szCs w:val="15"/>
          <w:lang w:eastAsia="es-MX"/>
        </w:rPr>
        <w:t xml:space="preserve">para </w:t>
      </w:r>
      <w:r w:rsidR="00593CB4">
        <w:rPr>
          <w:rFonts w:ascii="Arial" w:eastAsia="Times New Roman" w:hAnsi="Arial" w:cs="Arial"/>
          <w:sz w:val="15"/>
          <w:szCs w:val="15"/>
          <w:lang w:eastAsia="es-MX"/>
        </w:rPr>
        <w:t xml:space="preserve">la administración y fuente alterna de </w:t>
      </w:r>
      <w:r w:rsidR="00AD219D">
        <w:rPr>
          <w:rFonts w:ascii="Arial" w:eastAsia="Times New Roman" w:hAnsi="Arial" w:cs="Arial"/>
          <w:sz w:val="15"/>
          <w:szCs w:val="15"/>
          <w:lang w:eastAsia="es-MX"/>
        </w:rPr>
        <w:t xml:space="preserve">pago para el </w:t>
      </w:r>
      <w:r w:rsidR="00A4038E" w:rsidRPr="00B3502E">
        <w:rPr>
          <w:rFonts w:ascii="Arial" w:eastAsia="Times New Roman" w:hAnsi="Arial" w:cs="Arial"/>
          <w:sz w:val="15"/>
          <w:szCs w:val="15"/>
          <w:lang w:eastAsia="es-MX"/>
        </w:rPr>
        <w:t xml:space="preserve">alumbrado </w:t>
      </w:r>
      <w:r w:rsidR="00AD219D">
        <w:rPr>
          <w:rFonts w:ascii="Arial" w:eastAsia="Times New Roman" w:hAnsi="Arial" w:cs="Arial"/>
          <w:sz w:val="15"/>
          <w:szCs w:val="15"/>
          <w:lang w:eastAsia="es-MX"/>
        </w:rPr>
        <w:t xml:space="preserve">público por </w:t>
      </w:r>
      <w:r w:rsidR="00A4038E" w:rsidRPr="00B3502E">
        <w:rPr>
          <w:rFonts w:ascii="Arial" w:eastAsia="Times New Roman" w:hAnsi="Arial" w:cs="Arial"/>
          <w:sz w:val="15"/>
          <w:szCs w:val="15"/>
          <w:lang w:eastAsia="es-MX"/>
        </w:rPr>
        <w:t xml:space="preserve">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00A4038E"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(Siete millones trescientos cuarenta y nueve mil doscientos setenta y siete pesos 01/100M.N) </w:t>
      </w:r>
      <w:r w:rsidR="007266DB">
        <w:rPr>
          <w:rFonts w:ascii="Arial" w:eastAsia="Times New Roman" w:hAnsi="Arial" w:cs="Arial"/>
          <w:sz w:val="15"/>
          <w:szCs w:val="15"/>
          <w:lang w:eastAsia="es-MX"/>
        </w:rPr>
        <w:t>al 31 de enero 2021.</w:t>
      </w:r>
    </w:p>
    <w:p w14:paraId="53A20BD4" w14:textId="4A7BC042"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3CE52D1E" w14:textId="396133FF" w:rsidR="00C433F6" w:rsidRPr="00C433F6" w:rsidRDefault="00C433F6" w:rsidP="00C433F6">
      <w:pPr>
        <w:spacing w:before="100" w:beforeAutospacing="1" w:after="100" w:afterAutospacing="1" w:line="240" w:lineRule="auto"/>
        <w:jc w:val="both"/>
        <w:rPr>
          <w:rFonts w:ascii="Arial" w:eastAsia="Times New Roman" w:hAnsi="Arial" w:cs="Arial"/>
          <w:sz w:val="15"/>
          <w:szCs w:val="15"/>
          <w:lang w:eastAsia="es-MX"/>
        </w:rPr>
      </w:pPr>
      <w:r w:rsidRPr="00C433F6">
        <w:rPr>
          <w:rFonts w:ascii="Arial" w:eastAsia="Times New Roman" w:hAnsi="Arial" w:cs="Arial"/>
          <w:sz w:val="15"/>
          <w:szCs w:val="15"/>
          <w:lang w:eastAsia="es-MX"/>
        </w:rPr>
        <w:t>a) Análisis del comportamiento de la recaudación correspondiente al ente público o cualquier tipo de ingreso, de forma separada los ing</w:t>
      </w:r>
      <w:r>
        <w:rPr>
          <w:rFonts w:ascii="Arial" w:eastAsia="Times New Roman" w:hAnsi="Arial" w:cs="Arial"/>
          <w:sz w:val="15"/>
          <w:szCs w:val="15"/>
          <w:lang w:eastAsia="es-MX"/>
        </w:rPr>
        <w:t>resos locales de los federales.</w:t>
      </w:r>
    </w:p>
    <w:p w14:paraId="1764E035" w14:textId="11666327" w:rsidR="00C433F6" w:rsidRPr="00C433F6" w:rsidRDefault="00C433F6" w:rsidP="00C433F6">
      <w:pPr>
        <w:spacing w:before="100" w:beforeAutospacing="1" w:after="100" w:afterAutospacing="1" w:line="240" w:lineRule="auto"/>
        <w:jc w:val="both"/>
        <w:rPr>
          <w:rFonts w:ascii="Arial" w:eastAsia="Times New Roman" w:hAnsi="Arial" w:cs="Arial"/>
          <w:sz w:val="15"/>
          <w:szCs w:val="15"/>
          <w:lang w:eastAsia="es-MX"/>
        </w:rPr>
      </w:pPr>
      <w:r w:rsidRPr="00C433F6">
        <w:rPr>
          <w:rFonts w:ascii="Arial" w:eastAsia="Times New Roman" w:hAnsi="Arial" w:cs="Arial"/>
          <w:sz w:val="15"/>
          <w:szCs w:val="15"/>
          <w:lang w:eastAsia="es-MX"/>
        </w:rPr>
        <w:t>Los ingresos generados al 28 de febrero de 2021 determinados en $ 444,957,777.12   (CUATROCIENTOS CUARENTA Y CUATRO MILLONES NOVECIENTOS CINCUENTA Y SIETE MIL SETECIENTOS SETENTA Y SIETE 12/100</w:t>
      </w:r>
      <w:r>
        <w:rPr>
          <w:rFonts w:ascii="Arial" w:eastAsia="Times New Roman" w:hAnsi="Arial" w:cs="Arial"/>
          <w:sz w:val="15"/>
          <w:szCs w:val="15"/>
          <w:lang w:eastAsia="es-MX"/>
        </w:rPr>
        <w:t>M.N</w:t>
      </w:r>
      <w:r w:rsidRPr="00C433F6">
        <w:rPr>
          <w:rFonts w:ascii="Arial" w:eastAsia="Times New Roman" w:hAnsi="Arial" w:cs="Arial"/>
          <w:sz w:val="15"/>
          <w:szCs w:val="15"/>
          <w:lang w:eastAsia="es-MX"/>
        </w:rPr>
        <w:t>); la distribución es la siguiente; ingresos propios, ascienden a $353,024,568.03 (TRESCIENTOS CINCUENTA Y TRES MILLONES VEINTICUATRO MIL QUINIENTOS SESENTA Y OCHO 03/100</w:t>
      </w:r>
      <w:r>
        <w:rPr>
          <w:rFonts w:ascii="Arial" w:eastAsia="Times New Roman" w:hAnsi="Arial" w:cs="Arial"/>
          <w:sz w:val="15"/>
          <w:szCs w:val="15"/>
          <w:lang w:eastAsia="es-MX"/>
        </w:rPr>
        <w:t>M.N</w:t>
      </w:r>
      <w:r w:rsidRPr="00C433F6">
        <w:rPr>
          <w:rFonts w:ascii="Arial" w:eastAsia="Times New Roman" w:hAnsi="Arial" w:cs="Arial"/>
          <w:sz w:val="15"/>
          <w:szCs w:val="15"/>
          <w:lang w:eastAsia="es-MX"/>
        </w:rPr>
        <w:t>), se destaca la relevancia de los IMPUESTOS, que corresponde a una recaudación de  $  320,350,046.58 (TRESCIENTOS VEINTE MILLONES TRESCIENTOS CINCUENTA MIL CUARENTA Y SEIS 58/100</w:t>
      </w:r>
      <w:r>
        <w:rPr>
          <w:rFonts w:ascii="Arial" w:eastAsia="Times New Roman" w:hAnsi="Arial" w:cs="Arial"/>
          <w:sz w:val="15"/>
          <w:szCs w:val="15"/>
          <w:lang w:eastAsia="es-MX"/>
        </w:rPr>
        <w:t>M.N</w:t>
      </w:r>
      <w:r w:rsidRPr="00C433F6">
        <w:rPr>
          <w:rFonts w:ascii="Arial" w:eastAsia="Times New Roman" w:hAnsi="Arial" w:cs="Arial"/>
          <w:sz w:val="15"/>
          <w:szCs w:val="15"/>
          <w:lang w:eastAsia="es-MX"/>
        </w:rPr>
        <w:t>) por lo que representan, en el periodo que se reporta, el 90.74% sobre los ingresos de gestión y un 72% sobre los ingresos totales, consolidándose como una de las principales fuentes de ingr</w:t>
      </w:r>
      <w:r>
        <w:rPr>
          <w:rFonts w:ascii="Arial" w:eastAsia="Times New Roman" w:hAnsi="Arial" w:cs="Arial"/>
          <w:sz w:val="15"/>
          <w:szCs w:val="15"/>
          <w:lang w:eastAsia="es-MX"/>
        </w:rPr>
        <w:t>eso propio el impuesto predial.</w:t>
      </w:r>
    </w:p>
    <w:p w14:paraId="7B8B54F8" w14:textId="0DB2FC40" w:rsidR="00C433F6" w:rsidRPr="00C433F6" w:rsidRDefault="00C433F6" w:rsidP="00C433F6">
      <w:pPr>
        <w:spacing w:before="100" w:beforeAutospacing="1" w:after="100" w:afterAutospacing="1" w:line="240" w:lineRule="auto"/>
        <w:jc w:val="both"/>
        <w:rPr>
          <w:rFonts w:ascii="Arial" w:eastAsia="Times New Roman" w:hAnsi="Arial" w:cs="Arial"/>
          <w:sz w:val="15"/>
          <w:szCs w:val="15"/>
          <w:lang w:eastAsia="es-MX"/>
        </w:rPr>
      </w:pPr>
      <w:r w:rsidRPr="00C433F6">
        <w:rPr>
          <w:rFonts w:ascii="Arial" w:eastAsia="Times New Roman" w:hAnsi="Arial" w:cs="Arial"/>
          <w:sz w:val="15"/>
          <w:szCs w:val="15"/>
          <w:lang w:eastAsia="es-MX"/>
        </w:rPr>
        <w:t>Ahora bien, los DERECHOS se consideran, para el periodo que se informa, la segunda fuente de ingreso propio para este Municipio, obteniéndose el 18.28% sobre lo presupuestado al mes que se informa, el cual asciende a $ 26,185,072.21 (VEINTISEIS MILLONES CIENTO OCHENTA Y CINCO MIL SETENTA Y DOS 21/100</w:t>
      </w:r>
      <w:r>
        <w:rPr>
          <w:rFonts w:ascii="Arial" w:eastAsia="Times New Roman" w:hAnsi="Arial" w:cs="Arial"/>
          <w:sz w:val="15"/>
          <w:szCs w:val="15"/>
          <w:lang w:eastAsia="es-MX"/>
        </w:rPr>
        <w:t>M.N.</w:t>
      </w:r>
      <w:r w:rsidRPr="00C433F6">
        <w:rPr>
          <w:rFonts w:ascii="Arial" w:eastAsia="Times New Roman" w:hAnsi="Arial" w:cs="Arial"/>
          <w:sz w:val="15"/>
          <w:szCs w:val="15"/>
          <w:lang w:eastAsia="es-MX"/>
        </w:rPr>
        <w:t>) representando un 7.42% de avance sobre el ingreso propio estimado para todo el ejercicio fiscal 2021 y un 5.88% sobre los ingresos totales generados en el periodo inf</w:t>
      </w:r>
      <w:r>
        <w:rPr>
          <w:rFonts w:ascii="Arial" w:eastAsia="Times New Roman" w:hAnsi="Arial" w:cs="Arial"/>
          <w:sz w:val="15"/>
          <w:szCs w:val="15"/>
          <w:lang w:eastAsia="es-MX"/>
        </w:rPr>
        <w:t xml:space="preserve">ormado.                        </w:t>
      </w:r>
    </w:p>
    <w:p w14:paraId="790D3EBC" w14:textId="3FABB32D" w:rsidR="00C433F6" w:rsidRPr="00C433F6" w:rsidRDefault="00C433F6" w:rsidP="00C433F6">
      <w:pPr>
        <w:spacing w:before="100" w:beforeAutospacing="1" w:after="100" w:afterAutospacing="1" w:line="240" w:lineRule="auto"/>
        <w:jc w:val="both"/>
        <w:rPr>
          <w:rFonts w:ascii="Arial" w:eastAsia="Times New Roman" w:hAnsi="Arial" w:cs="Arial"/>
          <w:sz w:val="15"/>
          <w:szCs w:val="15"/>
          <w:lang w:eastAsia="es-MX"/>
        </w:rPr>
      </w:pPr>
      <w:r w:rsidRPr="00C433F6">
        <w:rPr>
          <w:rFonts w:ascii="Arial" w:eastAsia="Times New Roman" w:hAnsi="Arial" w:cs="Arial"/>
          <w:sz w:val="15"/>
          <w:szCs w:val="15"/>
          <w:lang w:eastAsia="es-MX"/>
        </w:rPr>
        <w:t>En cuanto a la generación de PRODUCTOS y APROVECHAMIENTOS, representan el 1.04% y 1.42% respectivamente sobre el total de los ingresos de gestión generados durante el periodo del 1 al 28 de febrero de 2021 y el 0.62% y 0.84% sobre los ingresos totales r</w:t>
      </w:r>
      <w:r>
        <w:rPr>
          <w:rFonts w:ascii="Arial" w:eastAsia="Times New Roman" w:hAnsi="Arial" w:cs="Arial"/>
          <w:sz w:val="15"/>
          <w:szCs w:val="15"/>
          <w:lang w:eastAsia="es-MX"/>
        </w:rPr>
        <w:t xml:space="preserve">ecaudados. </w:t>
      </w:r>
      <w:r w:rsidRPr="00C433F6">
        <w:rPr>
          <w:rFonts w:ascii="Arial" w:eastAsia="Times New Roman" w:hAnsi="Arial" w:cs="Arial"/>
          <w:sz w:val="15"/>
          <w:szCs w:val="15"/>
          <w:lang w:eastAsia="es-MX"/>
        </w:rPr>
        <w:t xml:space="preserve">      </w:t>
      </w:r>
    </w:p>
    <w:p w14:paraId="0C2CA1F2" w14:textId="66D9FA48" w:rsidR="00C433F6" w:rsidRPr="00C433F6" w:rsidRDefault="00C433F6" w:rsidP="00C433F6">
      <w:pPr>
        <w:spacing w:before="100" w:beforeAutospacing="1" w:after="100" w:afterAutospacing="1" w:line="240" w:lineRule="auto"/>
        <w:jc w:val="both"/>
        <w:rPr>
          <w:rFonts w:ascii="Arial" w:eastAsia="Times New Roman" w:hAnsi="Arial" w:cs="Arial"/>
          <w:sz w:val="15"/>
          <w:szCs w:val="15"/>
          <w:lang w:eastAsia="es-MX"/>
        </w:rPr>
      </w:pPr>
      <w:r w:rsidRPr="00C433F6">
        <w:rPr>
          <w:rFonts w:ascii="Arial" w:eastAsia="Times New Roman" w:hAnsi="Arial" w:cs="Arial"/>
          <w:sz w:val="15"/>
          <w:szCs w:val="15"/>
          <w:lang w:eastAsia="es-MX"/>
        </w:rPr>
        <w:t>Respecto los INGRESOS FEDERALES la cantidad para el periodo reportado ascendieron a $ 91,933,209.09 (NOVENTA Y UN MILLONES NOVECIENTOS TREINTA Y TRES MIL DOSCIENTOS NUEVE 09/100</w:t>
      </w:r>
      <w:r>
        <w:rPr>
          <w:rFonts w:ascii="Arial" w:eastAsia="Times New Roman" w:hAnsi="Arial" w:cs="Arial"/>
          <w:sz w:val="15"/>
          <w:szCs w:val="15"/>
          <w:lang w:eastAsia="es-MX"/>
        </w:rPr>
        <w:t>M.N.</w:t>
      </w:r>
      <w:r w:rsidRPr="00C433F6">
        <w:rPr>
          <w:rFonts w:ascii="Arial" w:eastAsia="Times New Roman" w:hAnsi="Arial" w:cs="Arial"/>
          <w:sz w:val="15"/>
          <w:szCs w:val="15"/>
          <w:lang w:eastAsia="es-MX"/>
        </w:rPr>
        <w:t xml:space="preserve">), es decir el 19.80% de avance sobre los ingresos estimados en este rubro en el mes que se reporta y representa el 20.66% sobre los ingresos totales presupuestados. </w:t>
      </w:r>
    </w:p>
    <w:p w14:paraId="5F718947" w14:textId="09F8F285" w:rsidR="00C433F6" w:rsidRPr="00C433F6" w:rsidRDefault="00C433F6" w:rsidP="00C433F6">
      <w:pPr>
        <w:spacing w:before="100" w:beforeAutospacing="1" w:after="100" w:afterAutospacing="1" w:line="240" w:lineRule="auto"/>
        <w:jc w:val="both"/>
        <w:rPr>
          <w:rFonts w:ascii="Arial" w:eastAsia="Times New Roman" w:hAnsi="Arial" w:cs="Arial"/>
          <w:sz w:val="15"/>
          <w:szCs w:val="15"/>
          <w:lang w:eastAsia="es-MX"/>
        </w:rPr>
      </w:pPr>
      <w:r w:rsidRPr="00C433F6">
        <w:rPr>
          <w:rFonts w:ascii="Arial" w:eastAsia="Times New Roman" w:hAnsi="Arial" w:cs="Arial"/>
          <w:sz w:val="15"/>
          <w:szCs w:val="15"/>
          <w:lang w:eastAsia="es-MX"/>
        </w:rPr>
        <w:t xml:space="preserve">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34.7%, alcanzando una recaudación real de ingresos totales acumulados al cierre de febrero por la cantidad de $ 444,957,777.12 (CUATROCIENTOS CUARENTA Y CUATRO MILLONES NOVECIENTOS CINCUENTA Y SIETE MIL SETECIENTOS SETENTA Y SIETE 12/100), lo anterior derivado de las principales fuentes de ingresos durante el periodo que se informa, el Impuesto Predial, Traslado de Dominio y Derechos.                     </w:t>
      </w:r>
    </w:p>
    <w:p w14:paraId="7167C3B4" w14:textId="2AB12643" w:rsidR="00C433F6" w:rsidRPr="00C433F6" w:rsidRDefault="00C433F6" w:rsidP="00C433F6">
      <w:pPr>
        <w:spacing w:before="100" w:beforeAutospacing="1" w:after="100" w:afterAutospacing="1" w:line="240" w:lineRule="auto"/>
        <w:jc w:val="both"/>
        <w:rPr>
          <w:rFonts w:ascii="Arial" w:eastAsia="Times New Roman" w:hAnsi="Arial" w:cs="Arial"/>
          <w:sz w:val="15"/>
          <w:szCs w:val="15"/>
          <w:lang w:eastAsia="es-MX"/>
        </w:rPr>
      </w:pPr>
      <w:r w:rsidRPr="00C433F6">
        <w:rPr>
          <w:rFonts w:ascii="Arial" w:eastAsia="Times New Roman" w:hAnsi="Arial" w:cs="Arial"/>
          <w:sz w:val="15"/>
          <w:szCs w:val="15"/>
          <w:lang w:eastAsia="es-MX"/>
        </w:rPr>
        <w:t xml:space="preserve">b) Proyección de la recaudación </w:t>
      </w:r>
      <w:r>
        <w:rPr>
          <w:rFonts w:ascii="Arial" w:eastAsia="Times New Roman" w:hAnsi="Arial" w:cs="Arial"/>
          <w:sz w:val="15"/>
          <w:szCs w:val="15"/>
          <w:lang w:eastAsia="es-MX"/>
        </w:rPr>
        <w:t>e ingresos en el mediano plazo.</w:t>
      </w:r>
    </w:p>
    <w:p w14:paraId="34CBC3EE" w14:textId="53DD4F05" w:rsidR="00C433F6" w:rsidRPr="00C433F6" w:rsidRDefault="00C433F6" w:rsidP="00C433F6">
      <w:pPr>
        <w:spacing w:before="100" w:beforeAutospacing="1" w:after="100" w:afterAutospacing="1" w:line="240" w:lineRule="auto"/>
        <w:jc w:val="both"/>
        <w:rPr>
          <w:rFonts w:ascii="Arial" w:eastAsia="Times New Roman" w:hAnsi="Arial" w:cs="Arial"/>
          <w:sz w:val="15"/>
          <w:szCs w:val="15"/>
          <w:lang w:eastAsia="es-MX"/>
        </w:rPr>
      </w:pPr>
      <w:r w:rsidRPr="00C433F6">
        <w:rPr>
          <w:rFonts w:ascii="Arial" w:eastAsia="Times New Roman" w:hAnsi="Arial" w:cs="Arial"/>
          <w:sz w:val="15"/>
          <w:szCs w:val="15"/>
          <w:lang w:eastAsia="es-MX"/>
        </w:rPr>
        <w:t xml:space="preserve">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w:t>
      </w:r>
      <w:r>
        <w:rPr>
          <w:rFonts w:ascii="Arial" w:eastAsia="Times New Roman" w:hAnsi="Arial" w:cs="Arial"/>
          <w:sz w:val="15"/>
          <w:szCs w:val="15"/>
          <w:lang w:eastAsia="es-MX"/>
        </w:rPr>
        <w:t>federales por una cantidad de $</w:t>
      </w:r>
      <w:r w:rsidRPr="00C433F6">
        <w:rPr>
          <w:rFonts w:ascii="Arial" w:eastAsia="Times New Roman" w:hAnsi="Arial" w:cs="Arial"/>
          <w:sz w:val="15"/>
          <w:szCs w:val="15"/>
          <w:lang w:eastAsia="es-MX"/>
        </w:rPr>
        <w:t xml:space="preserve"> 464,420,664.00 (CUATROCIENTOS SESENTA Y CUATRO MILLONES CUATROCIENTOS VEINTE MIL SEISCIENTOS SESENTA Y CUATRO 00/100).</w:t>
      </w:r>
    </w:p>
    <w:p w14:paraId="37CCA115" w14:textId="596A3660" w:rsidR="004305D1" w:rsidRPr="004305D1" w:rsidRDefault="00C433F6" w:rsidP="00C433F6">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 </w:t>
      </w:r>
      <w:r w:rsidRPr="00C433F6">
        <w:rPr>
          <w:rFonts w:ascii="Arial" w:eastAsia="Times New Roman" w:hAnsi="Arial" w:cs="Arial"/>
          <w:sz w:val="15"/>
          <w:szCs w:val="15"/>
          <w:lang w:eastAsia="es-MX"/>
        </w:rPr>
        <w:t>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w:t>
      </w:r>
    </w:p>
    <w:p w14:paraId="02168984" w14:textId="0EC82670" w:rsidR="00B3502E" w:rsidRPr="00EF7832" w:rsidRDefault="00B3502E" w:rsidP="00E77CD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5C6F9C3"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0A5336">
        <w:rPr>
          <w:rFonts w:ascii="Arial" w:eastAsia="Times New Roman" w:hAnsi="Arial" w:cs="Arial"/>
          <w:sz w:val="15"/>
          <w:szCs w:val="15"/>
          <w:lang w:eastAsia="es-MX"/>
        </w:rPr>
        <w:t>22</w:t>
      </w:r>
      <w:r w:rsidR="00A4038E" w:rsidRPr="00B3502E">
        <w:rPr>
          <w:rFonts w:ascii="Arial" w:eastAsia="Times New Roman" w:hAnsi="Arial" w:cs="Arial"/>
          <w:sz w:val="15"/>
          <w:szCs w:val="15"/>
          <w:lang w:eastAsia="es-MX"/>
        </w:rPr>
        <w:t xml:space="preserve"> de </w:t>
      </w:r>
      <w:r w:rsidR="000A5336">
        <w:rPr>
          <w:rFonts w:ascii="Arial" w:eastAsia="Times New Roman" w:hAnsi="Arial" w:cs="Arial"/>
          <w:sz w:val="15"/>
          <w:szCs w:val="15"/>
          <w:lang w:eastAsia="es-MX"/>
        </w:rPr>
        <w:t xml:space="preserve">junio </w:t>
      </w:r>
      <w:r w:rsidR="00A4038E">
        <w:rPr>
          <w:rFonts w:ascii="Arial" w:eastAsia="Times New Roman" w:hAnsi="Arial" w:cs="Arial"/>
          <w:sz w:val="15"/>
          <w:szCs w:val="15"/>
          <w:lang w:eastAsia="es-MX"/>
        </w:rPr>
        <w:t>de 20</w:t>
      </w:r>
      <w:r w:rsidR="0017691F">
        <w:rPr>
          <w:rFonts w:ascii="Arial" w:eastAsia="Times New Roman" w:hAnsi="Arial" w:cs="Arial"/>
          <w:sz w:val="15"/>
          <w:szCs w:val="15"/>
          <w:lang w:eastAsia="es-MX"/>
        </w:rPr>
        <w:t>20</w:t>
      </w:r>
      <w:r w:rsidR="00A4038E" w:rsidRPr="00B3502E">
        <w:rPr>
          <w:rFonts w:ascii="Arial" w:eastAsia="Times New Roman" w:hAnsi="Arial" w:cs="Arial"/>
          <w:sz w:val="15"/>
          <w:szCs w:val="15"/>
          <w:lang w:eastAsia="es-MX"/>
        </w:rPr>
        <w:t xml:space="preserve"> Moody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3E38AF3C"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con fecha </w:t>
      </w:r>
      <w:r w:rsidR="00AD219D">
        <w:rPr>
          <w:rFonts w:ascii="Arial" w:eastAsia="Times New Roman" w:hAnsi="Arial" w:cs="Arial"/>
          <w:sz w:val="15"/>
          <w:szCs w:val="15"/>
          <w:lang w:eastAsia="es-MX"/>
        </w:rPr>
        <w:t>17</w:t>
      </w:r>
      <w:r w:rsidRPr="00E4122D">
        <w:rPr>
          <w:rFonts w:ascii="Arial" w:eastAsia="Times New Roman" w:hAnsi="Arial" w:cs="Arial"/>
          <w:sz w:val="15"/>
          <w:szCs w:val="15"/>
          <w:lang w:eastAsia="es-MX"/>
        </w:rPr>
        <w:t xml:space="preserve"> de </w:t>
      </w:r>
      <w:r w:rsidR="00AD219D">
        <w:rPr>
          <w:rFonts w:ascii="Arial" w:eastAsia="Times New Roman" w:hAnsi="Arial" w:cs="Arial"/>
          <w:sz w:val="15"/>
          <w:szCs w:val="15"/>
          <w:lang w:eastAsia="es-MX"/>
        </w:rPr>
        <w:t>febrero del 2021</w:t>
      </w:r>
      <w:r w:rsidRPr="00E4122D">
        <w:rPr>
          <w:rFonts w:ascii="Arial" w:eastAsia="Times New Roman" w:hAnsi="Arial" w:cs="Arial"/>
          <w:sz w:val="15"/>
          <w:szCs w:val="15"/>
          <w:lang w:eastAsia="es-MX"/>
        </w:rPr>
        <w:t xml:space="preserve">, ratifica la calificación del Municipio de Corregidora, Querétaro en Moneda Local </w:t>
      </w:r>
      <w:proofErr w:type="gramStart"/>
      <w:r w:rsidRPr="00E4122D">
        <w:rPr>
          <w:rFonts w:ascii="Arial" w:eastAsia="Times New Roman" w:hAnsi="Arial" w:cs="Arial"/>
          <w:sz w:val="15"/>
          <w:szCs w:val="15"/>
          <w:lang w:eastAsia="es-MX"/>
        </w:rPr>
        <w:t xml:space="preserve">en </w:t>
      </w:r>
      <w:r w:rsidR="00DC2CCF">
        <w:rPr>
          <w:rFonts w:ascii="Arial" w:eastAsia="Times New Roman" w:hAnsi="Arial" w:cs="Arial"/>
          <w:sz w:val="15"/>
          <w:szCs w:val="15"/>
          <w:lang w:eastAsia="es-MX"/>
        </w:rPr>
        <w:t xml:space="preserve"> “</w:t>
      </w:r>
      <w:proofErr w:type="gramEnd"/>
      <w:r w:rsidR="00DC2CCF">
        <w:rPr>
          <w:rFonts w:ascii="Arial" w:eastAsia="Times New Roman" w:hAnsi="Arial" w:cs="Arial"/>
          <w:sz w:val="15"/>
          <w:szCs w:val="15"/>
          <w:lang w:eastAsia="es-MX"/>
        </w:rPr>
        <w:t>BBB-</w:t>
      </w:r>
      <w:r w:rsidRPr="00E4122D">
        <w:rPr>
          <w:rFonts w:ascii="Arial" w:eastAsia="Times New Roman" w:hAnsi="Arial" w:cs="Arial"/>
          <w:sz w:val="15"/>
          <w:szCs w:val="15"/>
          <w:lang w:eastAsia="es-MX"/>
        </w:rPr>
        <w:t>“, y la calificación de largo plazo en escala nacional en ‘AAA(mex)’. La Perspectiva para ambas calificaciones es Estable, esto debido a que un Gobierno subnacional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18D86F6" w14:textId="77777777" w:rsidR="00BC27EB" w:rsidRDefault="00B3502E" w:rsidP="00BC27EB">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5A43EFE2" w14:textId="52707177"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3EBDB28E" w14:textId="5E313988"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2179036E" w14:textId="3EAD04A7"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0E985137" w14:textId="004F70AD"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02A25E90" w14:textId="67064B79"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778A5F82" w14:textId="296B2EA8"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0FE9B05C" w14:textId="5D51450E"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11D320DA" w14:textId="459226B8"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12E44254" w14:textId="04F0A193"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1E7327EC" w14:textId="0924C00E"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61E88930" w14:textId="6EFEA614"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3A362DEC" w14:textId="342F7A4F"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1C73F6C7" w14:textId="52270731"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3E4BD54B" w14:textId="4397CB35"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315B7D35" w14:textId="594BBB71"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4962C36E" w14:textId="377A4747"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690D390B" w14:textId="3576CAEC"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29537E87" w14:textId="5E600D10"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25E20936" w14:textId="413980A5"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560915E1" w14:textId="295C7114"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5A6AE56E" w14:textId="491075FE"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178B6F3C" w14:textId="44C8AA94"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28FC158A" w14:textId="59E81524" w:rsidR="00BC27EB" w:rsidRDefault="00BC27EB" w:rsidP="00BC27EB">
      <w:pPr>
        <w:spacing w:before="100" w:beforeAutospacing="1" w:after="100" w:afterAutospacing="1" w:line="240" w:lineRule="auto"/>
        <w:rPr>
          <w:rFonts w:ascii="Arial" w:eastAsia="Times New Roman" w:hAnsi="Arial" w:cs="Arial"/>
          <w:b/>
          <w:bCs/>
          <w:sz w:val="15"/>
          <w:szCs w:val="15"/>
          <w:lang w:eastAsia="es-MX"/>
        </w:rPr>
      </w:pPr>
    </w:p>
    <w:p w14:paraId="4C8F600D" w14:textId="77777777" w:rsidR="00BC27EB" w:rsidRDefault="00BC27EB" w:rsidP="00BC27EB">
      <w:r>
        <w:rPr>
          <w:rFonts w:ascii="Gotham Book" w:hAnsi="Gotham Book" w:cs="Arial"/>
          <w:sz w:val="20"/>
          <w:shd w:val="clear" w:color="auto" w:fill="FFFFFF"/>
        </w:rPr>
        <w:t xml:space="preserve">Art. </w:t>
      </w:r>
      <w:r w:rsidRPr="00D1276F">
        <w:rPr>
          <w:rFonts w:ascii="Gotham Book" w:hAnsi="Gotham Book" w:cs="Arial"/>
          <w:sz w:val="20"/>
          <w:shd w:val="clear" w:color="auto" w:fill="FFFFFF"/>
        </w:rPr>
        <w:t>48 de la Ley de Contabilidad Gubernamental</w:t>
      </w:r>
      <w:r>
        <w:rPr>
          <w:rFonts w:ascii="Gotham Book" w:hAnsi="Gotham Book" w:cs="Arial"/>
          <w:sz w:val="20"/>
          <w:shd w:val="clear" w:color="auto" w:fill="FFFFFF"/>
        </w:rPr>
        <w:t xml:space="preserve">, Art. </w:t>
      </w:r>
      <w:r w:rsidRPr="00D1276F">
        <w:rPr>
          <w:rFonts w:ascii="Gotham Book" w:hAnsi="Gotham Book" w:cs="Arial"/>
          <w:sz w:val="20"/>
          <w:shd w:val="clear" w:color="auto" w:fill="FFFFFF"/>
        </w:rPr>
        <w:t>66 fracción XXX de la Ley de Transparencia y Acceso a la Información Pública del Estado de Querétaro</w:t>
      </w:r>
      <w:r>
        <w:rPr>
          <w:rFonts w:ascii="Gotham Book" w:hAnsi="Gotham Book" w:cs="Arial"/>
          <w:sz w:val="20"/>
          <w:shd w:val="clear" w:color="auto" w:fill="FFFFFF"/>
        </w:rPr>
        <w:t>.</w:t>
      </w:r>
    </w:p>
    <w:p w14:paraId="5118BACB" w14:textId="1A2A0D10" w:rsidR="00740771" w:rsidRPr="00740771" w:rsidRDefault="00BC27EB" w:rsidP="00BC27EB">
      <w:pPr>
        <w:spacing w:before="100" w:beforeAutospacing="1" w:after="100" w:afterAutospacing="1" w:line="240" w:lineRule="auto"/>
      </w:pPr>
      <w:r w:rsidRPr="00740771">
        <w:t xml:space="preserve"> </w:t>
      </w:r>
    </w:p>
    <w:sectPr w:rsidR="00740771" w:rsidRPr="00740771" w:rsidSect="00593CB4">
      <w:headerReference w:type="default" r:id="rId28"/>
      <w:footerReference w:type="default" r:id="rId29"/>
      <w:pgSz w:w="12240" w:h="15840"/>
      <w:pgMar w:top="1276"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A831F" w14:textId="77777777" w:rsidR="00870C3D" w:rsidRDefault="00870C3D" w:rsidP="00C92EB1">
      <w:pPr>
        <w:spacing w:after="0" w:line="240" w:lineRule="auto"/>
      </w:pPr>
      <w:r>
        <w:separator/>
      </w:r>
    </w:p>
  </w:endnote>
  <w:endnote w:type="continuationSeparator" w:id="0">
    <w:p w14:paraId="4E5DAAB7" w14:textId="77777777" w:rsidR="00870C3D" w:rsidRDefault="00870C3D"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561F1D24" w:rsidR="003F2C9A" w:rsidRDefault="003F2C9A">
        <w:pPr>
          <w:pStyle w:val="Piedepgina"/>
          <w:jc w:val="right"/>
        </w:pPr>
        <w:r>
          <w:fldChar w:fldCharType="begin"/>
        </w:r>
        <w:r>
          <w:instrText>PAGE   \* MERGEFORMAT</w:instrText>
        </w:r>
        <w:r>
          <w:fldChar w:fldCharType="separate"/>
        </w:r>
        <w:r w:rsidR="002F6A2D" w:rsidRPr="002F6A2D">
          <w:rPr>
            <w:noProof/>
            <w:lang w:val="es-ES"/>
          </w:rPr>
          <w:t>1</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5287" w14:textId="77777777" w:rsidR="00870C3D" w:rsidRDefault="00870C3D" w:rsidP="00C92EB1">
      <w:pPr>
        <w:spacing w:after="0" w:line="240" w:lineRule="auto"/>
      </w:pPr>
      <w:r>
        <w:separator/>
      </w:r>
    </w:p>
  </w:footnote>
  <w:footnote w:type="continuationSeparator" w:id="0">
    <w:p w14:paraId="183ED63D" w14:textId="77777777" w:rsidR="00870C3D" w:rsidRDefault="00870C3D"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23568"/>
    <w:rsid w:val="000251D6"/>
    <w:rsid w:val="000264C7"/>
    <w:rsid w:val="0002714A"/>
    <w:rsid w:val="0003507C"/>
    <w:rsid w:val="000437E3"/>
    <w:rsid w:val="000440E1"/>
    <w:rsid w:val="0005147B"/>
    <w:rsid w:val="00054DA2"/>
    <w:rsid w:val="000713F4"/>
    <w:rsid w:val="00076BA9"/>
    <w:rsid w:val="00077DF4"/>
    <w:rsid w:val="0008053C"/>
    <w:rsid w:val="0008267B"/>
    <w:rsid w:val="00086D67"/>
    <w:rsid w:val="00090BD4"/>
    <w:rsid w:val="00091489"/>
    <w:rsid w:val="00097630"/>
    <w:rsid w:val="0009773F"/>
    <w:rsid w:val="000A3ACC"/>
    <w:rsid w:val="000A4403"/>
    <w:rsid w:val="000A5336"/>
    <w:rsid w:val="000A62F9"/>
    <w:rsid w:val="000B17AC"/>
    <w:rsid w:val="000B2768"/>
    <w:rsid w:val="000B413A"/>
    <w:rsid w:val="000B4C1D"/>
    <w:rsid w:val="000B7145"/>
    <w:rsid w:val="000C7F51"/>
    <w:rsid w:val="000D090F"/>
    <w:rsid w:val="000D6DA2"/>
    <w:rsid w:val="000D714C"/>
    <w:rsid w:val="000F50EE"/>
    <w:rsid w:val="000F6D32"/>
    <w:rsid w:val="00120C65"/>
    <w:rsid w:val="00125FC0"/>
    <w:rsid w:val="00126745"/>
    <w:rsid w:val="0012744D"/>
    <w:rsid w:val="001321AE"/>
    <w:rsid w:val="00134765"/>
    <w:rsid w:val="00142080"/>
    <w:rsid w:val="001477AC"/>
    <w:rsid w:val="00151987"/>
    <w:rsid w:val="00153E6E"/>
    <w:rsid w:val="00174644"/>
    <w:rsid w:val="0017691F"/>
    <w:rsid w:val="001815A2"/>
    <w:rsid w:val="00183E3A"/>
    <w:rsid w:val="00186032"/>
    <w:rsid w:val="00187678"/>
    <w:rsid w:val="001876D9"/>
    <w:rsid w:val="001A3EED"/>
    <w:rsid w:val="001A523A"/>
    <w:rsid w:val="001C18DF"/>
    <w:rsid w:val="001C220B"/>
    <w:rsid w:val="001C318B"/>
    <w:rsid w:val="001C4664"/>
    <w:rsid w:val="001D4772"/>
    <w:rsid w:val="001D51C0"/>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47C71"/>
    <w:rsid w:val="00251079"/>
    <w:rsid w:val="00251F8A"/>
    <w:rsid w:val="00252297"/>
    <w:rsid w:val="0025527F"/>
    <w:rsid w:val="00271A98"/>
    <w:rsid w:val="00275700"/>
    <w:rsid w:val="00282F67"/>
    <w:rsid w:val="0028756B"/>
    <w:rsid w:val="0029200C"/>
    <w:rsid w:val="002A29AD"/>
    <w:rsid w:val="002B047A"/>
    <w:rsid w:val="002D75D0"/>
    <w:rsid w:val="002E713A"/>
    <w:rsid w:val="002F28D9"/>
    <w:rsid w:val="002F5F39"/>
    <w:rsid w:val="002F69BB"/>
    <w:rsid w:val="002F6A2D"/>
    <w:rsid w:val="003017C3"/>
    <w:rsid w:val="00303FD7"/>
    <w:rsid w:val="003068EB"/>
    <w:rsid w:val="00310EC9"/>
    <w:rsid w:val="00316635"/>
    <w:rsid w:val="0032250B"/>
    <w:rsid w:val="00334B22"/>
    <w:rsid w:val="00335C5C"/>
    <w:rsid w:val="003440D7"/>
    <w:rsid w:val="00344252"/>
    <w:rsid w:val="003474BA"/>
    <w:rsid w:val="00353E55"/>
    <w:rsid w:val="0036189A"/>
    <w:rsid w:val="00370E7E"/>
    <w:rsid w:val="003710D7"/>
    <w:rsid w:val="0037362B"/>
    <w:rsid w:val="003759EB"/>
    <w:rsid w:val="003846C3"/>
    <w:rsid w:val="003867CB"/>
    <w:rsid w:val="00392418"/>
    <w:rsid w:val="0039271A"/>
    <w:rsid w:val="00392A84"/>
    <w:rsid w:val="003A02AA"/>
    <w:rsid w:val="003A3391"/>
    <w:rsid w:val="003A3A2B"/>
    <w:rsid w:val="003B0C43"/>
    <w:rsid w:val="003B3B18"/>
    <w:rsid w:val="003B3F86"/>
    <w:rsid w:val="003D5C34"/>
    <w:rsid w:val="003E7D47"/>
    <w:rsid w:val="003F2C9A"/>
    <w:rsid w:val="00405F9B"/>
    <w:rsid w:val="00411376"/>
    <w:rsid w:val="004202B4"/>
    <w:rsid w:val="004205F2"/>
    <w:rsid w:val="00420B34"/>
    <w:rsid w:val="00424A9F"/>
    <w:rsid w:val="00425EB0"/>
    <w:rsid w:val="00427A72"/>
    <w:rsid w:val="004305D1"/>
    <w:rsid w:val="00433FF3"/>
    <w:rsid w:val="00434DF6"/>
    <w:rsid w:val="00451B77"/>
    <w:rsid w:val="00457221"/>
    <w:rsid w:val="004651FA"/>
    <w:rsid w:val="00471D57"/>
    <w:rsid w:val="0047398F"/>
    <w:rsid w:val="0048038B"/>
    <w:rsid w:val="0048733F"/>
    <w:rsid w:val="00492C2C"/>
    <w:rsid w:val="004B0CFA"/>
    <w:rsid w:val="004B3B71"/>
    <w:rsid w:val="004B68C5"/>
    <w:rsid w:val="004D07E8"/>
    <w:rsid w:val="004E16F0"/>
    <w:rsid w:val="004F386D"/>
    <w:rsid w:val="004F5E43"/>
    <w:rsid w:val="004F7052"/>
    <w:rsid w:val="004F7382"/>
    <w:rsid w:val="00507CA1"/>
    <w:rsid w:val="00514F91"/>
    <w:rsid w:val="00520817"/>
    <w:rsid w:val="00533E8E"/>
    <w:rsid w:val="0054234B"/>
    <w:rsid w:val="0054655D"/>
    <w:rsid w:val="00550715"/>
    <w:rsid w:val="0057186B"/>
    <w:rsid w:val="005749E4"/>
    <w:rsid w:val="00583F65"/>
    <w:rsid w:val="00593CB4"/>
    <w:rsid w:val="0059795B"/>
    <w:rsid w:val="005A102B"/>
    <w:rsid w:val="005A1206"/>
    <w:rsid w:val="005A2820"/>
    <w:rsid w:val="005A70F2"/>
    <w:rsid w:val="005B4A99"/>
    <w:rsid w:val="005B5535"/>
    <w:rsid w:val="005C3303"/>
    <w:rsid w:val="005C3970"/>
    <w:rsid w:val="005D2196"/>
    <w:rsid w:val="005D481A"/>
    <w:rsid w:val="005D4B7D"/>
    <w:rsid w:val="005F0B1B"/>
    <w:rsid w:val="005F1025"/>
    <w:rsid w:val="006035A1"/>
    <w:rsid w:val="0060596F"/>
    <w:rsid w:val="00611DA9"/>
    <w:rsid w:val="006147FC"/>
    <w:rsid w:val="006235F3"/>
    <w:rsid w:val="00626AB8"/>
    <w:rsid w:val="00641AD3"/>
    <w:rsid w:val="006423E4"/>
    <w:rsid w:val="00642DB0"/>
    <w:rsid w:val="006508E1"/>
    <w:rsid w:val="0066011B"/>
    <w:rsid w:val="00665181"/>
    <w:rsid w:val="00672A8C"/>
    <w:rsid w:val="00677270"/>
    <w:rsid w:val="0069558F"/>
    <w:rsid w:val="006A1B4C"/>
    <w:rsid w:val="006A482C"/>
    <w:rsid w:val="006A6526"/>
    <w:rsid w:val="006A7640"/>
    <w:rsid w:val="006B7416"/>
    <w:rsid w:val="006C0AB4"/>
    <w:rsid w:val="006C2251"/>
    <w:rsid w:val="006C3D19"/>
    <w:rsid w:val="006C3DD1"/>
    <w:rsid w:val="006C4D5F"/>
    <w:rsid w:val="006C52BB"/>
    <w:rsid w:val="006D339C"/>
    <w:rsid w:val="006F0A7E"/>
    <w:rsid w:val="006F1E6E"/>
    <w:rsid w:val="006F214D"/>
    <w:rsid w:val="00710CD8"/>
    <w:rsid w:val="00713408"/>
    <w:rsid w:val="007137FD"/>
    <w:rsid w:val="0071629B"/>
    <w:rsid w:val="007266DB"/>
    <w:rsid w:val="0073303D"/>
    <w:rsid w:val="00740771"/>
    <w:rsid w:val="00743704"/>
    <w:rsid w:val="0074739C"/>
    <w:rsid w:val="007511C8"/>
    <w:rsid w:val="00752429"/>
    <w:rsid w:val="00752CBE"/>
    <w:rsid w:val="00756499"/>
    <w:rsid w:val="007628B5"/>
    <w:rsid w:val="00773183"/>
    <w:rsid w:val="0077349E"/>
    <w:rsid w:val="00777289"/>
    <w:rsid w:val="00777D1A"/>
    <w:rsid w:val="00780EEE"/>
    <w:rsid w:val="007860AC"/>
    <w:rsid w:val="0079088F"/>
    <w:rsid w:val="007911FD"/>
    <w:rsid w:val="00792D88"/>
    <w:rsid w:val="007941D5"/>
    <w:rsid w:val="007A0075"/>
    <w:rsid w:val="007A06E7"/>
    <w:rsid w:val="007A22C6"/>
    <w:rsid w:val="007B1EBB"/>
    <w:rsid w:val="007B20B0"/>
    <w:rsid w:val="007B6F7C"/>
    <w:rsid w:val="007C17BC"/>
    <w:rsid w:val="007C2AF6"/>
    <w:rsid w:val="007D42CD"/>
    <w:rsid w:val="007E22D2"/>
    <w:rsid w:val="00806FB2"/>
    <w:rsid w:val="008073BB"/>
    <w:rsid w:val="00813CA1"/>
    <w:rsid w:val="008154E7"/>
    <w:rsid w:val="00815DDD"/>
    <w:rsid w:val="008224FF"/>
    <w:rsid w:val="0082520D"/>
    <w:rsid w:val="0082596D"/>
    <w:rsid w:val="0083461A"/>
    <w:rsid w:val="00842549"/>
    <w:rsid w:val="00847A11"/>
    <w:rsid w:val="00854FE3"/>
    <w:rsid w:val="00865566"/>
    <w:rsid w:val="008659C2"/>
    <w:rsid w:val="008704C7"/>
    <w:rsid w:val="00870C3D"/>
    <w:rsid w:val="00885D20"/>
    <w:rsid w:val="00892C62"/>
    <w:rsid w:val="008A1BA4"/>
    <w:rsid w:val="008A346F"/>
    <w:rsid w:val="008A363D"/>
    <w:rsid w:val="008A4AED"/>
    <w:rsid w:val="008A7B25"/>
    <w:rsid w:val="008B1034"/>
    <w:rsid w:val="008B78B5"/>
    <w:rsid w:val="008C3966"/>
    <w:rsid w:val="008D2ACB"/>
    <w:rsid w:val="008D590A"/>
    <w:rsid w:val="008E066D"/>
    <w:rsid w:val="008F6B39"/>
    <w:rsid w:val="008F7088"/>
    <w:rsid w:val="00905C46"/>
    <w:rsid w:val="00907D9D"/>
    <w:rsid w:val="00913B8D"/>
    <w:rsid w:val="009165F2"/>
    <w:rsid w:val="0094750B"/>
    <w:rsid w:val="00952859"/>
    <w:rsid w:val="009559B0"/>
    <w:rsid w:val="00972BE9"/>
    <w:rsid w:val="0099013F"/>
    <w:rsid w:val="00992B78"/>
    <w:rsid w:val="00995BF0"/>
    <w:rsid w:val="009A6D9A"/>
    <w:rsid w:val="009D455D"/>
    <w:rsid w:val="009E19E5"/>
    <w:rsid w:val="009E28B8"/>
    <w:rsid w:val="009E5C73"/>
    <w:rsid w:val="009E7BAE"/>
    <w:rsid w:val="009F158F"/>
    <w:rsid w:val="00A01052"/>
    <w:rsid w:val="00A01748"/>
    <w:rsid w:val="00A05185"/>
    <w:rsid w:val="00A05F9E"/>
    <w:rsid w:val="00A06601"/>
    <w:rsid w:val="00A14EEC"/>
    <w:rsid w:val="00A16B77"/>
    <w:rsid w:val="00A25A2D"/>
    <w:rsid w:val="00A32091"/>
    <w:rsid w:val="00A3362B"/>
    <w:rsid w:val="00A34F36"/>
    <w:rsid w:val="00A36197"/>
    <w:rsid w:val="00A3716F"/>
    <w:rsid w:val="00A4038E"/>
    <w:rsid w:val="00A4143B"/>
    <w:rsid w:val="00A415C2"/>
    <w:rsid w:val="00A46894"/>
    <w:rsid w:val="00A55B8E"/>
    <w:rsid w:val="00A61CBE"/>
    <w:rsid w:val="00A70B7E"/>
    <w:rsid w:val="00A71A7D"/>
    <w:rsid w:val="00A75125"/>
    <w:rsid w:val="00A7794A"/>
    <w:rsid w:val="00A8228A"/>
    <w:rsid w:val="00A825F2"/>
    <w:rsid w:val="00A92498"/>
    <w:rsid w:val="00A925FF"/>
    <w:rsid w:val="00AA11A7"/>
    <w:rsid w:val="00AA36EB"/>
    <w:rsid w:val="00AA5C9D"/>
    <w:rsid w:val="00AA6B97"/>
    <w:rsid w:val="00AA7E09"/>
    <w:rsid w:val="00AB41BC"/>
    <w:rsid w:val="00AC722B"/>
    <w:rsid w:val="00AD219D"/>
    <w:rsid w:val="00AD3AFA"/>
    <w:rsid w:val="00AD5FE6"/>
    <w:rsid w:val="00AE44D0"/>
    <w:rsid w:val="00AE750B"/>
    <w:rsid w:val="00AF2D9E"/>
    <w:rsid w:val="00AF7D10"/>
    <w:rsid w:val="00B07BEA"/>
    <w:rsid w:val="00B178A5"/>
    <w:rsid w:val="00B2411B"/>
    <w:rsid w:val="00B24983"/>
    <w:rsid w:val="00B24C00"/>
    <w:rsid w:val="00B25ADB"/>
    <w:rsid w:val="00B312BC"/>
    <w:rsid w:val="00B32A60"/>
    <w:rsid w:val="00B341C3"/>
    <w:rsid w:val="00B3471E"/>
    <w:rsid w:val="00B34C5E"/>
    <w:rsid w:val="00B3502E"/>
    <w:rsid w:val="00B4303C"/>
    <w:rsid w:val="00B43405"/>
    <w:rsid w:val="00B510AE"/>
    <w:rsid w:val="00B539A4"/>
    <w:rsid w:val="00B542CC"/>
    <w:rsid w:val="00B63C47"/>
    <w:rsid w:val="00B660FA"/>
    <w:rsid w:val="00B7162F"/>
    <w:rsid w:val="00B71ED9"/>
    <w:rsid w:val="00B731CD"/>
    <w:rsid w:val="00B74156"/>
    <w:rsid w:val="00B769E7"/>
    <w:rsid w:val="00B80C2F"/>
    <w:rsid w:val="00B82774"/>
    <w:rsid w:val="00B858E8"/>
    <w:rsid w:val="00B85ACD"/>
    <w:rsid w:val="00B86CF3"/>
    <w:rsid w:val="00B93601"/>
    <w:rsid w:val="00B96388"/>
    <w:rsid w:val="00BA0010"/>
    <w:rsid w:val="00BA36C8"/>
    <w:rsid w:val="00BC27EB"/>
    <w:rsid w:val="00BC3802"/>
    <w:rsid w:val="00BD380A"/>
    <w:rsid w:val="00BD75C7"/>
    <w:rsid w:val="00BE1159"/>
    <w:rsid w:val="00BF3EE3"/>
    <w:rsid w:val="00BF4AB2"/>
    <w:rsid w:val="00C01C52"/>
    <w:rsid w:val="00C043D4"/>
    <w:rsid w:val="00C16635"/>
    <w:rsid w:val="00C2268F"/>
    <w:rsid w:val="00C247EC"/>
    <w:rsid w:val="00C42D23"/>
    <w:rsid w:val="00C433F6"/>
    <w:rsid w:val="00C52CE2"/>
    <w:rsid w:val="00C67BA0"/>
    <w:rsid w:val="00C766BB"/>
    <w:rsid w:val="00C83A31"/>
    <w:rsid w:val="00C92EB1"/>
    <w:rsid w:val="00CA4375"/>
    <w:rsid w:val="00CC3E3A"/>
    <w:rsid w:val="00CC73E6"/>
    <w:rsid w:val="00CF5325"/>
    <w:rsid w:val="00CF5533"/>
    <w:rsid w:val="00D05B6C"/>
    <w:rsid w:val="00D24C58"/>
    <w:rsid w:val="00D2708E"/>
    <w:rsid w:val="00D3413B"/>
    <w:rsid w:val="00D412DC"/>
    <w:rsid w:val="00D537BC"/>
    <w:rsid w:val="00D563B3"/>
    <w:rsid w:val="00D56B1A"/>
    <w:rsid w:val="00D62502"/>
    <w:rsid w:val="00D6332D"/>
    <w:rsid w:val="00D73592"/>
    <w:rsid w:val="00D73AAD"/>
    <w:rsid w:val="00D741F8"/>
    <w:rsid w:val="00D81E3A"/>
    <w:rsid w:val="00D83E8A"/>
    <w:rsid w:val="00D85CAA"/>
    <w:rsid w:val="00D90BB3"/>
    <w:rsid w:val="00D93345"/>
    <w:rsid w:val="00D97B77"/>
    <w:rsid w:val="00DA2CE4"/>
    <w:rsid w:val="00DA39F9"/>
    <w:rsid w:val="00DA3F2C"/>
    <w:rsid w:val="00DA7D24"/>
    <w:rsid w:val="00DB23C4"/>
    <w:rsid w:val="00DB2C98"/>
    <w:rsid w:val="00DB51B8"/>
    <w:rsid w:val="00DB76FA"/>
    <w:rsid w:val="00DC2CCF"/>
    <w:rsid w:val="00DD3581"/>
    <w:rsid w:val="00DD7262"/>
    <w:rsid w:val="00DE5D5F"/>
    <w:rsid w:val="00DE7FCB"/>
    <w:rsid w:val="00DF0D06"/>
    <w:rsid w:val="00DF1548"/>
    <w:rsid w:val="00DF200C"/>
    <w:rsid w:val="00DF3787"/>
    <w:rsid w:val="00E01451"/>
    <w:rsid w:val="00E03628"/>
    <w:rsid w:val="00E07EDA"/>
    <w:rsid w:val="00E151A6"/>
    <w:rsid w:val="00E201AB"/>
    <w:rsid w:val="00E3268B"/>
    <w:rsid w:val="00E33E30"/>
    <w:rsid w:val="00E3732E"/>
    <w:rsid w:val="00E3786E"/>
    <w:rsid w:val="00E41039"/>
    <w:rsid w:val="00E4122D"/>
    <w:rsid w:val="00E4465D"/>
    <w:rsid w:val="00E53DCC"/>
    <w:rsid w:val="00E62A22"/>
    <w:rsid w:val="00E70392"/>
    <w:rsid w:val="00E72A64"/>
    <w:rsid w:val="00E74662"/>
    <w:rsid w:val="00E77CDB"/>
    <w:rsid w:val="00E82161"/>
    <w:rsid w:val="00E8502E"/>
    <w:rsid w:val="00E9596A"/>
    <w:rsid w:val="00EC3E59"/>
    <w:rsid w:val="00EC5A01"/>
    <w:rsid w:val="00EC5A06"/>
    <w:rsid w:val="00EC5C23"/>
    <w:rsid w:val="00EC6A05"/>
    <w:rsid w:val="00EC75F6"/>
    <w:rsid w:val="00ED0380"/>
    <w:rsid w:val="00ED04F9"/>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CB3"/>
    <w:rsid w:val="00F346E1"/>
    <w:rsid w:val="00F443BD"/>
    <w:rsid w:val="00F45127"/>
    <w:rsid w:val="00F5018F"/>
    <w:rsid w:val="00F504BD"/>
    <w:rsid w:val="00F53C3C"/>
    <w:rsid w:val="00F62D04"/>
    <w:rsid w:val="00F660EF"/>
    <w:rsid w:val="00F73690"/>
    <w:rsid w:val="00F738B9"/>
    <w:rsid w:val="00F775F9"/>
    <w:rsid w:val="00F81A15"/>
    <w:rsid w:val="00F85B0F"/>
    <w:rsid w:val="00FB4B88"/>
    <w:rsid w:val="00FB692E"/>
    <w:rsid w:val="00FB6F5F"/>
    <w:rsid w:val="00FB77CD"/>
    <w:rsid w:val="00FC2CB7"/>
    <w:rsid w:val="00FC5A91"/>
    <w:rsid w:val="00FC6703"/>
    <w:rsid w:val="00FE57DD"/>
    <w:rsid w:val="00FE723B"/>
    <w:rsid w:val="00FF222F"/>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246205">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9174738">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047634">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7182032">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34938838">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3124793">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69164644">
      <w:bodyDiv w:val="1"/>
      <w:marLeft w:val="0"/>
      <w:marRight w:val="0"/>
      <w:marTop w:val="0"/>
      <w:marBottom w:val="0"/>
      <w:divBdr>
        <w:top w:val="none" w:sz="0" w:space="0" w:color="auto"/>
        <w:left w:val="none" w:sz="0" w:space="0" w:color="auto"/>
        <w:bottom w:val="none" w:sz="0" w:space="0" w:color="auto"/>
        <w:right w:val="none" w:sz="0" w:space="0" w:color="auto"/>
      </w:divBdr>
      <w:divsChild>
        <w:div w:id="1963221214">
          <w:marLeft w:val="0"/>
          <w:marRight w:val="0"/>
          <w:marTop w:val="0"/>
          <w:marBottom w:val="0"/>
          <w:divBdr>
            <w:top w:val="none" w:sz="0" w:space="0" w:color="auto"/>
            <w:left w:val="none" w:sz="0" w:space="0" w:color="auto"/>
            <w:bottom w:val="none" w:sz="0" w:space="0" w:color="auto"/>
            <w:right w:val="none" w:sz="0" w:space="0" w:color="auto"/>
          </w:divBdr>
        </w:div>
        <w:div w:id="1151337067">
          <w:marLeft w:val="0"/>
          <w:marRight w:val="0"/>
          <w:marTop w:val="0"/>
          <w:marBottom w:val="0"/>
          <w:divBdr>
            <w:top w:val="none" w:sz="0" w:space="0" w:color="auto"/>
            <w:left w:val="none" w:sz="0" w:space="0" w:color="auto"/>
            <w:bottom w:val="none" w:sz="0" w:space="0" w:color="auto"/>
            <w:right w:val="none" w:sz="0" w:space="0" w:color="auto"/>
          </w:divBdr>
        </w:div>
      </w:divsChild>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6634366">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79873915">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0871170">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783935">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2726989">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39773710">
      <w:bodyDiv w:val="1"/>
      <w:marLeft w:val="0"/>
      <w:marRight w:val="0"/>
      <w:marTop w:val="0"/>
      <w:marBottom w:val="0"/>
      <w:divBdr>
        <w:top w:val="none" w:sz="0" w:space="0" w:color="auto"/>
        <w:left w:val="none" w:sz="0" w:space="0" w:color="auto"/>
        <w:bottom w:val="none" w:sz="0" w:space="0" w:color="auto"/>
        <w:right w:val="none" w:sz="0" w:space="0" w:color="auto"/>
      </w:divBdr>
    </w:div>
    <w:div w:id="2041319450">
      <w:bodyDiv w:val="1"/>
      <w:marLeft w:val="0"/>
      <w:marRight w:val="0"/>
      <w:marTop w:val="0"/>
      <w:marBottom w:val="0"/>
      <w:divBdr>
        <w:top w:val="none" w:sz="0" w:space="0" w:color="auto"/>
        <w:left w:val="none" w:sz="0" w:space="0" w:color="auto"/>
        <w:bottom w:val="none" w:sz="0" w:space="0" w:color="auto"/>
        <w:right w:val="none" w:sz="0" w:space="0" w:color="auto"/>
      </w:divBdr>
      <w:divsChild>
        <w:div w:id="483667095">
          <w:marLeft w:val="0"/>
          <w:marRight w:val="0"/>
          <w:marTop w:val="0"/>
          <w:marBottom w:val="0"/>
          <w:divBdr>
            <w:top w:val="none" w:sz="0" w:space="0" w:color="auto"/>
            <w:left w:val="none" w:sz="0" w:space="0" w:color="auto"/>
            <w:bottom w:val="none" w:sz="0" w:space="0" w:color="auto"/>
            <w:right w:val="none" w:sz="0" w:space="0" w:color="auto"/>
          </w:divBdr>
        </w:div>
        <w:div w:id="984310847">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49BD-8785-45E2-9139-4F1075C7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3836</Words>
  <Characters>21098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Invitado Externo</cp:lastModifiedBy>
  <cp:revision>3</cp:revision>
  <cp:lastPrinted>2021-01-26T16:29:00Z</cp:lastPrinted>
  <dcterms:created xsi:type="dcterms:W3CDTF">2021-06-23T22:33:00Z</dcterms:created>
  <dcterms:modified xsi:type="dcterms:W3CDTF">2021-06-28T18:33:00Z</dcterms:modified>
</cp:coreProperties>
</file>