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1A" w:rsidRPr="0036189A" w:rsidRDefault="0083461A" w:rsidP="0032250B">
      <w:pPr>
        <w:spacing w:after="0" w:line="240" w:lineRule="auto"/>
        <w:jc w:val="center"/>
        <w:rPr>
          <w:rFonts w:ascii="Arial" w:eastAsia="Times New Roman" w:hAnsi="Arial" w:cs="Arial"/>
          <w:color w:val="002060"/>
          <w:sz w:val="24"/>
          <w:szCs w:val="24"/>
          <w:lang w:eastAsia="es-MX"/>
        </w:rPr>
      </w:pPr>
      <w:r w:rsidRPr="0036189A">
        <w:rPr>
          <w:rFonts w:ascii="Arial" w:hAnsi="Arial" w:cs="Arial"/>
          <w:color w:val="002060"/>
          <w:sz w:val="28"/>
        </w:rPr>
        <w:t>MUNICIPIO DE CORREGIDORA QUERÉTARO</w:t>
      </w:r>
    </w:p>
    <w:p w:rsidR="009F158F" w:rsidRDefault="009F158F" w:rsidP="007C17BC">
      <w:pPr>
        <w:spacing w:after="0" w:line="240" w:lineRule="auto"/>
        <w:jc w:val="center"/>
        <w:rPr>
          <w:rFonts w:ascii="Times New Roman" w:eastAsia="Times New Roman" w:hAnsi="Times New Roman" w:cs="Times New Roman"/>
          <w:sz w:val="24"/>
          <w:szCs w:val="24"/>
          <w:lang w:eastAsia="es-MX"/>
        </w:rPr>
      </w:pPr>
      <w:r w:rsidRPr="0036189A">
        <w:rPr>
          <w:rFonts w:ascii="Arial" w:eastAsia="Times New Roman" w:hAnsi="Arial" w:cs="Arial"/>
          <w:color w:val="002060"/>
          <w:sz w:val="24"/>
          <w:szCs w:val="24"/>
          <w:lang w:eastAsia="es-MX"/>
        </w:rPr>
        <w:t>Notas a los Estados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BC3802">
        <w:rPr>
          <w:rFonts w:ascii="Arial" w:eastAsia="Times New Roman" w:hAnsi="Arial" w:cs="Arial"/>
          <w:color w:val="002060"/>
          <w:szCs w:val="24"/>
          <w:lang w:eastAsia="es-MX"/>
        </w:rPr>
        <w:t>31</w:t>
      </w:r>
      <w:r w:rsidR="00842549">
        <w:rPr>
          <w:rFonts w:ascii="Arial" w:eastAsia="Times New Roman" w:hAnsi="Arial" w:cs="Arial"/>
          <w:color w:val="002060"/>
          <w:szCs w:val="24"/>
          <w:lang w:eastAsia="es-MX"/>
        </w:rPr>
        <w:t xml:space="preserve"> de </w:t>
      </w:r>
      <w:r w:rsidR="00BC3802">
        <w:rPr>
          <w:rFonts w:ascii="Arial" w:eastAsia="Times New Roman" w:hAnsi="Arial" w:cs="Arial"/>
          <w:color w:val="002060"/>
          <w:szCs w:val="24"/>
          <w:lang w:eastAsia="es-MX"/>
        </w:rPr>
        <w:t xml:space="preserve">Marzo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20</w:t>
      </w:r>
    </w:p>
    <w:p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p>
    <w:p w:rsidR="007C17BC" w:rsidRDefault="00BC3802" w:rsidP="00B3502E">
      <w:pPr>
        <w:spacing w:before="100" w:beforeAutospacing="1" w:after="100" w:afterAutospacing="1" w:line="240" w:lineRule="auto"/>
        <w:jc w:val="both"/>
        <w:rPr>
          <w:rFonts w:ascii="Arial" w:eastAsia="Times New Roman" w:hAnsi="Arial" w:cs="Arial"/>
          <w:sz w:val="15"/>
          <w:szCs w:val="15"/>
          <w:lang w:eastAsia="es-MX"/>
        </w:rPr>
      </w:pPr>
      <w:r w:rsidRPr="00BC3802">
        <w:rPr>
          <w:noProof/>
          <w:lang w:eastAsia="es-MX"/>
        </w:rPr>
        <w:drawing>
          <wp:inline distT="0" distB="0" distL="0" distR="0">
            <wp:extent cx="5612130" cy="73596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35965"/>
                    </a:xfrm>
                    <a:prstGeom prst="rect">
                      <a:avLst/>
                    </a:prstGeom>
                    <a:noFill/>
                    <a:ln>
                      <a:noFill/>
                    </a:ln>
                  </pic:spPr>
                </pic:pic>
              </a:graphicData>
            </a:graphic>
          </wp:inline>
        </w:drawing>
      </w:r>
    </w:p>
    <w:p w:rsidR="00B71ED9" w:rsidRPr="00777D1A" w:rsidRDefault="00B71ED9"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La cuenta de Fondo fijo</w:t>
      </w:r>
      <w:r w:rsidR="000C7F51">
        <w:rPr>
          <w:rFonts w:ascii="Arial" w:eastAsia="Times New Roman" w:hAnsi="Arial" w:cs="Arial"/>
          <w:sz w:val="15"/>
          <w:szCs w:val="15"/>
          <w:lang w:eastAsia="es-MX"/>
        </w:rPr>
        <w:t xml:space="preserve"> </w:t>
      </w:r>
      <w:r w:rsidR="00DB2C98">
        <w:rPr>
          <w:rFonts w:ascii="Arial" w:eastAsia="Times New Roman" w:hAnsi="Arial" w:cs="Arial"/>
          <w:sz w:val="15"/>
          <w:szCs w:val="15"/>
          <w:lang w:eastAsia="es-MX"/>
        </w:rPr>
        <w:t xml:space="preserve">presenta </w:t>
      </w:r>
      <w:r w:rsidR="00DB2C98" w:rsidRPr="00777D1A">
        <w:rPr>
          <w:rFonts w:ascii="Arial" w:eastAsia="Times New Roman" w:hAnsi="Arial" w:cs="Arial"/>
          <w:sz w:val="15"/>
          <w:szCs w:val="15"/>
          <w:lang w:eastAsia="es-MX"/>
        </w:rPr>
        <w:t>un decremento</w:t>
      </w:r>
      <w:r w:rsidR="00CC73E6" w:rsidRPr="00777D1A">
        <w:rPr>
          <w:rFonts w:ascii="Arial" w:eastAsia="Times New Roman" w:hAnsi="Arial" w:cs="Arial"/>
          <w:sz w:val="15"/>
          <w:szCs w:val="15"/>
          <w:lang w:eastAsia="es-MX"/>
        </w:rPr>
        <w:t xml:space="preserve"> debido a que en el mes de </w:t>
      </w:r>
      <w:r w:rsidR="00BC3802">
        <w:rPr>
          <w:rFonts w:ascii="Arial" w:eastAsia="Times New Roman" w:hAnsi="Arial" w:cs="Arial"/>
          <w:sz w:val="15"/>
          <w:szCs w:val="15"/>
          <w:lang w:eastAsia="es-MX"/>
        </w:rPr>
        <w:t>marzo</w:t>
      </w:r>
      <w:r w:rsidR="00CC73E6" w:rsidRPr="00777D1A">
        <w:rPr>
          <w:rFonts w:ascii="Arial" w:eastAsia="Times New Roman" w:hAnsi="Arial" w:cs="Arial"/>
          <w:sz w:val="15"/>
          <w:szCs w:val="15"/>
          <w:lang w:eastAsia="es-MX"/>
        </w:rPr>
        <w:t xml:space="preserve"> se disminuye el número de cajeros por término de la campaña predial del ejercicio 2020</w:t>
      </w:r>
      <w:r w:rsidR="000C7F51" w:rsidRPr="00777D1A">
        <w:rPr>
          <w:rFonts w:ascii="Arial" w:eastAsia="Times New Roman" w:hAnsi="Arial" w:cs="Arial"/>
          <w:sz w:val="15"/>
          <w:szCs w:val="15"/>
          <w:lang w:eastAsia="es-MX"/>
        </w:rPr>
        <w:t>.</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divide sus cuentas bancarias en recurso propio y recurso etiquetado; el propio se refiere al recurso municipal derivado de los ingresos de gestión y el etiquetado se refiere al que se ejerce mediante reglas de operación según los fondos estatales y federales.</w:t>
      </w:r>
    </w:p>
    <w:p w:rsidR="007C17BC" w:rsidRDefault="00BC3802" w:rsidP="00B3502E">
      <w:pPr>
        <w:spacing w:before="100" w:beforeAutospacing="1" w:after="100" w:afterAutospacing="1" w:line="240" w:lineRule="auto"/>
        <w:jc w:val="both"/>
        <w:rPr>
          <w:rFonts w:ascii="Arial" w:eastAsia="Times New Roman" w:hAnsi="Arial" w:cs="Arial"/>
          <w:sz w:val="15"/>
          <w:szCs w:val="15"/>
          <w:lang w:eastAsia="es-MX"/>
        </w:rPr>
      </w:pPr>
      <w:r w:rsidRPr="00BC3802">
        <w:rPr>
          <w:noProof/>
          <w:lang w:eastAsia="es-MX"/>
        </w:rPr>
        <w:drawing>
          <wp:inline distT="0" distB="0" distL="0" distR="0">
            <wp:extent cx="5612130" cy="2908935"/>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908935"/>
                    </a:xfrm>
                    <a:prstGeom prst="rect">
                      <a:avLst/>
                    </a:prstGeom>
                    <a:noFill/>
                    <a:ln>
                      <a:noFill/>
                    </a:ln>
                  </pic:spPr>
                </pic:pic>
              </a:graphicData>
            </a:graphic>
          </wp:inline>
        </w:drawing>
      </w:r>
    </w:p>
    <w:p w:rsidR="0083461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no se requieren a corto plazo.</w:t>
      </w:r>
    </w:p>
    <w:p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1.2 Derechos a Recibir Efectivo y Equivalentes</w:t>
      </w:r>
      <w:r w:rsidRPr="00B3502E">
        <w:rPr>
          <w:rFonts w:ascii="Arial" w:eastAsia="Times New Roman" w:hAnsi="Arial" w:cs="Arial"/>
          <w:sz w:val="15"/>
          <w:szCs w:val="15"/>
          <w:lang w:eastAsia="es-MX"/>
        </w:rPr>
        <w:t xml:space="preserve"> </w:t>
      </w:r>
    </w:p>
    <w:p w:rsidR="00CC73E6" w:rsidRDefault="00CC73E6"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menor</w:t>
      </w:r>
      <w:r w:rsidR="006F1E6E">
        <w:rPr>
          <w:rFonts w:ascii="Arial" w:eastAsia="Times New Roman" w:hAnsi="Arial" w:cs="Arial"/>
          <w:sz w:val="15"/>
          <w:szCs w:val="15"/>
          <w:lang w:eastAsia="es-MX"/>
        </w:rPr>
        <w:t xml:space="preserve"> o igual a 365 días </w:t>
      </w:r>
      <w:r>
        <w:rPr>
          <w:rFonts w:ascii="Arial" w:eastAsia="Times New Roman" w:hAnsi="Arial" w:cs="Arial"/>
          <w:sz w:val="15"/>
          <w:szCs w:val="15"/>
          <w:lang w:eastAsia="es-MX"/>
        </w:rPr>
        <w:t>está en proceso de recuperación con la aseguradora, y se prevé que se resuelva durante el primer semestre del ejercicio en curso.</w:t>
      </w:r>
    </w:p>
    <w:p w:rsidR="00251079" w:rsidRDefault="00251079" w:rsidP="00B3502E">
      <w:pPr>
        <w:spacing w:before="100" w:beforeAutospacing="1" w:after="100" w:afterAutospacing="1" w:line="240" w:lineRule="auto"/>
        <w:jc w:val="both"/>
        <w:rPr>
          <w:rFonts w:ascii="Arial" w:eastAsia="Times New Roman" w:hAnsi="Arial" w:cs="Arial"/>
          <w:sz w:val="15"/>
          <w:szCs w:val="15"/>
          <w:lang w:eastAsia="es-MX"/>
        </w:rPr>
      </w:pPr>
    </w:p>
    <w:p w:rsidR="00514F91" w:rsidRDefault="00BC3802" w:rsidP="00B3502E">
      <w:pPr>
        <w:spacing w:before="100" w:beforeAutospacing="1" w:after="100" w:afterAutospacing="1" w:line="240" w:lineRule="auto"/>
        <w:jc w:val="both"/>
        <w:rPr>
          <w:rFonts w:ascii="Arial" w:eastAsia="Times New Roman" w:hAnsi="Arial" w:cs="Arial"/>
          <w:sz w:val="15"/>
          <w:szCs w:val="15"/>
          <w:lang w:eastAsia="es-MX"/>
        </w:rPr>
      </w:pPr>
      <w:r w:rsidRPr="00BC3802">
        <w:rPr>
          <w:noProof/>
          <w:lang w:eastAsia="es-MX"/>
        </w:rPr>
        <w:drawing>
          <wp:inline distT="0" distB="0" distL="0" distR="0">
            <wp:extent cx="5612130" cy="1711325"/>
            <wp:effectExtent l="0" t="0" r="762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711325"/>
                    </a:xfrm>
                    <a:prstGeom prst="rect">
                      <a:avLst/>
                    </a:prstGeom>
                    <a:noFill/>
                    <a:ln>
                      <a:noFill/>
                    </a:ln>
                  </pic:spPr>
                </pic:pic>
              </a:graphicData>
            </a:graphic>
          </wp:inline>
        </w:drawing>
      </w:r>
    </w:p>
    <w:p w:rsidR="00B71ED9" w:rsidRDefault="00B71ED9"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informa que para dar cumplimiento a las normas de información financiera el saldo principal dentro de la cuenta de deudores mayores a 365 días se informa que corresponden a procedimientos administrativos en proceso</w:t>
      </w:r>
      <w:r w:rsidR="00777D1A">
        <w:rPr>
          <w:rFonts w:ascii="Arial" w:eastAsia="Times New Roman" w:hAnsi="Arial" w:cs="Arial"/>
          <w:sz w:val="15"/>
          <w:szCs w:val="15"/>
          <w:lang w:eastAsia="es-MX"/>
        </w:rPr>
        <w:t xml:space="preserve"> legal</w:t>
      </w:r>
      <w:r w:rsidRPr="00B3502E">
        <w:rPr>
          <w:rFonts w:ascii="Arial" w:eastAsia="Times New Roman" w:hAnsi="Arial" w:cs="Arial"/>
          <w:sz w:val="15"/>
          <w:szCs w:val="15"/>
          <w:lang w:eastAsia="es-MX"/>
        </w:rPr>
        <w:t>.</w:t>
      </w:r>
    </w:p>
    <w:p w:rsidR="00241421" w:rsidRDefault="006235F3" w:rsidP="00B3502E">
      <w:pPr>
        <w:spacing w:before="100" w:beforeAutospacing="1" w:after="100" w:afterAutospacing="1" w:line="240" w:lineRule="auto"/>
        <w:jc w:val="both"/>
        <w:rPr>
          <w:rFonts w:ascii="Arial" w:eastAsia="Times New Roman" w:hAnsi="Arial" w:cs="Arial"/>
          <w:sz w:val="15"/>
          <w:szCs w:val="15"/>
          <w:lang w:eastAsia="es-MX"/>
        </w:rPr>
      </w:pPr>
      <w:r w:rsidRPr="006235F3">
        <w:rPr>
          <w:noProof/>
          <w:lang w:eastAsia="es-MX"/>
        </w:rPr>
        <w:drawing>
          <wp:inline distT="0" distB="0" distL="0" distR="0">
            <wp:extent cx="5612130" cy="836930"/>
            <wp:effectExtent l="0" t="0" r="762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836930"/>
                    </a:xfrm>
                    <a:prstGeom prst="rect">
                      <a:avLst/>
                    </a:prstGeom>
                    <a:noFill/>
                    <a:ln>
                      <a:noFill/>
                    </a:ln>
                  </pic:spPr>
                </pic:pic>
              </a:graphicData>
            </a:graphic>
          </wp:inline>
        </w:drawing>
      </w:r>
    </w:p>
    <w:p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octavo de Primera Instancia penal, de este proceso se ha dado un seguimiento envián</w:t>
      </w:r>
      <w:r w:rsidR="00F1138A">
        <w:rPr>
          <w:rFonts w:ascii="Arial" w:eastAsia="Times New Roman" w:hAnsi="Arial" w:cs="Arial"/>
          <w:sz w:val="15"/>
          <w:szCs w:val="15"/>
          <w:lang w:eastAsia="es-MX"/>
        </w:rPr>
        <w:t xml:space="preserve">dose </w:t>
      </w:r>
      <w:r w:rsidR="00090BD4">
        <w:rPr>
          <w:rFonts w:ascii="Arial" w:eastAsia="Times New Roman" w:hAnsi="Arial" w:cs="Arial"/>
          <w:sz w:val="15"/>
          <w:szCs w:val="15"/>
          <w:lang w:eastAsia="es-MX"/>
        </w:rPr>
        <w:t xml:space="preserve">oficio </w:t>
      </w:r>
      <w:r w:rsidR="00F1138A">
        <w:rPr>
          <w:rFonts w:ascii="Arial" w:eastAsia="Times New Roman" w:hAnsi="Arial" w:cs="Arial"/>
          <w:sz w:val="15"/>
          <w:szCs w:val="15"/>
          <w:lang w:eastAsia="es-MX"/>
        </w:rPr>
        <w:t xml:space="preserve">al área jurídica </w:t>
      </w:r>
      <w:r w:rsidR="00090BD4">
        <w:rPr>
          <w:rFonts w:ascii="Arial" w:eastAsia="Times New Roman" w:hAnsi="Arial" w:cs="Arial"/>
          <w:sz w:val="15"/>
          <w:szCs w:val="15"/>
          <w:lang w:eastAsia="es-MX"/>
        </w:rPr>
        <w:t xml:space="preserve">con fecha 03 de diciembre </w:t>
      </w:r>
      <w:r w:rsidR="00F1138A">
        <w:rPr>
          <w:rFonts w:ascii="Arial" w:eastAsia="Times New Roman" w:hAnsi="Arial" w:cs="Arial"/>
          <w:sz w:val="15"/>
          <w:szCs w:val="15"/>
          <w:lang w:eastAsia="es-MX"/>
        </w:rPr>
        <w:t>y a la Secretaria de Control Interno y Evaluación</w:t>
      </w:r>
      <w:r w:rsidR="00865566">
        <w:rPr>
          <w:rFonts w:ascii="Arial" w:eastAsia="Times New Roman" w:hAnsi="Arial" w:cs="Arial"/>
          <w:sz w:val="15"/>
          <w:szCs w:val="15"/>
          <w:lang w:eastAsia="es-MX"/>
        </w:rPr>
        <w:t xml:space="preserve"> oficio de</w:t>
      </w:r>
      <w:r w:rsidR="00F1138A">
        <w:rPr>
          <w:rFonts w:ascii="Arial" w:eastAsia="Times New Roman" w:hAnsi="Arial" w:cs="Arial"/>
          <w:sz w:val="15"/>
          <w:szCs w:val="15"/>
          <w:lang w:eastAsia="es-MX"/>
        </w:rPr>
        <w:t xml:space="preserve"> fecha 5 de diciembre</w:t>
      </w:r>
      <w:r w:rsidR="00151987" w:rsidRPr="00151987">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solicitando el estatus de dicho asunto, es reclasificado a la cuenta Otros Derechos a Recibir Efectivo o Equivalentes a Largo Plazo derivado de su antigüedad</w:t>
      </w:r>
      <w:r w:rsidR="007511C8" w:rsidRPr="007511C8">
        <w:rPr>
          <w:rFonts w:ascii="Arial" w:eastAsia="Times New Roman" w:hAnsi="Arial" w:cs="Arial"/>
          <w:sz w:val="15"/>
          <w:szCs w:val="15"/>
          <w:lang w:eastAsia="es-MX"/>
        </w:rPr>
        <w:t xml:space="preserve"> </w:t>
      </w:r>
    </w:p>
    <w:p w:rsidR="00B24983" w:rsidRDefault="006235F3" w:rsidP="00EE09FF">
      <w:pPr>
        <w:spacing w:before="100" w:beforeAutospacing="1" w:after="100" w:afterAutospacing="1" w:line="240" w:lineRule="auto"/>
        <w:jc w:val="both"/>
        <w:rPr>
          <w:rFonts w:ascii="Arial" w:eastAsia="Times New Roman" w:hAnsi="Arial" w:cs="Arial"/>
          <w:color w:val="FF0000"/>
          <w:sz w:val="15"/>
          <w:szCs w:val="15"/>
          <w:lang w:eastAsia="es-MX"/>
        </w:rPr>
      </w:pPr>
      <w:r w:rsidRPr="006235F3">
        <w:rPr>
          <w:noProof/>
          <w:lang w:eastAsia="es-MX"/>
        </w:rPr>
        <w:drawing>
          <wp:inline distT="0" distB="0" distL="0" distR="0">
            <wp:extent cx="5612130" cy="76708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767080"/>
                    </a:xfrm>
                    <a:prstGeom prst="rect">
                      <a:avLst/>
                    </a:prstGeom>
                    <a:noFill/>
                    <a:ln>
                      <a:noFill/>
                    </a:ln>
                  </pic:spPr>
                </pic:pic>
              </a:graphicData>
            </a:graphic>
          </wp:inline>
        </w:drawing>
      </w:r>
    </w:p>
    <w:p w:rsidR="007511C8" w:rsidRPr="007511C8" w:rsidRDefault="007511C8" w:rsidP="00EE09FF">
      <w:pPr>
        <w:spacing w:before="100" w:beforeAutospacing="1" w:after="100" w:afterAutospacing="1" w:line="240" w:lineRule="auto"/>
        <w:jc w:val="both"/>
        <w:rPr>
          <w:rFonts w:ascii="Arial" w:eastAsia="Times New Roman" w:hAnsi="Arial" w:cs="Arial"/>
          <w:sz w:val="15"/>
          <w:szCs w:val="15"/>
          <w:lang w:eastAsia="es-MX"/>
        </w:rPr>
      </w:pPr>
      <w:r w:rsidRPr="007511C8">
        <w:rPr>
          <w:rFonts w:ascii="Arial" w:eastAsia="Times New Roman" w:hAnsi="Arial" w:cs="Arial"/>
          <w:sz w:val="15"/>
          <w:szCs w:val="15"/>
          <w:lang w:eastAsia="es-MX"/>
        </w:rPr>
        <w:t>Se realiza la reclasificación del saldo de la cuenta 1.1.3.4.00.0000 Anticipo a Contratistas por Obras Públicas a corto Plazo a la cuenta de 1.2.2.9.00.0000 Otros Derechos a Recibir Efectivo o Equivalentes a Largo Plazo, debido a un proceso de sentencia por fianza de anticipo.</w:t>
      </w:r>
    </w:p>
    <w:p w:rsidR="0012744D" w:rsidRPr="00EE09FF"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rsidR="00F443BD" w:rsidRDefault="00F443BD" w:rsidP="007860AC">
      <w:pPr>
        <w:shd w:val="clear" w:color="auto" w:fill="FFFFFF" w:themeFill="background1"/>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Durante el mes de diciembre se realizó la reclasificación a las diferentes cuentas de gasto por la cantidad de $ 24,480,575.75 de las obras terminadas.</w:t>
      </w:r>
    </w:p>
    <w:p w:rsidR="00B71ED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1.3 Derechos a Recibir Efectivo y Equivalente y Bienes o Servicios a Recibir.</w:t>
      </w:r>
      <w:r w:rsidRPr="00B3502E">
        <w:rPr>
          <w:rFonts w:ascii="Arial" w:eastAsia="Times New Roman" w:hAnsi="Arial" w:cs="Arial"/>
          <w:sz w:val="15"/>
          <w:szCs w:val="15"/>
          <w:lang w:eastAsia="es-MX"/>
        </w:rPr>
        <w:t xml:space="preserve"> </w:t>
      </w:r>
    </w:p>
    <w:p w:rsidR="00B3502E" w:rsidRPr="00B3502E" w:rsidRDefault="00BC3802" w:rsidP="00B3502E">
      <w:pPr>
        <w:spacing w:before="100" w:beforeAutospacing="1" w:after="100" w:afterAutospacing="1" w:line="240" w:lineRule="auto"/>
        <w:jc w:val="both"/>
        <w:rPr>
          <w:rFonts w:ascii="Arial" w:eastAsia="Times New Roman" w:hAnsi="Arial" w:cs="Arial"/>
          <w:sz w:val="15"/>
          <w:szCs w:val="15"/>
          <w:lang w:eastAsia="es-MX"/>
        </w:rPr>
      </w:pPr>
      <w:r w:rsidRPr="00BC3802">
        <w:rPr>
          <w:noProof/>
          <w:lang w:eastAsia="es-MX"/>
        </w:rPr>
        <w:drawing>
          <wp:inline distT="0" distB="0" distL="0" distR="0">
            <wp:extent cx="5612130" cy="963295"/>
            <wp:effectExtent l="0" t="0" r="762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963295"/>
                    </a:xfrm>
                    <a:prstGeom prst="rect">
                      <a:avLst/>
                    </a:prstGeom>
                    <a:noFill/>
                    <a:ln>
                      <a:noFill/>
                    </a:ln>
                  </pic:spPr>
                </pic:pic>
              </a:graphicData>
            </a:graphic>
          </wp:inline>
        </w:drawing>
      </w:r>
    </w:p>
    <w:p w:rsidR="00BC3802" w:rsidRDefault="00BC3802" w:rsidP="00B3502E">
      <w:pPr>
        <w:spacing w:before="100" w:beforeAutospacing="1" w:after="100" w:afterAutospacing="1" w:line="240" w:lineRule="auto"/>
        <w:jc w:val="both"/>
        <w:rPr>
          <w:rFonts w:ascii="Arial" w:eastAsia="Times New Roman" w:hAnsi="Arial" w:cs="Arial"/>
          <w:b/>
          <w:bCs/>
          <w:sz w:val="15"/>
          <w:szCs w:val="15"/>
          <w:lang w:eastAsia="es-MX"/>
        </w:rPr>
      </w:pPr>
    </w:p>
    <w:p w:rsidR="00BC3802" w:rsidRDefault="00BC3802" w:rsidP="00B3502E">
      <w:pPr>
        <w:spacing w:before="100" w:beforeAutospacing="1" w:after="100" w:afterAutospacing="1" w:line="240" w:lineRule="auto"/>
        <w:jc w:val="both"/>
        <w:rPr>
          <w:rFonts w:ascii="Arial" w:eastAsia="Times New Roman" w:hAnsi="Arial" w:cs="Arial"/>
          <w:b/>
          <w:bCs/>
          <w:sz w:val="15"/>
          <w:szCs w:val="15"/>
          <w:lang w:eastAsia="es-MX"/>
        </w:rPr>
      </w:pPr>
    </w:p>
    <w:p w:rsidR="0003507C" w:rsidRDefault="0003507C" w:rsidP="00B3502E">
      <w:pPr>
        <w:spacing w:before="100" w:beforeAutospacing="1" w:after="100" w:afterAutospacing="1" w:line="240" w:lineRule="auto"/>
        <w:jc w:val="both"/>
        <w:rPr>
          <w:rFonts w:ascii="Arial" w:eastAsia="Times New Roman" w:hAnsi="Arial" w:cs="Arial"/>
          <w:b/>
          <w:bCs/>
          <w:sz w:val="15"/>
          <w:szCs w:val="15"/>
          <w:lang w:eastAsia="es-MX"/>
        </w:rPr>
      </w:pP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1.6 Inversiones Financieras</w:t>
      </w:r>
      <w:r w:rsidRPr="00B3502E">
        <w:rPr>
          <w:rFonts w:ascii="Arial" w:eastAsia="Times New Roman" w:hAnsi="Arial" w:cs="Arial"/>
          <w:sz w:val="15"/>
          <w:szCs w:val="15"/>
          <w:lang w:eastAsia="es-MX"/>
        </w:rPr>
        <w:t xml:space="preserve"> </w:t>
      </w:r>
    </w:p>
    <w:p w:rsidR="00B3502E" w:rsidRPr="0003507C"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 xml:space="preserve">A la fecha se cuenta con un fideicomiso de pensiones y jubilaciones derivado del estudio actuarial realizado en 2015. En el mes de abril </w:t>
      </w:r>
      <w:r w:rsidR="006C52BB" w:rsidRPr="0003507C">
        <w:rPr>
          <w:rFonts w:ascii="Arial" w:eastAsia="Times New Roman" w:hAnsi="Arial" w:cs="Arial"/>
          <w:sz w:val="15"/>
          <w:szCs w:val="15"/>
          <w:lang w:eastAsia="es-MX"/>
        </w:rPr>
        <w:t xml:space="preserve">de 2018 </w:t>
      </w:r>
      <w:r w:rsidRPr="0003507C">
        <w:rPr>
          <w:rFonts w:ascii="Arial" w:eastAsia="Times New Roman" w:hAnsi="Arial" w:cs="Arial"/>
          <w:sz w:val="15"/>
          <w:szCs w:val="15"/>
          <w:lang w:eastAsia="es-MX"/>
        </w:rPr>
        <w:t>se actualizó el estudio actuarial.</w:t>
      </w:r>
    </w:p>
    <w:p w:rsidR="005F1025" w:rsidRDefault="005F1025"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 xml:space="preserve">En la cuenta de Fideicomiso para el pago de pensiones y jubilaciones incremento debido al registro de los rendimientos del mismo </w:t>
      </w:r>
    </w:p>
    <w:p w:rsidR="000C7F51" w:rsidRPr="00B3502E" w:rsidRDefault="006235F3" w:rsidP="00B3502E">
      <w:pPr>
        <w:spacing w:before="100" w:beforeAutospacing="1" w:after="100" w:afterAutospacing="1" w:line="240" w:lineRule="auto"/>
        <w:jc w:val="both"/>
        <w:rPr>
          <w:rFonts w:ascii="Arial" w:eastAsia="Times New Roman" w:hAnsi="Arial" w:cs="Arial"/>
          <w:sz w:val="15"/>
          <w:szCs w:val="15"/>
          <w:lang w:eastAsia="es-MX"/>
        </w:rPr>
      </w:pPr>
      <w:r w:rsidRPr="006235F3">
        <w:rPr>
          <w:noProof/>
          <w:lang w:eastAsia="es-MX"/>
        </w:rPr>
        <w:drawing>
          <wp:inline distT="0" distB="0" distL="0" distR="0">
            <wp:extent cx="5612130" cy="73279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732790"/>
                    </a:xfrm>
                    <a:prstGeom prst="rect">
                      <a:avLst/>
                    </a:prstGeom>
                    <a:noFill/>
                    <a:ln>
                      <a:noFill/>
                    </a:ln>
                  </pic:spPr>
                </pic:pic>
              </a:graphicData>
            </a:graphic>
          </wp:inline>
        </w:drawing>
      </w:r>
    </w:p>
    <w:p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rsidR="006235F3" w:rsidRPr="00B3502E" w:rsidRDefault="006235F3" w:rsidP="00B3502E">
      <w:pPr>
        <w:spacing w:before="100" w:beforeAutospacing="1" w:after="100" w:afterAutospacing="1" w:line="240" w:lineRule="auto"/>
        <w:jc w:val="both"/>
        <w:rPr>
          <w:rFonts w:ascii="Arial" w:eastAsia="Times New Roman" w:hAnsi="Arial" w:cs="Arial"/>
          <w:sz w:val="15"/>
          <w:szCs w:val="15"/>
          <w:lang w:eastAsia="es-MX"/>
        </w:rPr>
      </w:pPr>
      <w:r w:rsidRPr="006235F3">
        <w:rPr>
          <w:noProof/>
          <w:lang w:eastAsia="es-MX"/>
        </w:rPr>
        <w:drawing>
          <wp:inline distT="0" distB="0" distL="0" distR="0">
            <wp:extent cx="5612130" cy="551180"/>
            <wp:effectExtent l="0" t="0" r="762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551180"/>
                    </a:xfrm>
                    <a:prstGeom prst="rect">
                      <a:avLst/>
                    </a:prstGeom>
                    <a:noFill/>
                    <a:ln>
                      <a:noFill/>
                    </a:ln>
                  </pic:spPr>
                </pic:pic>
              </a:graphicData>
            </a:graphic>
          </wp:inline>
        </w:drawing>
      </w:r>
    </w:p>
    <w:p w:rsidR="007C17BC" w:rsidRPr="003474B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Con respecto a las participaciones de capital no existe información que manifestar.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rsidR="005F102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Se comenzaron a realizar depreciaciones y amortizaciones a los activos cuya adquisición fue a partir del 1 de enero del 2013, lo anterior, en apego a los lineamientos emitidos por el Consejo Nacional de Armonización Contable (CONAC), para lo cual la Secretaría de Administración envía póliza con las depreciaciones y amortizaciones respectivas quedando aplicadas en la contabilidad una vez que estas sean remitidas a la STF</w:t>
      </w:r>
    </w:p>
    <w:p w:rsidR="0003507C" w:rsidRDefault="0003507C"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03507C">
        <w:rPr>
          <w:rFonts w:ascii="Arial" w:eastAsia="Times New Roman" w:hAnsi="Arial" w:cs="Arial"/>
          <w:sz w:val="16"/>
          <w:szCs w:val="15"/>
          <w:lang w:eastAsia="es-MX"/>
        </w:rPr>
        <w:t xml:space="preserve">mes de marzo 2020  </w:t>
      </w:r>
    </w:p>
    <w:p w:rsidR="00F1138A" w:rsidRPr="0003507C" w:rsidRDefault="00B3502E" w:rsidP="00B3502E">
      <w:pPr>
        <w:spacing w:before="100" w:beforeAutospacing="1" w:after="100" w:afterAutospacing="1" w:line="240" w:lineRule="auto"/>
        <w:jc w:val="both"/>
        <w:rPr>
          <w:rFonts w:ascii="Arial" w:eastAsia="Times New Roman" w:hAnsi="Arial" w:cs="Arial"/>
          <w:sz w:val="16"/>
          <w:szCs w:val="15"/>
          <w:highlight w:val="yellow"/>
          <w:lang w:eastAsia="es-MX"/>
        </w:rPr>
      </w:pPr>
      <w:r w:rsidRPr="003B3B18">
        <w:rPr>
          <w:rFonts w:ascii="Arial" w:eastAsia="Times New Roman" w:hAnsi="Arial" w:cs="Arial"/>
          <w:sz w:val="15"/>
          <w:szCs w:val="15"/>
          <w:lang w:eastAsia="es-MX"/>
        </w:rPr>
        <w:t>Las car</w:t>
      </w:r>
      <w:r w:rsidR="006C52BB" w:rsidRPr="003B3B18">
        <w:rPr>
          <w:rFonts w:ascii="Arial" w:eastAsia="Times New Roman" w:hAnsi="Arial" w:cs="Arial"/>
          <w:sz w:val="15"/>
          <w:szCs w:val="15"/>
          <w:lang w:eastAsia="es-MX"/>
        </w:rPr>
        <w:t>acterísticas significativas serí</w:t>
      </w:r>
      <w:r w:rsidRPr="003B3B18">
        <w:rPr>
          <w:rFonts w:ascii="Arial" w:eastAsia="Times New Roman" w:hAnsi="Arial" w:cs="Arial"/>
          <w:sz w:val="15"/>
          <w:szCs w:val="15"/>
          <w:lang w:eastAsia="es-MX"/>
        </w:rPr>
        <w:t xml:space="preserve">an de acuerdo a los años de vida útil de los activos y a la actualización en el inventario </w:t>
      </w:r>
      <w:r w:rsidR="006C52BB" w:rsidRPr="003B3B18">
        <w:rPr>
          <w:rFonts w:ascii="Arial" w:eastAsia="Times New Roman" w:hAnsi="Arial" w:cs="Arial"/>
          <w:sz w:val="15"/>
          <w:szCs w:val="15"/>
          <w:lang w:eastAsia="es-MX"/>
        </w:rPr>
        <w:t xml:space="preserve">considerando </w:t>
      </w:r>
      <w:r w:rsidRPr="003B3B18">
        <w:rPr>
          <w:rFonts w:ascii="Arial" w:eastAsia="Times New Roman" w:hAnsi="Arial" w:cs="Arial"/>
          <w:sz w:val="15"/>
          <w:szCs w:val="15"/>
          <w:lang w:eastAsia="es-MX"/>
        </w:rPr>
        <w:t xml:space="preserve">el estado en que se encuentren conforme </w:t>
      </w:r>
      <w:r w:rsidRPr="00F1138A">
        <w:rPr>
          <w:rFonts w:ascii="Arial" w:eastAsia="Times New Roman" w:hAnsi="Arial" w:cs="Arial"/>
          <w:sz w:val="15"/>
          <w:szCs w:val="15"/>
          <w:lang w:eastAsia="es-MX"/>
        </w:rPr>
        <w:t xml:space="preserve">a resultados del levantamiento </w:t>
      </w:r>
      <w:r w:rsidR="006C52BB" w:rsidRPr="00F1138A">
        <w:rPr>
          <w:rFonts w:ascii="Arial" w:eastAsia="Times New Roman" w:hAnsi="Arial" w:cs="Arial"/>
          <w:sz w:val="15"/>
          <w:szCs w:val="15"/>
          <w:lang w:eastAsia="es-MX"/>
        </w:rPr>
        <w:t xml:space="preserve">del inventario </w:t>
      </w:r>
      <w:r w:rsidRPr="00F1138A">
        <w:rPr>
          <w:rFonts w:ascii="Arial" w:eastAsia="Times New Roman" w:hAnsi="Arial" w:cs="Arial"/>
          <w:sz w:val="15"/>
          <w:szCs w:val="15"/>
          <w:lang w:eastAsia="es-MX"/>
        </w:rPr>
        <w:t>físico</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 anterior en base a las reglas específicas del registro y valoración del patrimonio y los parámetros de vida útil.</w:t>
      </w:r>
    </w:p>
    <w:p w:rsidR="0003507C" w:rsidRDefault="00BC3802" w:rsidP="00B3502E">
      <w:pPr>
        <w:spacing w:before="100" w:beforeAutospacing="1" w:after="100" w:afterAutospacing="1" w:line="240" w:lineRule="auto"/>
        <w:jc w:val="both"/>
        <w:rPr>
          <w:rFonts w:ascii="Arial" w:eastAsia="Times New Roman" w:hAnsi="Arial" w:cs="Arial"/>
          <w:b/>
          <w:bCs/>
          <w:sz w:val="15"/>
          <w:szCs w:val="15"/>
          <w:lang w:eastAsia="es-MX"/>
        </w:rPr>
      </w:pPr>
      <w:r w:rsidRPr="00BC3802">
        <w:rPr>
          <w:noProof/>
          <w:lang w:eastAsia="es-MX"/>
        </w:rPr>
        <w:drawing>
          <wp:inline distT="0" distB="0" distL="0" distR="0">
            <wp:extent cx="5612130" cy="259905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599055"/>
                    </a:xfrm>
                    <a:prstGeom prst="rect">
                      <a:avLst/>
                    </a:prstGeom>
                    <a:noFill/>
                    <a:ln>
                      <a:noFill/>
                    </a:ln>
                  </pic:spPr>
                </pic:pic>
              </a:graphicData>
            </a:graphic>
          </wp:inline>
        </w:drawing>
      </w:r>
    </w:p>
    <w:p w:rsidR="0003507C" w:rsidRDefault="0003507C" w:rsidP="00B3502E">
      <w:pPr>
        <w:spacing w:before="100" w:beforeAutospacing="1" w:after="100" w:afterAutospacing="1" w:line="240" w:lineRule="auto"/>
        <w:jc w:val="both"/>
        <w:rPr>
          <w:rFonts w:ascii="Arial" w:eastAsia="Times New Roman" w:hAnsi="Arial" w:cs="Arial"/>
          <w:b/>
          <w:bCs/>
          <w:sz w:val="15"/>
          <w:szCs w:val="15"/>
          <w:lang w:eastAsia="es-MX"/>
        </w:rPr>
      </w:pPr>
    </w:p>
    <w:p w:rsidR="0003507C" w:rsidRDefault="0003507C" w:rsidP="00B3502E">
      <w:pPr>
        <w:spacing w:before="100" w:beforeAutospacing="1" w:after="100" w:afterAutospacing="1" w:line="240" w:lineRule="auto"/>
        <w:jc w:val="both"/>
        <w:rPr>
          <w:rFonts w:ascii="Arial" w:eastAsia="Times New Roman" w:hAnsi="Arial" w:cs="Arial"/>
          <w:b/>
          <w:bCs/>
          <w:sz w:val="15"/>
          <w:szCs w:val="15"/>
          <w:lang w:eastAsia="es-MX"/>
        </w:rPr>
      </w:pPr>
    </w:p>
    <w:p w:rsidR="0003507C" w:rsidRDefault="0003507C" w:rsidP="00B3502E">
      <w:pPr>
        <w:spacing w:before="100" w:beforeAutospacing="1" w:after="100" w:afterAutospacing="1" w:line="240" w:lineRule="auto"/>
        <w:jc w:val="both"/>
        <w:rPr>
          <w:rFonts w:ascii="Arial" w:eastAsia="Times New Roman" w:hAnsi="Arial" w:cs="Arial"/>
          <w:b/>
          <w:bCs/>
          <w:sz w:val="15"/>
          <w:szCs w:val="15"/>
          <w:lang w:eastAsia="es-MX"/>
        </w:rPr>
      </w:pPr>
    </w:p>
    <w:p w:rsidR="00B3502E" w:rsidRPr="0003507C"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lastRenderedPageBreak/>
        <w:t>1.9 Amortizaciones</w:t>
      </w:r>
      <w:r w:rsidRPr="00B3502E">
        <w:rPr>
          <w:rFonts w:ascii="Arial" w:eastAsia="Times New Roman" w:hAnsi="Arial" w:cs="Arial"/>
          <w:sz w:val="15"/>
          <w:szCs w:val="15"/>
          <w:lang w:eastAsia="es-MX"/>
        </w:rPr>
        <w:t xml:space="preserve"> </w:t>
      </w:r>
    </w:p>
    <w:p w:rsidR="007A22C6" w:rsidRPr="00B3502E" w:rsidRDefault="00BC3802" w:rsidP="00B3502E">
      <w:pPr>
        <w:spacing w:before="100" w:beforeAutospacing="1" w:after="100" w:afterAutospacing="1" w:line="240" w:lineRule="auto"/>
        <w:jc w:val="both"/>
        <w:rPr>
          <w:rFonts w:ascii="Arial" w:eastAsia="Times New Roman" w:hAnsi="Arial" w:cs="Arial"/>
          <w:sz w:val="15"/>
          <w:szCs w:val="15"/>
          <w:lang w:eastAsia="es-MX"/>
        </w:rPr>
      </w:pPr>
      <w:r w:rsidRPr="00BC3802">
        <w:rPr>
          <w:noProof/>
          <w:lang w:eastAsia="es-MX"/>
        </w:rPr>
        <w:drawing>
          <wp:inline distT="0" distB="0" distL="0" distR="0">
            <wp:extent cx="5612130" cy="61722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617220"/>
                    </a:xfrm>
                    <a:prstGeom prst="rect">
                      <a:avLst/>
                    </a:prstGeom>
                    <a:noFill/>
                    <a:ln>
                      <a:noFill/>
                    </a:ln>
                  </pic:spPr>
                </pic:pic>
              </a:graphicData>
            </a:graphic>
          </wp:inline>
        </w:drawing>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Pasivo</w:t>
      </w:r>
      <w:r w:rsidRPr="00B3502E">
        <w:rPr>
          <w:rFonts w:ascii="Arial" w:eastAsia="Times New Roman" w:hAnsi="Arial" w:cs="Arial"/>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rsidR="00ED04F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344252">
        <w:rPr>
          <w:rFonts w:ascii="Arial" w:eastAsia="Times New Roman" w:hAnsi="Arial" w:cs="Arial"/>
          <w:sz w:val="15"/>
          <w:szCs w:val="15"/>
          <w:lang w:eastAsia="es-MX"/>
        </w:rPr>
        <w:t xml:space="preserve">A la fecha el saldo total de la deuda es de </w:t>
      </w:r>
      <w:r w:rsidR="00A825F2" w:rsidRPr="007860AC">
        <w:rPr>
          <w:rFonts w:ascii="Arial" w:eastAsia="Times New Roman" w:hAnsi="Arial" w:cs="Arial"/>
          <w:sz w:val="15"/>
          <w:szCs w:val="15"/>
          <w:lang w:eastAsia="es-MX"/>
        </w:rPr>
        <w:t xml:space="preserve">$ </w:t>
      </w:r>
      <w:r w:rsidR="00D62502" w:rsidRPr="007860AC">
        <w:rPr>
          <w:rFonts w:ascii="Arial" w:eastAsia="Times New Roman" w:hAnsi="Arial" w:cs="Arial"/>
          <w:sz w:val="15"/>
          <w:szCs w:val="15"/>
          <w:lang w:eastAsia="es-MX"/>
        </w:rPr>
        <w:t>5</w:t>
      </w:r>
      <w:r w:rsidR="00B96388">
        <w:rPr>
          <w:rFonts w:ascii="Arial" w:eastAsia="Times New Roman" w:hAnsi="Arial" w:cs="Arial"/>
          <w:sz w:val="15"/>
          <w:szCs w:val="15"/>
          <w:lang w:eastAsia="es-MX"/>
        </w:rPr>
        <w:t>0</w:t>
      </w:r>
      <w:r w:rsidR="00D62502" w:rsidRPr="007860AC">
        <w:rPr>
          <w:rFonts w:ascii="Arial" w:eastAsia="Times New Roman" w:hAnsi="Arial" w:cs="Arial"/>
          <w:sz w:val="15"/>
          <w:szCs w:val="15"/>
          <w:lang w:eastAsia="es-MX"/>
        </w:rPr>
        <w:t>,</w:t>
      </w:r>
      <w:r w:rsidR="00282F67">
        <w:rPr>
          <w:rFonts w:ascii="Arial" w:eastAsia="Times New Roman" w:hAnsi="Arial" w:cs="Arial"/>
          <w:sz w:val="15"/>
          <w:szCs w:val="15"/>
          <w:lang w:eastAsia="es-MX"/>
        </w:rPr>
        <w:t>166</w:t>
      </w:r>
      <w:r w:rsidR="00D62502" w:rsidRPr="007860AC">
        <w:rPr>
          <w:rFonts w:ascii="Arial" w:eastAsia="Times New Roman" w:hAnsi="Arial" w:cs="Arial"/>
          <w:sz w:val="15"/>
          <w:szCs w:val="15"/>
          <w:lang w:eastAsia="es-MX"/>
        </w:rPr>
        <w:t>,</w:t>
      </w:r>
      <w:r w:rsidR="00282F67">
        <w:rPr>
          <w:rFonts w:ascii="Arial" w:eastAsia="Times New Roman" w:hAnsi="Arial" w:cs="Arial"/>
          <w:sz w:val="15"/>
          <w:szCs w:val="15"/>
          <w:lang w:eastAsia="es-MX"/>
        </w:rPr>
        <w:t>675</w:t>
      </w:r>
      <w:r w:rsidR="00D62502" w:rsidRPr="007860AC">
        <w:rPr>
          <w:rFonts w:ascii="Arial" w:eastAsia="Times New Roman" w:hAnsi="Arial" w:cs="Arial"/>
          <w:sz w:val="15"/>
          <w:szCs w:val="15"/>
          <w:lang w:eastAsia="es-MX"/>
        </w:rPr>
        <w:t>.00</w:t>
      </w:r>
      <w:r w:rsidR="00EE09FF" w:rsidRPr="00EE09FF">
        <w:rPr>
          <w:rFonts w:ascii="Arial" w:eastAsia="Times New Roman" w:hAnsi="Arial" w:cs="Arial"/>
          <w:sz w:val="15"/>
          <w:szCs w:val="15"/>
          <w:lang w:eastAsia="es-MX"/>
        </w:rPr>
        <w:t xml:space="preserve"> </w:t>
      </w:r>
      <w:r w:rsidRPr="00344252">
        <w:rPr>
          <w:rFonts w:ascii="Arial" w:eastAsia="Times New Roman" w:hAnsi="Arial" w:cs="Arial"/>
          <w:sz w:val="15"/>
          <w:szCs w:val="15"/>
          <w:lang w:eastAsia="es-MX"/>
        </w:rPr>
        <w:t>el cual se integra de los registros a corto plazo por</w:t>
      </w:r>
      <w:r w:rsidR="00344252">
        <w:rPr>
          <w:rFonts w:ascii="Arial" w:eastAsia="Times New Roman" w:hAnsi="Arial" w:cs="Arial"/>
          <w:sz w:val="15"/>
          <w:szCs w:val="15"/>
          <w:lang w:eastAsia="es-MX"/>
        </w:rPr>
        <w:t xml:space="preserve"> $</w:t>
      </w:r>
      <w:r w:rsidRPr="00344252">
        <w:rPr>
          <w:rFonts w:ascii="Arial" w:eastAsia="Times New Roman" w:hAnsi="Arial" w:cs="Arial"/>
          <w:sz w:val="15"/>
          <w:szCs w:val="15"/>
          <w:lang w:eastAsia="es-MX"/>
        </w:rPr>
        <w:t xml:space="preserve"> 7,818,180.00 y a largo plazo por </w:t>
      </w:r>
      <w:r w:rsidR="00344252">
        <w:rPr>
          <w:rFonts w:ascii="Arial" w:eastAsia="Times New Roman" w:hAnsi="Arial" w:cs="Arial"/>
          <w:sz w:val="15"/>
          <w:szCs w:val="15"/>
          <w:lang w:eastAsia="es-MX"/>
        </w:rPr>
        <w:t xml:space="preserve">$ </w:t>
      </w:r>
      <w:r w:rsidR="00B96388">
        <w:rPr>
          <w:rFonts w:ascii="Arial" w:eastAsia="Times New Roman" w:hAnsi="Arial" w:cs="Arial"/>
          <w:sz w:val="15"/>
          <w:szCs w:val="15"/>
          <w:lang w:eastAsia="es-MX"/>
        </w:rPr>
        <w:t>4</w:t>
      </w:r>
      <w:r w:rsidR="00282F67">
        <w:rPr>
          <w:rFonts w:ascii="Arial" w:eastAsia="Times New Roman" w:hAnsi="Arial" w:cs="Arial"/>
          <w:sz w:val="15"/>
          <w:szCs w:val="15"/>
          <w:lang w:eastAsia="es-MX"/>
        </w:rPr>
        <w:t>2</w:t>
      </w:r>
      <w:r w:rsidR="00B96388">
        <w:rPr>
          <w:rFonts w:ascii="Arial" w:eastAsia="Times New Roman" w:hAnsi="Arial" w:cs="Arial"/>
          <w:sz w:val="15"/>
          <w:szCs w:val="15"/>
          <w:lang w:eastAsia="es-MX"/>
        </w:rPr>
        <w:t>,</w:t>
      </w:r>
      <w:r w:rsidR="00282F67">
        <w:rPr>
          <w:rFonts w:ascii="Arial" w:eastAsia="Times New Roman" w:hAnsi="Arial" w:cs="Arial"/>
          <w:sz w:val="15"/>
          <w:szCs w:val="15"/>
          <w:lang w:eastAsia="es-MX"/>
        </w:rPr>
        <w:t>348</w:t>
      </w:r>
      <w:r w:rsidR="00B96388">
        <w:rPr>
          <w:rFonts w:ascii="Arial" w:eastAsia="Times New Roman" w:hAnsi="Arial" w:cs="Arial"/>
          <w:sz w:val="15"/>
          <w:szCs w:val="15"/>
          <w:lang w:eastAsia="es-MX"/>
        </w:rPr>
        <w:t>,</w:t>
      </w:r>
      <w:r w:rsidR="00282F67">
        <w:rPr>
          <w:rFonts w:ascii="Arial" w:eastAsia="Times New Roman" w:hAnsi="Arial" w:cs="Arial"/>
          <w:sz w:val="15"/>
          <w:szCs w:val="15"/>
          <w:lang w:eastAsia="es-MX"/>
        </w:rPr>
        <w:t>495</w:t>
      </w:r>
      <w:r w:rsidR="007A22C6">
        <w:rPr>
          <w:rFonts w:ascii="Arial" w:eastAsia="Times New Roman" w:hAnsi="Arial" w:cs="Arial"/>
          <w:sz w:val="15"/>
          <w:szCs w:val="15"/>
          <w:lang w:eastAsia="es-MX"/>
        </w:rPr>
        <w:t>.00</w:t>
      </w:r>
    </w:p>
    <w:p w:rsidR="00E03628" w:rsidRDefault="00BC3802"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C3802">
        <w:rPr>
          <w:noProof/>
          <w:lang w:eastAsia="es-MX"/>
        </w:rPr>
        <w:drawing>
          <wp:inline distT="0" distB="0" distL="0" distR="0">
            <wp:extent cx="5612130" cy="1139825"/>
            <wp:effectExtent l="0" t="0" r="762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139825"/>
                    </a:xfrm>
                    <a:prstGeom prst="rect">
                      <a:avLst/>
                    </a:prstGeom>
                    <a:noFill/>
                    <a:ln>
                      <a:noFill/>
                    </a:ln>
                  </pic:spPr>
                </pic:pic>
              </a:graphicData>
            </a:graphic>
          </wp:inline>
        </w:drawing>
      </w:r>
    </w:p>
    <w:p w:rsidR="00174644" w:rsidRDefault="00B3502E" w:rsidP="00174644">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II) Notas al Estado de Actividades.</w:t>
      </w: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B24C00">
        <w:rPr>
          <w:rFonts w:ascii="Arial" w:eastAsia="Times New Roman" w:hAnsi="Arial" w:cs="Arial"/>
          <w:b/>
          <w:bCs/>
          <w:sz w:val="15"/>
          <w:szCs w:val="15"/>
          <w:lang w:eastAsia="es-MX"/>
        </w:rPr>
        <w:t xml:space="preserve"> </w:t>
      </w:r>
    </w:p>
    <w:p w:rsidR="00174644" w:rsidRDefault="006235F3" w:rsidP="00B3502E">
      <w:pPr>
        <w:spacing w:before="100" w:beforeAutospacing="1" w:after="100" w:afterAutospacing="1" w:line="240" w:lineRule="auto"/>
        <w:jc w:val="both"/>
        <w:rPr>
          <w:rFonts w:ascii="Arial" w:eastAsia="Times New Roman" w:hAnsi="Arial" w:cs="Arial"/>
          <w:sz w:val="15"/>
          <w:szCs w:val="15"/>
          <w:lang w:eastAsia="es-MX"/>
        </w:rPr>
      </w:pPr>
      <w:r w:rsidRPr="006235F3">
        <w:rPr>
          <w:noProof/>
          <w:lang w:eastAsia="es-MX"/>
        </w:rPr>
        <w:drawing>
          <wp:inline distT="0" distB="0" distL="0" distR="0">
            <wp:extent cx="5612130" cy="3331845"/>
            <wp:effectExtent l="0" t="0" r="762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331845"/>
                    </a:xfrm>
                    <a:prstGeom prst="rect">
                      <a:avLst/>
                    </a:prstGeom>
                    <a:noFill/>
                    <a:ln>
                      <a:noFill/>
                    </a:ln>
                  </pic:spPr>
                </pic:pic>
              </a:graphicData>
            </a:graphic>
          </wp:inline>
        </w:drawing>
      </w:r>
    </w:p>
    <w:p w:rsidR="00D81E3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03507C">
        <w:rPr>
          <w:rFonts w:ascii="Arial" w:eastAsia="Times New Roman" w:hAnsi="Arial" w:cs="Arial"/>
          <w:color w:val="000000" w:themeColor="text1"/>
          <w:sz w:val="15"/>
          <w:szCs w:val="15"/>
          <w:lang w:eastAsia="es-MX"/>
        </w:rPr>
        <w:t>Se integra por Participaciones Federales: Fondo General, Fondo de Fomento Municipal, IEPS, Fondo de Fiscalización, Gasolina y Diesel, Imp</w:t>
      </w:r>
      <w:r w:rsidR="00DA7D24" w:rsidRPr="0003507C">
        <w:rPr>
          <w:rFonts w:ascii="Arial" w:eastAsia="Times New Roman" w:hAnsi="Arial" w:cs="Arial"/>
          <w:color w:val="000000" w:themeColor="text1"/>
          <w:sz w:val="15"/>
          <w:szCs w:val="15"/>
          <w:lang w:eastAsia="es-MX"/>
        </w:rPr>
        <w:t>ues</w:t>
      </w:r>
      <w:r w:rsidRPr="0003507C">
        <w:rPr>
          <w:rFonts w:ascii="Arial" w:eastAsia="Times New Roman" w:hAnsi="Arial" w:cs="Arial"/>
          <w:color w:val="000000" w:themeColor="text1"/>
          <w:sz w:val="15"/>
          <w:szCs w:val="15"/>
          <w:lang w:eastAsia="es-MX"/>
        </w:rPr>
        <w:t>to Federal sobre Tenencia, Imp</w:t>
      </w:r>
      <w:r w:rsidR="00DA7D24" w:rsidRPr="0003507C">
        <w:rPr>
          <w:rFonts w:ascii="Arial" w:eastAsia="Times New Roman" w:hAnsi="Arial" w:cs="Arial"/>
          <w:color w:val="000000" w:themeColor="text1"/>
          <w:sz w:val="15"/>
          <w:szCs w:val="15"/>
          <w:lang w:eastAsia="es-MX"/>
        </w:rPr>
        <w:t>ues</w:t>
      </w:r>
      <w:r w:rsidRPr="0003507C">
        <w:rPr>
          <w:rFonts w:ascii="Arial" w:eastAsia="Times New Roman" w:hAnsi="Arial" w:cs="Arial"/>
          <w:color w:val="000000" w:themeColor="text1"/>
          <w:sz w:val="15"/>
          <w:szCs w:val="15"/>
          <w:lang w:eastAsia="es-MX"/>
        </w:rPr>
        <w:t xml:space="preserve">to sobre </w:t>
      </w:r>
      <w:r w:rsidR="00DA7D24" w:rsidRPr="0003507C">
        <w:rPr>
          <w:rFonts w:ascii="Arial" w:eastAsia="Times New Roman" w:hAnsi="Arial" w:cs="Arial"/>
          <w:color w:val="000000" w:themeColor="text1"/>
          <w:sz w:val="15"/>
          <w:szCs w:val="15"/>
          <w:lang w:eastAsia="es-MX"/>
        </w:rPr>
        <w:t>Automóviles</w:t>
      </w:r>
      <w:r w:rsidRPr="0003507C">
        <w:rPr>
          <w:rFonts w:ascii="Arial" w:eastAsia="Times New Roman" w:hAnsi="Arial" w:cs="Arial"/>
          <w:color w:val="000000" w:themeColor="text1"/>
          <w:sz w:val="15"/>
          <w:szCs w:val="15"/>
          <w:lang w:eastAsia="es-MX"/>
        </w:rPr>
        <w:t xml:space="preserve"> nuevos, Imp</w:t>
      </w:r>
      <w:r w:rsidR="00DA7D24" w:rsidRPr="0003507C">
        <w:rPr>
          <w:rFonts w:ascii="Arial" w:eastAsia="Times New Roman" w:hAnsi="Arial" w:cs="Arial"/>
          <w:color w:val="000000" w:themeColor="text1"/>
          <w:sz w:val="15"/>
          <w:szCs w:val="15"/>
          <w:lang w:eastAsia="es-MX"/>
        </w:rPr>
        <w:t>ues</w:t>
      </w:r>
      <w:r w:rsidRPr="0003507C">
        <w:rPr>
          <w:rFonts w:ascii="Arial" w:eastAsia="Times New Roman" w:hAnsi="Arial" w:cs="Arial"/>
          <w:color w:val="000000" w:themeColor="text1"/>
          <w:sz w:val="15"/>
          <w:szCs w:val="15"/>
          <w:lang w:eastAsia="es-MX"/>
        </w:rPr>
        <w:t>to por venta de bienes, Reserva de contingencia y Otras participaciones así como</w:t>
      </w:r>
      <w:r w:rsidR="00174644" w:rsidRPr="0003507C">
        <w:rPr>
          <w:rFonts w:ascii="Arial" w:eastAsia="Times New Roman" w:hAnsi="Arial" w:cs="Arial"/>
          <w:color w:val="000000" w:themeColor="text1"/>
          <w:sz w:val="15"/>
          <w:szCs w:val="15"/>
          <w:lang w:eastAsia="es-MX"/>
        </w:rPr>
        <w:t xml:space="preserve">, </w:t>
      </w:r>
      <w:r w:rsidRPr="0003507C">
        <w:rPr>
          <w:rFonts w:ascii="Arial" w:eastAsia="Times New Roman" w:hAnsi="Arial" w:cs="Arial"/>
          <w:color w:val="000000" w:themeColor="text1"/>
          <w:sz w:val="15"/>
          <w:szCs w:val="15"/>
          <w:lang w:eastAsia="es-MX"/>
        </w:rPr>
        <w:t xml:space="preserve"> de Aportaciones Federales como Fondo de Aportaciones para la Infraestructura Social Municipal y Fondo de Aportaciones para el Fortalecimiento de los Municipios y Convenios por</w:t>
      </w:r>
      <w:r w:rsidR="00241421" w:rsidRPr="0003507C">
        <w:rPr>
          <w:rFonts w:ascii="Arial" w:eastAsia="Times New Roman" w:hAnsi="Arial" w:cs="Arial"/>
          <w:color w:val="000000" w:themeColor="text1"/>
          <w:sz w:val="15"/>
          <w:szCs w:val="15"/>
          <w:lang w:eastAsia="es-MX"/>
        </w:rPr>
        <w:t xml:space="preserve"> Ingresos Federales</w:t>
      </w:r>
      <w:r w:rsidR="00F1138A" w:rsidRPr="0003507C">
        <w:rPr>
          <w:rFonts w:ascii="Arial" w:eastAsia="Times New Roman" w:hAnsi="Arial" w:cs="Arial"/>
          <w:color w:val="000000" w:themeColor="text1"/>
          <w:sz w:val="15"/>
          <w:szCs w:val="15"/>
          <w:lang w:eastAsia="es-MX"/>
        </w:rPr>
        <w:t>, Estatales y Municipales.</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2.2 Gastos y Otras Pérdidas</w:t>
      </w:r>
      <w:r w:rsidRPr="00B3502E">
        <w:rPr>
          <w:rFonts w:ascii="Arial" w:eastAsia="Times New Roman" w:hAnsi="Arial" w:cs="Arial"/>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rsidR="008A346F" w:rsidRDefault="00BC3802" w:rsidP="00B3502E">
      <w:pPr>
        <w:spacing w:before="100" w:beforeAutospacing="1" w:after="100" w:afterAutospacing="1" w:line="240" w:lineRule="auto"/>
        <w:jc w:val="both"/>
        <w:rPr>
          <w:rFonts w:ascii="Arial" w:eastAsia="Times New Roman" w:hAnsi="Arial" w:cs="Arial"/>
          <w:sz w:val="15"/>
          <w:szCs w:val="15"/>
          <w:lang w:eastAsia="es-MX"/>
        </w:rPr>
      </w:pPr>
      <w:r w:rsidRPr="00BC3802">
        <w:rPr>
          <w:noProof/>
          <w:lang w:eastAsia="es-MX"/>
        </w:rPr>
        <w:lastRenderedPageBreak/>
        <w:drawing>
          <wp:inline distT="0" distB="0" distL="0" distR="0">
            <wp:extent cx="5612130" cy="577913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5779135"/>
                    </a:xfrm>
                    <a:prstGeom prst="rect">
                      <a:avLst/>
                    </a:prstGeom>
                    <a:noFill/>
                    <a:ln>
                      <a:noFill/>
                    </a:ln>
                  </pic:spPr>
                </pic:pic>
              </a:graphicData>
            </a:graphic>
          </wp:inline>
        </w:drawing>
      </w:r>
    </w:p>
    <w:p w:rsidR="006C52BB" w:rsidRDefault="006C52BB" w:rsidP="006C52B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III) Notas al Estado de Variaciones en la Hacienda Pública</w:t>
      </w:r>
      <w:r w:rsidRPr="00B3502E">
        <w:rPr>
          <w:rFonts w:ascii="Arial" w:eastAsia="Times New Roman" w:hAnsi="Arial" w:cs="Arial"/>
          <w:color w:val="008000"/>
          <w:sz w:val="15"/>
          <w:szCs w:val="15"/>
          <w:lang w:eastAsia="es-MX"/>
        </w:rPr>
        <w:t xml:space="preserve"> </w:t>
      </w:r>
    </w:p>
    <w:p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rsidR="00DB23C4" w:rsidRPr="00B3502E" w:rsidRDefault="00DB23C4"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Nada que manifestar.</w:t>
      </w:r>
    </w:p>
    <w:p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3.2 Patrimonio Generado</w:t>
      </w:r>
      <w:r w:rsidRPr="00B3502E">
        <w:rPr>
          <w:rFonts w:ascii="Arial" w:eastAsia="Times New Roman" w:hAnsi="Arial" w:cs="Arial"/>
          <w:sz w:val="15"/>
          <w:szCs w:val="15"/>
          <w:lang w:eastAsia="es-MX"/>
        </w:rPr>
        <w:t xml:space="preserve"> </w:t>
      </w:r>
    </w:p>
    <w:p w:rsidR="00EC75F6" w:rsidRPr="00B3502E" w:rsidRDefault="00EC75F6"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Nada que manifestar.</w:t>
      </w:r>
    </w:p>
    <w:p w:rsidR="00AB41BC" w:rsidRDefault="00AB41BC" w:rsidP="00B3502E">
      <w:pPr>
        <w:spacing w:before="100" w:beforeAutospacing="1" w:after="100" w:afterAutospacing="1" w:line="240" w:lineRule="auto"/>
        <w:jc w:val="both"/>
        <w:rPr>
          <w:rFonts w:ascii="Arial" w:eastAsia="Times New Roman" w:hAnsi="Arial" w:cs="Arial"/>
          <w:b/>
          <w:bCs/>
          <w:color w:val="008000"/>
          <w:sz w:val="15"/>
          <w:szCs w:val="15"/>
          <w:lang w:eastAsia="es-MX"/>
        </w:rPr>
      </w:pPr>
    </w:p>
    <w:p w:rsidR="00AB41BC" w:rsidRDefault="00AB41BC" w:rsidP="00B3502E">
      <w:pPr>
        <w:spacing w:before="100" w:beforeAutospacing="1" w:after="100" w:afterAutospacing="1" w:line="240" w:lineRule="auto"/>
        <w:jc w:val="both"/>
        <w:rPr>
          <w:rFonts w:ascii="Arial" w:eastAsia="Times New Roman" w:hAnsi="Arial" w:cs="Arial"/>
          <w:b/>
          <w:bCs/>
          <w:color w:val="008000"/>
          <w:sz w:val="15"/>
          <w:szCs w:val="15"/>
          <w:lang w:eastAsia="es-MX"/>
        </w:rPr>
      </w:pPr>
    </w:p>
    <w:p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lastRenderedPageBreak/>
        <w:t>IV) Notas al Estado de Flujo de Efectivo.</w:t>
      </w:r>
      <w:r w:rsidRPr="00B3502E">
        <w:rPr>
          <w:rFonts w:ascii="Arial" w:eastAsia="Times New Roman" w:hAnsi="Arial" w:cs="Arial"/>
          <w:color w:val="008000"/>
          <w:sz w:val="15"/>
          <w:szCs w:val="15"/>
          <w:lang w:eastAsia="es-MX"/>
        </w:rPr>
        <w:t xml:space="preserve"> </w:t>
      </w:r>
    </w:p>
    <w:p w:rsidR="00241421" w:rsidRDefault="00B3502E" w:rsidP="00EE09FF">
      <w:pPr>
        <w:spacing w:before="100" w:beforeAutospacing="1" w:after="100" w:afterAutospacing="1" w:line="240" w:lineRule="auto"/>
        <w:rPr>
          <w:noProof/>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rsidR="007628B5" w:rsidRDefault="00A61CBE" w:rsidP="00EE09FF">
      <w:pPr>
        <w:spacing w:before="100" w:beforeAutospacing="1" w:after="100" w:afterAutospacing="1" w:line="240" w:lineRule="auto"/>
        <w:rPr>
          <w:rFonts w:ascii="Arial" w:eastAsia="Times New Roman" w:hAnsi="Arial" w:cs="Arial"/>
          <w:sz w:val="15"/>
          <w:szCs w:val="15"/>
          <w:lang w:eastAsia="es-MX"/>
        </w:rPr>
      </w:pPr>
      <w:r w:rsidRPr="00A61CBE">
        <w:rPr>
          <w:noProof/>
          <w:lang w:eastAsia="es-MX"/>
        </w:rPr>
        <w:drawing>
          <wp:inline distT="0" distB="0" distL="0" distR="0">
            <wp:extent cx="5612130" cy="76898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768985"/>
                    </a:xfrm>
                    <a:prstGeom prst="rect">
                      <a:avLst/>
                    </a:prstGeom>
                    <a:noFill/>
                    <a:ln>
                      <a:noFill/>
                    </a:ln>
                  </pic:spPr>
                </pic:pic>
              </a:graphicData>
            </a:graphic>
          </wp:inline>
        </w:drawing>
      </w:r>
    </w:p>
    <w:p w:rsidR="00B3502E" w:rsidRPr="0003507C"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4.2 Adquisiciones de Bienes Muebles e Inmuebles.</w:t>
      </w:r>
      <w:r w:rsidRPr="0003507C">
        <w:rPr>
          <w:rFonts w:ascii="Arial" w:eastAsia="Times New Roman" w:hAnsi="Arial" w:cs="Arial"/>
          <w:sz w:val="15"/>
          <w:szCs w:val="15"/>
          <w:lang w:eastAsia="es-MX"/>
        </w:rPr>
        <w:t xml:space="preserve"> </w:t>
      </w:r>
    </w:p>
    <w:p w:rsidR="00392418" w:rsidRPr="0003507C" w:rsidRDefault="00A61CBE" w:rsidP="00B3502E">
      <w:pPr>
        <w:spacing w:before="100" w:beforeAutospacing="1" w:after="100" w:afterAutospacing="1" w:line="240" w:lineRule="auto"/>
        <w:jc w:val="both"/>
        <w:rPr>
          <w:rFonts w:ascii="Arial" w:eastAsia="Times New Roman" w:hAnsi="Arial" w:cs="Arial"/>
          <w:b/>
          <w:bCs/>
          <w:sz w:val="15"/>
          <w:szCs w:val="15"/>
          <w:lang w:eastAsia="es-MX"/>
        </w:rPr>
      </w:pPr>
      <w:r w:rsidRPr="0003507C">
        <w:rPr>
          <w:noProof/>
          <w:lang w:eastAsia="es-MX"/>
        </w:rPr>
        <w:drawing>
          <wp:inline distT="0" distB="0" distL="0" distR="0">
            <wp:extent cx="5612130" cy="91694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916940"/>
                    </a:xfrm>
                    <a:prstGeom prst="rect">
                      <a:avLst/>
                    </a:prstGeom>
                    <a:noFill/>
                    <a:ln>
                      <a:noFill/>
                    </a:ln>
                  </pic:spPr>
                </pic:pic>
              </a:graphicData>
            </a:graphic>
          </wp:inline>
        </w:drawing>
      </w:r>
    </w:p>
    <w:p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4955" w:type="pct"/>
        <w:tblCellSpacing w:w="15" w:type="dxa"/>
        <w:tblCellMar>
          <w:top w:w="15" w:type="dxa"/>
          <w:left w:w="15" w:type="dxa"/>
          <w:bottom w:w="15" w:type="dxa"/>
          <w:right w:w="15" w:type="dxa"/>
        </w:tblCellMar>
        <w:tblLook w:val="04A0" w:firstRow="1" w:lastRow="0" w:firstColumn="1" w:lastColumn="0" w:noHBand="0" w:noVBand="1"/>
      </w:tblPr>
      <w:tblGrid>
        <w:gridCol w:w="5319"/>
        <w:gridCol w:w="1409"/>
        <w:gridCol w:w="2030"/>
      </w:tblGrid>
      <w:tr w:rsidR="00B3502E" w:rsidRPr="00B3502E" w:rsidTr="00C92EB1">
        <w:trPr>
          <w:trHeight w:val="166"/>
          <w:tblCellSpacing w:w="15" w:type="dxa"/>
        </w:trPr>
        <w:tc>
          <w:tcPr>
            <w:tcW w:w="3011" w:type="pct"/>
            <w:shd w:val="clear" w:color="auto" w:fill="3F6285"/>
            <w:vAlign w:val="center"/>
            <w:hideMark/>
          </w:tcPr>
          <w:p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B3502E" w:rsidRPr="00B3502E" w:rsidTr="00C92EB1">
        <w:trPr>
          <w:trHeight w:val="166"/>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rsidR="006035A1" w:rsidRPr="008E066D" w:rsidRDefault="00EE09FF" w:rsidP="006035A1">
            <w:pPr>
              <w:spacing w:after="0" w:line="240" w:lineRule="auto"/>
              <w:jc w:val="right"/>
              <w:rPr>
                <w:rFonts w:ascii="Arial" w:eastAsia="Times New Roman" w:hAnsi="Arial" w:cs="Arial"/>
                <w:color w:val="002060"/>
                <w:sz w:val="14"/>
                <w:szCs w:val="14"/>
                <w:lang w:eastAsia="es-MX"/>
              </w:rPr>
            </w:pPr>
            <w:r>
              <w:rPr>
                <w:rFonts w:ascii="Arial" w:eastAsia="Times New Roman" w:hAnsi="Arial" w:cs="Arial"/>
                <w:color w:val="002060"/>
                <w:sz w:val="14"/>
                <w:szCs w:val="14"/>
                <w:lang w:eastAsia="es-MX"/>
              </w:rPr>
              <w:t xml:space="preserve">$ </w:t>
            </w:r>
            <w:r w:rsidR="00A61CBE">
              <w:rPr>
                <w:rFonts w:ascii="Arial" w:eastAsia="Times New Roman" w:hAnsi="Arial" w:cs="Arial"/>
                <w:color w:val="002060"/>
                <w:sz w:val="14"/>
                <w:szCs w:val="14"/>
                <w:lang w:eastAsia="es-MX"/>
              </w:rPr>
              <w:t>530,712,352.62</w:t>
            </w:r>
          </w:p>
        </w:tc>
      </w:tr>
      <w:tr w:rsidR="00B3502E" w:rsidRPr="00B3502E" w:rsidTr="00C92EB1">
        <w:trPr>
          <w:trHeight w:val="332"/>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B3502E" w:rsidRPr="00B3502E" w:rsidTr="00C92EB1">
        <w:trPr>
          <w:trHeight w:val="166"/>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rsidTr="00C92EB1">
        <w:trPr>
          <w:trHeight w:val="332"/>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rsidTr="00C92EB1">
        <w:trPr>
          <w:trHeight w:val="166"/>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rsidTr="00C92EB1">
        <w:trPr>
          <w:trHeight w:val="166"/>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rsidTr="00C92EB1">
        <w:trPr>
          <w:trHeight w:val="166"/>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rsidTr="00C92EB1">
        <w:trPr>
          <w:trHeight w:val="342"/>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B3502E" w:rsidRPr="00B3502E" w:rsidTr="00C92EB1">
        <w:trPr>
          <w:trHeight w:val="166"/>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rsidTr="00C92EB1">
        <w:trPr>
          <w:trHeight w:val="166"/>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rsidTr="00C92EB1">
        <w:trPr>
          <w:trHeight w:val="166"/>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rsidTr="00C92EB1">
        <w:trPr>
          <w:trHeight w:val="166"/>
          <w:tblCellSpacing w:w="15" w:type="dxa"/>
        </w:trPr>
        <w:tc>
          <w:tcPr>
            <w:tcW w:w="0" w:type="auto"/>
            <w:shd w:val="clear" w:color="auto" w:fill="E1E9F0"/>
            <w:vAlign w:val="center"/>
            <w:hideMark/>
          </w:tcPr>
          <w:p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D3413B" w:rsidRPr="00B3502E" w:rsidTr="00C92EB1">
        <w:trPr>
          <w:trHeight w:val="166"/>
          <w:tblCellSpacing w:w="15" w:type="dxa"/>
        </w:trPr>
        <w:tc>
          <w:tcPr>
            <w:tcW w:w="0" w:type="auto"/>
            <w:shd w:val="clear" w:color="auto" w:fill="E1E9F0"/>
            <w:vAlign w:val="center"/>
            <w:hideMark/>
          </w:tcPr>
          <w:p w:rsidR="00D3413B" w:rsidRPr="008E066D" w:rsidRDefault="00D3413B" w:rsidP="00D3413B">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rsidR="00D3413B" w:rsidRPr="008E066D" w:rsidRDefault="00D3413B" w:rsidP="00D3413B">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rsidR="00D3413B" w:rsidRPr="008E066D" w:rsidRDefault="00A61CBE" w:rsidP="0079088F">
            <w:pPr>
              <w:spacing w:after="0" w:line="240" w:lineRule="auto"/>
              <w:jc w:val="right"/>
              <w:rPr>
                <w:rFonts w:ascii="Arial" w:eastAsia="Times New Roman" w:hAnsi="Arial" w:cs="Arial"/>
                <w:color w:val="002060"/>
                <w:sz w:val="14"/>
                <w:szCs w:val="14"/>
                <w:lang w:eastAsia="es-MX"/>
              </w:rPr>
            </w:pPr>
            <w:r>
              <w:rPr>
                <w:rFonts w:ascii="Arial" w:eastAsia="Times New Roman" w:hAnsi="Arial" w:cs="Arial"/>
                <w:color w:val="002060"/>
                <w:sz w:val="14"/>
                <w:szCs w:val="14"/>
                <w:lang w:eastAsia="es-MX"/>
              </w:rPr>
              <w:t>$ 530,712,352.62</w:t>
            </w:r>
          </w:p>
        </w:tc>
      </w:tr>
    </w:tbl>
    <w:p w:rsidR="00AB41BC" w:rsidRDefault="00AB41BC" w:rsidP="00B3502E">
      <w:pPr>
        <w:spacing w:before="100" w:beforeAutospacing="1" w:after="100" w:afterAutospacing="1" w:line="240" w:lineRule="auto"/>
        <w:jc w:val="both"/>
        <w:rPr>
          <w:rFonts w:ascii="Arial" w:eastAsia="Times New Roman" w:hAnsi="Arial" w:cs="Arial"/>
          <w:sz w:val="15"/>
          <w:szCs w:val="15"/>
          <w:lang w:eastAsia="es-MX"/>
        </w:rPr>
      </w:pPr>
    </w:p>
    <w:p w:rsidR="00AB41BC" w:rsidRDefault="00AB41BC" w:rsidP="00B3502E">
      <w:pPr>
        <w:spacing w:before="100" w:beforeAutospacing="1" w:after="100" w:afterAutospacing="1" w:line="240" w:lineRule="auto"/>
        <w:jc w:val="both"/>
        <w:rPr>
          <w:rFonts w:ascii="Arial" w:eastAsia="Times New Roman" w:hAnsi="Arial" w:cs="Arial"/>
          <w:sz w:val="15"/>
          <w:szCs w:val="15"/>
          <w:lang w:eastAsia="es-MX"/>
        </w:rPr>
      </w:pPr>
    </w:p>
    <w:p w:rsidR="00AB41BC" w:rsidRDefault="00AB41BC" w:rsidP="00B3502E">
      <w:pPr>
        <w:spacing w:before="100" w:beforeAutospacing="1" w:after="100" w:afterAutospacing="1" w:line="240" w:lineRule="auto"/>
        <w:jc w:val="both"/>
        <w:rPr>
          <w:rFonts w:ascii="Arial" w:eastAsia="Times New Roman" w:hAnsi="Arial" w:cs="Arial"/>
          <w:sz w:val="15"/>
          <w:szCs w:val="15"/>
          <w:lang w:eastAsia="es-MX"/>
        </w:rPr>
      </w:pPr>
    </w:p>
    <w:p w:rsidR="00AB41BC" w:rsidRDefault="00AB41BC" w:rsidP="00B3502E">
      <w:pPr>
        <w:spacing w:before="100" w:beforeAutospacing="1" w:after="100" w:afterAutospacing="1" w:line="240" w:lineRule="auto"/>
        <w:jc w:val="both"/>
        <w:rPr>
          <w:rFonts w:ascii="Arial" w:eastAsia="Times New Roman" w:hAnsi="Arial" w:cs="Arial"/>
          <w:sz w:val="15"/>
          <w:szCs w:val="15"/>
          <w:lang w:eastAsia="es-MX"/>
        </w:rPr>
      </w:pPr>
    </w:p>
    <w:p w:rsidR="00AB41BC" w:rsidRDefault="00AB41BC" w:rsidP="00B3502E">
      <w:pPr>
        <w:spacing w:before="100" w:beforeAutospacing="1" w:after="100" w:afterAutospacing="1" w:line="240" w:lineRule="auto"/>
        <w:jc w:val="both"/>
        <w:rPr>
          <w:rFonts w:ascii="Arial" w:eastAsia="Times New Roman" w:hAnsi="Arial" w:cs="Arial"/>
          <w:sz w:val="15"/>
          <w:szCs w:val="15"/>
          <w:lang w:eastAsia="es-MX"/>
        </w:rPr>
      </w:pPr>
    </w:p>
    <w:p w:rsidR="0003507C" w:rsidRDefault="0003507C" w:rsidP="00B3502E">
      <w:pPr>
        <w:spacing w:before="100" w:beforeAutospacing="1" w:after="100" w:afterAutospacing="1" w:line="240" w:lineRule="auto"/>
        <w:jc w:val="both"/>
        <w:rPr>
          <w:rFonts w:ascii="Arial" w:eastAsia="Times New Roman" w:hAnsi="Arial" w:cs="Arial"/>
          <w:sz w:val="15"/>
          <w:szCs w:val="15"/>
          <w:lang w:eastAsia="es-MX"/>
        </w:rPr>
      </w:pPr>
    </w:p>
    <w:p w:rsidR="0003507C" w:rsidRDefault="0003507C" w:rsidP="00B3502E">
      <w:pPr>
        <w:spacing w:before="100" w:beforeAutospacing="1" w:after="100" w:afterAutospacing="1" w:line="240" w:lineRule="auto"/>
        <w:jc w:val="both"/>
        <w:rPr>
          <w:rFonts w:ascii="Arial" w:eastAsia="Times New Roman" w:hAnsi="Arial" w:cs="Arial"/>
          <w:sz w:val="15"/>
          <w:szCs w:val="15"/>
          <w:lang w:eastAsia="es-MX"/>
        </w:rPr>
      </w:pPr>
    </w:p>
    <w:p w:rsidR="0003507C" w:rsidRDefault="0003507C" w:rsidP="00B3502E">
      <w:pPr>
        <w:spacing w:before="100" w:beforeAutospacing="1" w:after="100" w:afterAutospacing="1" w:line="240" w:lineRule="auto"/>
        <w:jc w:val="both"/>
        <w:rPr>
          <w:rFonts w:ascii="Arial" w:eastAsia="Times New Roman" w:hAnsi="Arial" w:cs="Arial"/>
          <w:sz w:val="15"/>
          <w:szCs w:val="15"/>
          <w:lang w:eastAsia="es-MX"/>
        </w:rPr>
      </w:pPr>
    </w:p>
    <w:p w:rsidR="0003507C" w:rsidRDefault="0003507C" w:rsidP="00B3502E">
      <w:pPr>
        <w:spacing w:before="100" w:beforeAutospacing="1" w:after="100" w:afterAutospacing="1" w:line="240" w:lineRule="auto"/>
        <w:jc w:val="both"/>
        <w:rPr>
          <w:rFonts w:ascii="Arial" w:eastAsia="Times New Roman" w:hAnsi="Arial" w:cs="Arial"/>
          <w:sz w:val="15"/>
          <w:szCs w:val="15"/>
          <w:lang w:eastAsia="es-MX"/>
        </w:rPr>
      </w:pPr>
    </w:p>
    <w:p w:rsid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lastRenderedPageBreak/>
        <w:t>5.2 C</w:t>
      </w:r>
      <w:r w:rsidRPr="00B3502E">
        <w:rPr>
          <w:rFonts w:ascii="Arial" w:eastAsia="Times New Roman" w:hAnsi="Arial" w:cs="Arial"/>
          <w:sz w:val="15"/>
          <w:szCs w:val="15"/>
          <w:lang w:eastAsia="es-MX"/>
        </w:rPr>
        <w:t>onciliación entre los egresos presupuestarios y los gastos contables</w:t>
      </w:r>
      <w:r w:rsidR="007B20B0">
        <w:rPr>
          <w:rFonts w:ascii="Arial" w:eastAsia="Times New Roman" w:hAnsi="Arial" w:cs="Arial"/>
          <w:sz w:val="15"/>
          <w:szCs w:val="15"/>
          <w:lang w:eastAsia="es-MX"/>
        </w:rPr>
        <w:t>.</w:t>
      </w:r>
    </w:p>
    <w:p w:rsidR="00ED04F9" w:rsidRDefault="0003507C" w:rsidP="00B3502E">
      <w:pPr>
        <w:spacing w:before="100" w:beforeAutospacing="1" w:after="100" w:afterAutospacing="1" w:line="240" w:lineRule="auto"/>
        <w:jc w:val="both"/>
        <w:rPr>
          <w:rFonts w:ascii="Arial" w:eastAsia="Times New Roman" w:hAnsi="Arial" w:cs="Arial"/>
          <w:sz w:val="15"/>
          <w:szCs w:val="15"/>
          <w:lang w:eastAsia="es-MX"/>
        </w:rPr>
      </w:pPr>
      <w:r w:rsidRPr="0003507C">
        <w:rPr>
          <w:noProof/>
          <w:lang w:eastAsia="es-MX"/>
        </w:rPr>
        <w:drawing>
          <wp:inline distT="0" distB="0" distL="0" distR="0">
            <wp:extent cx="5612130" cy="4363616"/>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4363616"/>
                    </a:xfrm>
                    <a:prstGeom prst="rect">
                      <a:avLst/>
                    </a:prstGeom>
                    <a:noFill/>
                    <a:ln>
                      <a:noFill/>
                    </a:ln>
                  </pic:spPr>
                </pic:pic>
              </a:graphicData>
            </a:graphic>
          </wp:inline>
        </w:drawing>
      </w:r>
    </w:p>
    <w:p w:rsidR="00DE5D5F" w:rsidRDefault="00B3502E" w:rsidP="00DE5D5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Memoria (Cuentas de Orden Contable y Presupuestarias)</w:t>
      </w:r>
      <w:r w:rsidRPr="00B3502E">
        <w:rPr>
          <w:rFonts w:ascii="Arial" w:eastAsia="Times New Roman" w:hAnsi="Arial" w:cs="Arial"/>
          <w:sz w:val="15"/>
          <w:szCs w:val="15"/>
          <w:lang w:eastAsia="es-MX"/>
        </w:rPr>
        <w:t xml:space="preserve"> </w:t>
      </w:r>
      <w:r w:rsidRPr="00B3502E">
        <w:rPr>
          <w:rFonts w:ascii="Arial" w:eastAsia="Times New Roman" w:hAnsi="Arial" w:cs="Arial"/>
          <w:b/>
          <w:bCs/>
          <w:sz w:val="15"/>
          <w:szCs w:val="15"/>
          <w:lang w:eastAsia="es-MX"/>
        </w:rPr>
        <w:t>II Notas de Memoria (Cuentas de Orden)</w:t>
      </w:r>
      <w:r w:rsidRPr="00B3502E">
        <w:rPr>
          <w:rFonts w:ascii="Arial" w:eastAsia="Times New Roman" w:hAnsi="Arial" w:cs="Arial"/>
          <w:sz w:val="15"/>
          <w:szCs w:val="15"/>
          <w:lang w:eastAsia="es-MX"/>
        </w:rPr>
        <w:t xml:space="preserve"> </w:t>
      </w:r>
    </w:p>
    <w:p w:rsidR="005B4A99" w:rsidRDefault="0000666E" w:rsidP="005B4A99">
      <w:pPr>
        <w:spacing w:before="100" w:beforeAutospacing="1" w:after="100" w:afterAutospacing="1" w:line="240" w:lineRule="auto"/>
        <w:jc w:val="both"/>
        <w:rPr>
          <w:rFonts w:ascii="Arial" w:eastAsia="Times New Roman" w:hAnsi="Arial" w:cs="Arial"/>
          <w:b/>
          <w:bCs/>
          <w:sz w:val="15"/>
          <w:szCs w:val="15"/>
          <w:lang w:eastAsia="es-MX"/>
        </w:rPr>
      </w:pPr>
      <w:r w:rsidRPr="006C2251">
        <w:rPr>
          <w:rFonts w:ascii="Arial" w:eastAsia="Times New Roman" w:hAnsi="Arial" w:cs="Arial"/>
          <w:b/>
          <w:bCs/>
          <w:sz w:val="15"/>
          <w:szCs w:val="15"/>
          <w:lang w:eastAsia="es-MX"/>
        </w:rPr>
        <w:t>Cuentas de Orden</w:t>
      </w:r>
      <w:r>
        <w:rPr>
          <w:rFonts w:ascii="Arial" w:eastAsia="Times New Roman" w:hAnsi="Arial" w:cs="Arial"/>
          <w:b/>
          <w:bCs/>
          <w:sz w:val="15"/>
          <w:szCs w:val="15"/>
          <w:lang w:eastAsia="es-MX"/>
        </w:rPr>
        <w:t>:</w:t>
      </w:r>
    </w:p>
    <w:p w:rsidR="00A415C2" w:rsidRPr="009D455D" w:rsidRDefault="0003507C" w:rsidP="0054655D">
      <w:pPr>
        <w:spacing w:before="100" w:beforeAutospacing="1" w:after="100" w:afterAutospacing="1" w:line="240" w:lineRule="auto"/>
        <w:jc w:val="both"/>
        <w:rPr>
          <w:rFonts w:ascii="Arial" w:eastAsia="Times New Roman" w:hAnsi="Arial" w:cs="Arial"/>
          <w:sz w:val="15"/>
          <w:szCs w:val="15"/>
          <w:lang w:eastAsia="es-MX"/>
        </w:rPr>
      </w:pPr>
      <w:r w:rsidRPr="0003507C">
        <w:rPr>
          <w:noProof/>
          <w:lang w:eastAsia="es-MX"/>
        </w:rPr>
        <w:drawing>
          <wp:inline distT="0" distB="0" distL="0" distR="0">
            <wp:extent cx="5612130" cy="290563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2905635"/>
                    </a:xfrm>
                    <a:prstGeom prst="rect">
                      <a:avLst/>
                    </a:prstGeom>
                    <a:noFill/>
                    <a:ln>
                      <a:noFill/>
                    </a:ln>
                  </pic:spPr>
                </pic:pic>
              </a:graphicData>
            </a:graphic>
          </wp:inline>
        </w:drawing>
      </w:r>
    </w:p>
    <w:p w:rsidR="0054655D" w:rsidRDefault="006235F3" w:rsidP="0054655D">
      <w:pPr>
        <w:spacing w:before="100" w:beforeAutospacing="1" w:after="100" w:afterAutospacing="1" w:line="240" w:lineRule="auto"/>
        <w:jc w:val="both"/>
        <w:rPr>
          <w:rFonts w:ascii="Arial" w:eastAsia="Times New Roman" w:hAnsi="Arial" w:cs="Arial"/>
          <w:b/>
          <w:bCs/>
          <w:sz w:val="15"/>
          <w:szCs w:val="15"/>
          <w:lang w:eastAsia="es-MX"/>
        </w:rPr>
      </w:pPr>
      <w:r w:rsidRPr="006235F3">
        <w:rPr>
          <w:noProof/>
          <w:lang w:eastAsia="es-MX"/>
        </w:rPr>
        <w:lastRenderedPageBreak/>
        <w:drawing>
          <wp:inline distT="0" distB="0" distL="0" distR="0">
            <wp:extent cx="5612130" cy="929005"/>
            <wp:effectExtent l="0" t="0" r="7620" b="444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929005"/>
                    </a:xfrm>
                    <a:prstGeom prst="rect">
                      <a:avLst/>
                    </a:prstGeom>
                    <a:noFill/>
                    <a:ln>
                      <a:noFill/>
                    </a:ln>
                  </pic:spPr>
                </pic:pic>
              </a:graphicData>
            </a:graphic>
          </wp:inline>
        </w:drawing>
      </w:r>
    </w:p>
    <w:p w:rsidR="00EC5A01" w:rsidRDefault="006235F3" w:rsidP="0054655D">
      <w:pPr>
        <w:spacing w:before="100" w:beforeAutospacing="1" w:after="100" w:afterAutospacing="1" w:line="240" w:lineRule="auto"/>
        <w:jc w:val="both"/>
        <w:rPr>
          <w:rFonts w:ascii="Arial" w:eastAsia="Times New Roman" w:hAnsi="Arial" w:cs="Arial"/>
          <w:sz w:val="15"/>
          <w:szCs w:val="15"/>
          <w:lang w:eastAsia="es-MX"/>
        </w:rPr>
      </w:pPr>
      <w:r w:rsidRPr="006235F3">
        <w:rPr>
          <w:noProof/>
          <w:lang w:eastAsia="es-MX"/>
        </w:rPr>
        <w:drawing>
          <wp:inline distT="0" distB="0" distL="0" distR="0">
            <wp:extent cx="5612130" cy="876300"/>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876300"/>
                    </a:xfrm>
                    <a:prstGeom prst="rect">
                      <a:avLst/>
                    </a:prstGeom>
                    <a:noFill/>
                    <a:ln>
                      <a:noFill/>
                    </a:ln>
                  </pic:spPr>
                </pic:pic>
              </a:graphicData>
            </a:graphic>
          </wp:inline>
        </w:drawing>
      </w:r>
    </w:p>
    <w:p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rsidR="00AC722B"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rsidR="00AE44D0" w:rsidRDefault="00AE44D0" w:rsidP="00AE44D0">
      <w:pPr>
        <w:spacing w:before="100" w:beforeAutospacing="1" w:after="100" w:afterAutospacing="1" w:line="240" w:lineRule="auto"/>
        <w:jc w:val="both"/>
        <w:rPr>
          <w:rFonts w:ascii="Arial" w:eastAsia="Times New Roman" w:hAnsi="Arial" w:cs="Arial"/>
          <w:sz w:val="15"/>
          <w:szCs w:val="15"/>
          <w:lang w:eastAsia="es-MX"/>
        </w:rPr>
      </w:pPr>
      <w:r w:rsidRPr="00AE44D0">
        <w:rPr>
          <w:rFonts w:ascii="Arial" w:eastAsia="Times New Roman" w:hAnsi="Arial" w:cs="Arial"/>
          <w:sz w:val="15"/>
          <w:szCs w:val="15"/>
          <w:lang w:eastAsia="es-MX"/>
        </w:rPr>
        <w:t xml:space="preserve">La Secretaría de Hacienda y Crédito Público (SHCP) entregó al Congreso de la Unión las perspectivas económicas de finanzas públicas </w:t>
      </w:r>
      <w:r w:rsidRPr="009D455D">
        <w:rPr>
          <w:rFonts w:ascii="Arial" w:eastAsia="Times New Roman" w:hAnsi="Arial" w:cs="Arial"/>
          <w:sz w:val="15"/>
          <w:szCs w:val="15"/>
          <w:lang w:eastAsia="es-MX"/>
        </w:rPr>
        <w:t>para el cierre del 2020</w:t>
      </w:r>
      <w:r w:rsidR="009D455D">
        <w:rPr>
          <w:rFonts w:ascii="Arial" w:eastAsia="Times New Roman" w:hAnsi="Arial" w:cs="Arial"/>
          <w:sz w:val="15"/>
          <w:szCs w:val="15"/>
          <w:lang w:eastAsia="es-MX"/>
        </w:rPr>
        <w:t xml:space="preserve">, </w:t>
      </w:r>
      <w:r w:rsidRPr="00AE44D0">
        <w:rPr>
          <w:rFonts w:ascii="Arial" w:eastAsia="Times New Roman" w:hAnsi="Arial" w:cs="Arial"/>
          <w:sz w:val="15"/>
          <w:szCs w:val="15"/>
          <w:lang w:eastAsia="es-MX"/>
        </w:rPr>
        <w:t>El objetivo es mitigar las consecuencias de la pandemia en ese sector que, de acuerdo con el pronóstico de la dependencia, el crecimiento del Producto Interno Bruto para el 2020 será entre -3.9 y 0.1%.</w:t>
      </w:r>
    </w:p>
    <w:p w:rsidR="00AE44D0" w:rsidRPr="00AE44D0" w:rsidRDefault="00AE44D0" w:rsidP="00AE44D0">
      <w:pPr>
        <w:spacing w:before="100" w:beforeAutospacing="1" w:after="100" w:afterAutospacing="1" w:line="240" w:lineRule="auto"/>
        <w:jc w:val="both"/>
        <w:rPr>
          <w:rFonts w:ascii="Arial" w:eastAsia="Times New Roman" w:hAnsi="Arial" w:cs="Arial"/>
          <w:sz w:val="15"/>
          <w:szCs w:val="15"/>
          <w:lang w:eastAsia="es-MX"/>
        </w:rPr>
      </w:pPr>
      <w:r w:rsidRPr="00AE44D0">
        <w:rPr>
          <w:rFonts w:ascii="Arial" w:eastAsia="Times New Roman" w:hAnsi="Arial" w:cs="Arial"/>
          <w:sz w:val="15"/>
          <w:szCs w:val="15"/>
          <w:lang w:eastAsia="es-MX"/>
        </w:rPr>
        <w:t>Por otro lado, las finanzas públicas de 2020, considerando el nivel de riesgo de la pandemia, aumentarían los Requerimientos Financieros del Sector Público (RFSP) 4.4% del Producto Interno Bruto (PIB</w:t>
      </w:r>
      <w:r w:rsidRPr="009D455D">
        <w:rPr>
          <w:rFonts w:ascii="Arial" w:eastAsia="Times New Roman" w:hAnsi="Arial" w:cs="Arial"/>
          <w:sz w:val="15"/>
          <w:szCs w:val="15"/>
          <w:lang w:eastAsia="es-MX"/>
        </w:rPr>
        <w:t>)</w:t>
      </w:r>
      <w:r w:rsidR="00D537BC" w:rsidRPr="009D455D">
        <w:rPr>
          <w:rFonts w:ascii="Arial" w:eastAsia="Times New Roman" w:hAnsi="Arial" w:cs="Arial"/>
          <w:sz w:val="15"/>
          <w:szCs w:val="15"/>
          <w:lang w:eastAsia="es-MX"/>
        </w:rPr>
        <w:t xml:space="preserve"> se verá </w:t>
      </w:r>
      <w:r w:rsidR="009D455D" w:rsidRPr="009D455D">
        <w:rPr>
          <w:rFonts w:ascii="Arial" w:eastAsia="Times New Roman" w:hAnsi="Arial" w:cs="Arial"/>
          <w:sz w:val="15"/>
          <w:szCs w:val="15"/>
          <w:lang w:eastAsia="es-MX"/>
        </w:rPr>
        <w:t>reducido</w:t>
      </w:r>
      <w:r w:rsidR="009D455D">
        <w:rPr>
          <w:rFonts w:ascii="Arial" w:eastAsia="Times New Roman" w:hAnsi="Arial" w:cs="Arial"/>
          <w:sz w:val="15"/>
          <w:szCs w:val="15"/>
          <w:lang w:eastAsia="es-MX"/>
        </w:rPr>
        <w:t>;</w:t>
      </w:r>
      <w:r w:rsidRPr="00AE44D0">
        <w:rPr>
          <w:rFonts w:ascii="Arial" w:eastAsia="Times New Roman" w:hAnsi="Arial" w:cs="Arial"/>
          <w:sz w:val="15"/>
          <w:szCs w:val="15"/>
          <w:lang w:eastAsia="es-MX"/>
        </w:rPr>
        <w:t xml:space="preserve"> el balance público registrará un déficit del 3.3% y el balance primario será del -0.4%.</w:t>
      </w:r>
    </w:p>
    <w:p w:rsidR="00D537BC" w:rsidRPr="00AE44D0" w:rsidRDefault="00D537BC" w:rsidP="00D537BC">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w:t>
      </w:r>
      <w:r w:rsidRPr="00AE44D0">
        <w:rPr>
          <w:rFonts w:ascii="Arial" w:eastAsia="Times New Roman" w:hAnsi="Arial" w:cs="Arial"/>
          <w:sz w:val="15"/>
          <w:szCs w:val="15"/>
          <w:lang w:eastAsia="es-MX"/>
        </w:rPr>
        <w:t>l Instituto de Finanzas Internacionales (IIF, por sus siglas en inglés) recortó el crecimiento global de 1.0% a una contracción de 1.5% entre el 5 y el 23 de marzo.</w:t>
      </w:r>
    </w:p>
    <w:p w:rsidR="00D537BC" w:rsidRDefault="00D537BC" w:rsidP="00AE44D0">
      <w:pPr>
        <w:spacing w:before="100" w:beforeAutospacing="1" w:after="100" w:afterAutospacing="1" w:line="240" w:lineRule="auto"/>
        <w:jc w:val="both"/>
        <w:rPr>
          <w:rFonts w:ascii="Arial" w:eastAsia="Times New Roman" w:hAnsi="Arial" w:cs="Arial"/>
          <w:sz w:val="15"/>
          <w:szCs w:val="15"/>
          <w:lang w:eastAsia="es-MX"/>
        </w:rPr>
      </w:pPr>
      <w:r w:rsidRPr="00D537BC">
        <w:rPr>
          <w:rFonts w:ascii="Arial" w:eastAsia="Times New Roman" w:hAnsi="Arial" w:cs="Arial"/>
          <w:sz w:val="15"/>
          <w:szCs w:val="15"/>
          <w:highlight w:val="green"/>
          <w:lang w:eastAsia="es-MX"/>
        </w:rPr>
        <w:t>En cuanto a la volatilidad en los mercados financieros existirá una falta de liquidez generalizada y depreciación del peso mexicano.</w:t>
      </w:r>
      <w:r>
        <w:rPr>
          <w:rFonts w:ascii="Arial" w:eastAsia="Times New Roman" w:hAnsi="Arial" w:cs="Arial"/>
          <w:sz w:val="15"/>
          <w:szCs w:val="15"/>
          <w:lang w:eastAsia="es-MX"/>
        </w:rPr>
        <w:t xml:space="preserve"> </w:t>
      </w:r>
    </w:p>
    <w:p w:rsidR="00D537BC" w:rsidRDefault="00AE44D0" w:rsidP="00AE44D0">
      <w:pPr>
        <w:spacing w:before="100" w:beforeAutospacing="1" w:after="100" w:afterAutospacing="1" w:line="240" w:lineRule="auto"/>
        <w:jc w:val="both"/>
        <w:rPr>
          <w:rFonts w:ascii="Arial" w:eastAsia="Times New Roman" w:hAnsi="Arial" w:cs="Arial"/>
          <w:sz w:val="15"/>
          <w:szCs w:val="15"/>
          <w:lang w:eastAsia="es-MX"/>
        </w:rPr>
      </w:pPr>
      <w:r w:rsidRPr="00AE44D0">
        <w:rPr>
          <w:rFonts w:ascii="Arial" w:eastAsia="Times New Roman" w:hAnsi="Arial" w:cs="Arial"/>
          <w:sz w:val="15"/>
          <w:szCs w:val="15"/>
          <w:lang w:eastAsia="es-MX"/>
        </w:rPr>
        <w:t>Hacienda señaló que el panorama económico global se deterioró de forma “rápida y significativa” en un periodo de tiempo muy reducido, sobre todo, por las medidas sanitarias que se implementaron para contener la enfermedad. Entre esos efectos, se encontró una fuerte caída de la demanda del petróleo y otras materias primas, generando una reducción de los</w:t>
      </w:r>
      <w:r w:rsidR="00D537BC">
        <w:rPr>
          <w:rFonts w:ascii="Arial" w:eastAsia="Times New Roman" w:hAnsi="Arial" w:cs="Arial"/>
          <w:sz w:val="15"/>
          <w:szCs w:val="15"/>
          <w:lang w:eastAsia="es-MX"/>
        </w:rPr>
        <w:t xml:space="preserve"> precios a nivel internacional, </w:t>
      </w:r>
      <w:r w:rsidR="00D537BC" w:rsidRPr="00D537BC">
        <w:rPr>
          <w:rFonts w:ascii="Arial" w:eastAsia="Times New Roman" w:hAnsi="Arial" w:cs="Arial"/>
          <w:sz w:val="15"/>
          <w:szCs w:val="15"/>
          <w:highlight w:val="green"/>
          <w:lang w:eastAsia="es-MX"/>
        </w:rPr>
        <w:t xml:space="preserve">que afectará en consecuencia </w:t>
      </w:r>
      <w:r w:rsidR="00D537BC">
        <w:rPr>
          <w:rFonts w:ascii="Arial" w:eastAsia="Times New Roman" w:hAnsi="Arial" w:cs="Arial"/>
          <w:sz w:val="15"/>
          <w:szCs w:val="15"/>
          <w:highlight w:val="green"/>
          <w:lang w:eastAsia="es-MX"/>
        </w:rPr>
        <w:t xml:space="preserve">considerablemente </w:t>
      </w:r>
      <w:r w:rsidR="00D537BC" w:rsidRPr="00D537BC">
        <w:rPr>
          <w:rFonts w:ascii="Arial" w:eastAsia="Times New Roman" w:hAnsi="Arial" w:cs="Arial"/>
          <w:sz w:val="15"/>
          <w:szCs w:val="15"/>
          <w:highlight w:val="green"/>
          <w:lang w:eastAsia="es-MX"/>
        </w:rPr>
        <w:t>los Ingresos Federales</w:t>
      </w:r>
      <w:r w:rsidR="00D537BC">
        <w:rPr>
          <w:rFonts w:ascii="Arial" w:eastAsia="Times New Roman" w:hAnsi="Arial" w:cs="Arial"/>
          <w:sz w:val="15"/>
          <w:szCs w:val="15"/>
          <w:lang w:eastAsia="es-MX"/>
        </w:rPr>
        <w:t xml:space="preserve"> </w:t>
      </w:r>
    </w:p>
    <w:p w:rsidR="00AE44D0" w:rsidRPr="00AE44D0" w:rsidRDefault="00AE44D0" w:rsidP="00AE44D0">
      <w:pPr>
        <w:spacing w:before="100" w:beforeAutospacing="1" w:after="100" w:afterAutospacing="1" w:line="240" w:lineRule="auto"/>
        <w:jc w:val="both"/>
        <w:rPr>
          <w:rFonts w:ascii="Arial" w:eastAsia="Times New Roman" w:hAnsi="Arial" w:cs="Arial"/>
          <w:sz w:val="15"/>
          <w:szCs w:val="15"/>
          <w:lang w:eastAsia="es-MX"/>
        </w:rPr>
      </w:pPr>
      <w:r w:rsidRPr="00AE44D0">
        <w:rPr>
          <w:rFonts w:ascii="Arial" w:eastAsia="Times New Roman" w:hAnsi="Arial" w:cs="Arial"/>
          <w:sz w:val="15"/>
          <w:szCs w:val="15"/>
          <w:lang w:eastAsia="es-MX"/>
        </w:rPr>
        <w:t>El rápido debilitamiento de la actividad económica, los efectos del COVID-19 y la levada incertidumbre sobre la respuesta de las autoridades ante esta coyuntura han incidido negativamente en la percepción de los dirigentes empresariales. El reporte mensual del INEGI indica que, en marzo, los indicadores de confianza empresarial continuaron mostrando elevados niveles de preocupación. En el sector construcción, el indicador de confianza reportó una caída de 4.6 puntos respecto al mismo mes del año pasado. El indicador del sector manufacturero disminuyó 8.4 puntos y el del sector comercio lo hizo en 8.5 puntos. Si bien en los tres sectores la opinión sobre la situación actual y futura de la empresa y de la economía fue negativa, la mayor preocupación se refleja al considerar que este no es un buen momento para invertir.</w:t>
      </w:r>
    </w:p>
    <w:p w:rsidR="00AE44D0" w:rsidRPr="00AE44D0" w:rsidRDefault="00AE44D0" w:rsidP="00AE44D0">
      <w:pPr>
        <w:spacing w:before="100" w:beforeAutospacing="1" w:after="100" w:afterAutospacing="1" w:line="240" w:lineRule="auto"/>
        <w:jc w:val="both"/>
        <w:rPr>
          <w:rFonts w:ascii="Arial" w:eastAsia="Times New Roman" w:hAnsi="Arial" w:cs="Arial"/>
          <w:sz w:val="15"/>
          <w:szCs w:val="15"/>
          <w:lang w:eastAsia="es-MX"/>
        </w:rPr>
      </w:pPr>
      <w:r w:rsidRPr="00AE44D0">
        <w:rPr>
          <w:rFonts w:ascii="Arial" w:eastAsia="Times New Roman" w:hAnsi="Arial" w:cs="Arial"/>
          <w:sz w:val="15"/>
          <w:szCs w:val="15"/>
          <w:lang w:eastAsia="es-MX"/>
        </w:rPr>
        <w:t>Análisis Económico Ejecutivo</w:t>
      </w:r>
    </w:p>
    <w:p w:rsidR="00AE44D0" w:rsidRPr="00AE44D0" w:rsidRDefault="00AE44D0" w:rsidP="00AE44D0">
      <w:pPr>
        <w:spacing w:before="100" w:beforeAutospacing="1" w:after="100" w:afterAutospacing="1" w:line="240" w:lineRule="auto"/>
        <w:jc w:val="both"/>
        <w:rPr>
          <w:rFonts w:ascii="Arial" w:eastAsia="Times New Roman" w:hAnsi="Arial" w:cs="Arial"/>
          <w:sz w:val="15"/>
          <w:szCs w:val="15"/>
          <w:lang w:eastAsia="es-MX"/>
        </w:rPr>
      </w:pPr>
      <w:r w:rsidRPr="00AE44D0">
        <w:rPr>
          <w:rFonts w:ascii="Arial" w:eastAsia="Times New Roman" w:hAnsi="Arial" w:cs="Arial"/>
          <w:sz w:val="15"/>
          <w:szCs w:val="15"/>
          <w:lang w:eastAsia="es-MX"/>
        </w:rPr>
        <w:t>Centro de Estudios Económicos del Sector Privado A.C.</w:t>
      </w:r>
    </w:p>
    <w:p w:rsidR="00AE44D0" w:rsidRPr="00AE44D0" w:rsidRDefault="00AE44D0" w:rsidP="00AE44D0">
      <w:pPr>
        <w:spacing w:before="100" w:beforeAutospacing="1" w:after="100" w:afterAutospacing="1" w:line="240" w:lineRule="auto"/>
        <w:jc w:val="both"/>
        <w:rPr>
          <w:rFonts w:ascii="Arial" w:eastAsia="Times New Roman" w:hAnsi="Arial" w:cs="Arial"/>
          <w:sz w:val="15"/>
          <w:szCs w:val="15"/>
          <w:lang w:eastAsia="es-MX"/>
        </w:rPr>
      </w:pPr>
      <w:r w:rsidRPr="00AE44D0">
        <w:rPr>
          <w:rFonts w:ascii="Arial" w:eastAsia="Times New Roman" w:hAnsi="Arial" w:cs="Arial"/>
          <w:sz w:val="15"/>
          <w:szCs w:val="15"/>
          <w:lang w:eastAsia="es-MX"/>
        </w:rPr>
        <w:t>6 abril 2020</w:t>
      </w:r>
    </w:p>
    <w:p w:rsidR="00AE44D0" w:rsidRPr="00AE44D0" w:rsidRDefault="00AE44D0" w:rsidP="00AE44D0">
      <w:pPr>
        <w:spacing w:before="100" w:beforeAutospacing="1" w:after="100" w:afterAutospacing="1" w:line="240" w:lineRule="auto"/>
        <w:jc w:val="both"/>
        <w:rPr>
          <w:rFonts w:ascii="Arial" w:eastAsia="Times New Roman" w:hAnsi="Arial" w:cs="Arial"/>
          <w:sz w:val="15"/>
          <w:szCs w:val="15"/>
          <w:lang w:eastAsia="es-MX"/>
        </w:rPr>
      </w:pPr>
      <w:r w:rsidRPr="00AE44D0">
        <w:rPr>
          <w:rFonts w:ascii="Arial" w:eastAsia="Times New Roman" w:hAnsi="Arial" w:cs="Arial"/>
          <w:sz w:val="15"/>
          <w:szCs w:val="15"/>
          <w:lang w:eastAsia="es-MX"/>
        </w:rPr>
        <w:t>MOVIMIENTOS ATÍPICOS</w:t>
      </w:r>
    </w:p>
    <w:p w:rsidR="00AE44D0" w:rsidRDefault="00AE44D0" w:rsidP="00AE44D0">
      <w:pPr>
        <w:spacing w:before="100" w:beforeAutospacing="1" w:after="100" w:afterAutospacing="1" w:line="240" w:lineRule="auto"/>
        <w:jc w:val="both"/>
        <w:rPr>
          <w:rFonts w:ascii="Arial" w:eastAsia="Times New Roman" w:hAnsi="Arial" w:cs="Arial"/>
          <w:sz w:val="15"/>
          <w:szCs w:val="15"/>
          <w:lang w:eastAsia="es-MX"/>
        </w:rPr>
      </w:pPr>
      <w:r w:rsidRPr="00AE44D0">
        <w:rPr>
          <w:rFonts w:ascii="Arial" w:eastAsia="Times New Roman" w:hAnsi="Arial" w:cs="Arial"/>
          <w:sz w:val="15"/>
          <w:szCs w:val="15"/>
          <w:lang w:eastAsia="es-MX"/>
        </w:rPr>
        <w:t>Ingresos por Gestión</w:t>
      </w:r>
    </w:p>
    <w:p w:rsidR="00AE44D0" w:rsidRPr="00AE44D0" w:rsidRDefault="00AE44D0" w:rsidP="00AE44D0">
      <w:pPr>
        <w:spacing w:before="100" w:beforeAutospacing="1" w:after="100" w:afterAutospacing="1" w:line="240" w:lineRule="auto"/>
        <w:jc w:val="both"/>
        <w:rPr>
          <w:rFonts w:ascii="Arial" w:eastAsia="Times New Roman" w:hAnsi="Arial" w:cs="Arial"/>
          <w:sz w:val="15"/>
          <w:szCs w:val="15"/>
          <w:lang w:eastAsia="es-MX"/>
        </w:rPr>
      </w:pPr>
      <w:r w:rsidRPr="00AE44D0">
        <w:rPr>
          <w:rFonts w:ascii="Arial" w:eastAsia="Times New Roman" w:hAnsi="Arial" w:cs="Arial"/>
          <w:sz w:val="15"/>
          <w:szCs w:val="15"/>
          <w:lang w:eastAsia="es-MX"/>
        </w:rPr>
        <w:lastRenderedPageBreak/>
        <w:t>Ingresos Ramo 28</w:t>
      </w:r>
    </w:p>
    <w:p w:rsidR="00AE44D0" w:rsidRPr="00AE44D0" w:rsidRDefault="00AE44D0" w:rsidP="00AE44D0">
      <w:pPr>
        <w:spacing w:before="100" w:beforeAutospacing="1" w:after="100" w:afterAutospacing="1" w:line="240" w:lineRule="auto"/>
        <w:jc w:val="both"/>
        <w:rPr>
          <w:rFonts w:ascii="Arial" w:eastAsia="Times New Roman" w:hAnsi="Arial" w:cs="Arial"/>
          <w:sz w:val="15"/>
          <w:szCs w:val="15"/>
          <w:lang w:eastAsia="es-MX"/>
        </w:rPr>
      </w:pPr>
      <w:r w:rsidRPr="00AE44D0">
        <w:rPr>
          <w:rFonts w:ascii="Arial" w:eastAsia="Times New Roman" w:hAnsi="Arial" w:cs="Arial"/>
          <w:sz w:val="15"/>
          <w:szCs w:val="15"/>
          <w:lang w:eastAsia="es-MX"/>
        </w:rPr>
        <w:t>Los ingresos que tienen su origen en la Coordinación Fiscal, en su clasificación de Participaciones, durante el periodo que se reporta, presentaron un comportamiento favorable a las arcas municipales, especialmente en el rubro “Otras Participaciones” que corresponde al reintegro del pago a la SHCP del Impuesto sobre Nómina</w:t>
      </w:r>
      <w:r w:rsidR="009D455D">
        <w:rPr>
          <w:rFonts w:ascii="Arial" w:eastAsia="Times New Roman" w:hAnsi="Arial" w:cs="Arial"/>
          <w:sz w:val="15"/>
          <w:szCs w:val="15"/>
          <w:lang w:eastAsia="es-MX"/>
        </w:rPr>
        <w:t xml:space="preserve"> </w:t>
      </w:r>
      <w:r w:rsidRPr="00AE44D0">
        <w:rPr>
          <w:rFonts w:ascii="Arial" w:eastAsia="Times New Roman" w:hAnsi="Arial" w:cs="Arial"/>
          <w:sz w:val="15"/>
          <w:szCs w:val="15"/>
          <w:lang w:eastAsia="es-MX"/>
        </w:rPr>
        <w:t>correspon</w:t>
      </w:r>
      <w:r w:rsidR="009D455D">
        <w:rPr>
          <w:rFonts w:ascii="Arial" w:eastAsia="Times New Roman" w:hAnsi="Arial" w:cs="Arial"/>
          <w:sz w:val="15"/>
          <w:szCs w:val="15"/>
          <w:lang w:eastAsia="es-MX"/>
        </w:rPr>
        <w:t>de a los meses de diciembre 2016,</w:t>
      </w:r>
      <w:r w:rsidRPr="00AE44D0">
        <w:rPr>
          <w:rFonts w:ascii="Arial" w:eastAsia="Times New Roman" w:hAnsi="Arial" w:cs="Arial"/>
          <w:sz w:val="15"/>
          <w:szCs w:val="15"/>
          <w:lang w:eastAsia="es-MX"/>
        </w:rPr>
        <w:t xml:space="preserve"> enero</w:t>
      </w:r>
      <w:r w:rsidR="009D455D">
        <w:rPr>
          <w:rFonts w:ascii="Arial" w:eastAsia="Times New Roman" w:hAnsi="Arial" w:cs="Arial"/>
          <w:sz w:val="15"/>
          <w:szCs w:val="15"/>
          <w:lang w:eastAsia="es-MX"/>
        </w:rPr>
        <w:t xml:space="preserve"> y febrero</w:t>
      </w:r>
      <w:r w:rsidRPr="00AE44D0">
        <w:rPr>
          <w:rFonts w:ascii="Arial" w:eastAsia="Times New Roman" w:hAnsi="Arial" w:cs="Arial"/>
          <w:sz w:val="15"/>
          <w:szCs w:val="15"/>
          <w:lang w:eastAsia="es-MX"/>
        </w:rPr>
        <w:t xml:space="preserve"> 2020, por un importe de $ 18,199,255.00; por lo que no debe considerarse un importe adicional, ya que en los meses anteriores, este fondo no fue entregado de forma regular. </w:t>
      </w:r>
    </w:p>
    <w:p w:rsidR="00B3502E" w:rsidRPr="00E01451" w:rsidRDefault="003710D7" w:rsidP="00B3502E">
      <w:pPr>
        <w:spacing w:before="100" w:beforeAutospacing="1" w:after="100" w:afterAutospacing="1" w:line="240" w:lineRule="auto"/>
        <w:jc w:val="both"/>
        <w:rPr>
          <w:rFonts w:ascii="Arial" w:eastAsia="Times New Roman" w:hAnsi="Arial" w:cs="Arial"/>
          <w:sz w:val="15"/>
          <w:szCs w:val="15"/>
          <w:lang w:eastAsia="es-MX"/>
        </w:rPr>
      </w:pPr>
      <w:r w:rsidRPr="00E01451">
        <w:rPr>
          <w:rFonts w:ascii="Arial" w:eastAsia="Times New Roman" w:hAnsi="Arial" w:cs="Arial"/>
          <w:sz w:val="15"/>
          <w:szCs w:val="15"/>
          <w:lang w:eastAsia="es-MX"/>
        </w:rPr>
        <w:t>Inflación General Anual.</w:t>
      </w:r>
      <w:r w:rsidR="00D73592" w:rsidRPr="00E01451">
        <w:rPr>
          <w:rFonts w:ascii="Arial" w:eastAsia="Times New Roman" w:hAnsi="Arial" w:cs="Arial"/>
          <w:sz w:val="15"/>
          <w:szCs w:val="15"/>
          <w:lang w:eastAsia="es-MX"/>
        </w:rPr>
        <w:t xml:space="preserve">  </w:t>
      </w:r>
      <w:r w:rsidR="003B0C43">
        <w:rPr>
          <w:rFonts w:ascii="Arial" w:eastAsia="Times New Roman" w:hAnsi="Arial" w:cs="Arial"/>
          <w:sz w:val="15"/>
          <w:szCs w:val="15"/>
          <w:lang w:eastAsia="es-MX"/>
        </w:rPr>
        <w:t>3.</w:t>
      </w:r>
      <w:r w:rsidR="00A61CBE">
        <w:rPr>
          <w:rFonts w:ascii="Arial" w:eastAsia="Times New Roman" w:hAnsi="Arial" w:cs="Arial"/>
          <w:sz w:val="15"/>
          <w:szCs w:val="15"/>
          <w:lang w:eastAsia="es-MX"/>
        </w:rPr>
        <w:t>25</w:t>
      </w:r>
    </w:p>
    <w:p w:rsidR="00B3502E" w:rsidRPr="00E01451" w:rsidRDefault="00D73592" w:rsidP="00B3502E">
      <w:pPr>
        <w:spacing w:before="100" w:beforeAutospacing="1" w:after="100" w:afterAutospacing="1" w:line="240" w:lineRule="auto"/>
        <w:jc w:val="both"/>
        <w:rPr>
          <w:rFonts w:ascii="Arial" w:eastAsia="Times New Roman" w:hAnsi="Arial" w:cs="Arial"/>
          <w:sz w:val="15"/>
          <w:szCs w:val="15"/>
          <w:lang w:eastAsia="es-MX"/>
        </w:rPr>
      </w:pPr>
      <w:proofErr w:type="spellStart"/>
      <w:r w:rsidRPr="00E01451">
        <w:rPr>
          <w:rFonts w:ascii="Arial" w:eastAsia="Times New Roman" w:hAnsi="Arial" w:cs="Arial"/>
          <w:sz w:val="15"/>
          <w:szCs w:val="15"/>
          <w:lang w:eastAsia="es-MX"/>
        </w:rPr>
        <w:t>Ult</w:t>
      </w:r>
      <w:proofErr w:type="spellEnd"/>
      <w:r w:rsidRPr="00E01451">
        <w:rPr>
          <w:rFonts w:ascii="Arial" w:eastAsia="Times New Roman" w:hAnsi="Arial" w:cs="Arial"/>
          <w:sz w:val="15"/>
          <w:szCs w:val="15"/>
          <w:lang w:eastAsia="es-MX"/>
        </w:rPr>
        <w:t xml:space="preserve">. Actualización: </w:t>
      </w:r>
      <w:r w:rsidR="00A61CBE">
        <w:rPr>
          <w:rFonts w:ascii="Arial" w:eastAsia="Times New Roman" w:hAnsi="Arial" w:cs="Arial"/>
          <w:sz w:val="15"/>
          <w:szCs w:val="15"/>
          <w:lang w:eastAsia="es-MX"/>
        </w:rPr>
        <w:t>07</w:t>
      </w:r>
      <w:r w:rsidR="00DE5D5F" w:rsidRPr="007B20B0">
        <w:rPr>
          <w:rFonts w:ascii="Arial" w:eastAsia="Times New Roman" w:hAnsi="Arial" w:cs="Arial"/>
          <w:sz w:val="15"/>
          <w:szCs w:val="15"/>
          <w:lang w:eastAsia="es-MX"/>
        </w:rPr>
        <w:t>/</w:t>
      </w:r>
      <w:r w:rsidR="00E01451" w:rsidRPr="007B20B0">
        <w:rPr>
          <w:rFonts w:ascii="Arial" w:eastAsia="Times New Roman" w:hAnsi="Arial" w:cs="Arial"/>
          <w:sz w:val="15"/>
          <w:szCs w:val="15"/>
          <w:lang w:eastAsia="es-MX"/>
        </w:rPr>
        <w:t>0</w:t>
      </w:r>
      <w:r w:rsidR="00A61CBE">
        <w:rPr>
          <w:rFonts w:ascii="Arial" w:eastAsia="Times New Roman" w:hAnsi="Arial" w:cs="Arial"/>
          <w:sz w:val="15"/>
          <w:szCs w:val="15"/>
          <w:lang w:eastAsia="es-MX"/>
        </w:rPr>
        <w:t>4</w:t>
      </w:r>
      <w:r w:rsidR="00B3502E" w:rsidRPr="007B20B0">
        <w:rPr>
          <w:rFonts w:ascii="Arial" w:eastAsia="Times New Roman" w:hAnsi="Arial" w:cs="Arial"/>
          <w:sz w:val="15"/>
          <w:szCs w:val="15"/>
          <w:lang w:eastAsia="es-MX"/>
        </w:rPr>
        <w:t>/20</w:t>
      </w:r>
      <w:r w:rsidR="00E01451" w:rsidRPr="007B20B0">
        <w:rPr>
          <w:rFonts w:ascii="Arial" w:eastAsia="Times New Roman" w:hAnsi="Arial" w:cs="Arial"/>
          <w:sz w:val="15"/>
          <w:szCs w:val="15"/>
          <w:lang w:eastAsia="es-MX"/>
        </w:rPr>
        <w:t>20</w:t>
      </w:r>
      <w:r w:rsidR="00B3502E" w:rsidRPr="0005147B">
        <w:rPr>
          <w:rFonts w:ascii="Arial" w:eastAsia="Times New Roman" w:hAnsi="Arial" w:cs="Arial"/>
          <w:color w:val="FF0000"/>
          <w:sz w:val="15"/>
          <w:szCs w:val="15"/>
          <w:lang w:eastAsia="es-MX"/>
        </w:rPr>
        <w:t xml:space="preserve"> </w:t>
      </w:r>
      <w:r w:rsidR="0005147B">
        <w:rPr>
          <w:rFonts w:ascii="Arial" w:eastAsia="Times New Roman" w:hAnsi="Arial" w:cs="Arial"/>
          <w:sz w:val="15"/>
          <w:szCs w:val="15"/>
          <w:lang w:eastAsia="es-MX"/>
        </w:rPr>
        <w:t>Ultima publicación</w:t>
      </w:r>
    </w:p>
    <w:p w:rsidR="003710D7" w:rsidRPr="00E0145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E01451">
        <w:rPr>
          <w:rFonts w:ascii="Arial" w:eastAsia="Times New Roman" w:hAnsi="Arial" w:cs="Arial"/>
          <w:sz w:val="15"/>
          <w:szCs w:val="15"/>
          <w:lang w:eastAsia="es-MX"/>
        </w:rPr>
        <w:t xml:space="preserve">Tipo de Cambio Interbancario 2 Compra </w:t>
      </w:r>
      <w:r w:rsidR="00A61CBE">
        <w:rPr>
          <w:rFonts w:ascii="Arial" w:eastAsia="Times New Roman" w:hAnsi="Arial" w:cs="Arial"/>
          <w:sz w:val="15"/>
          <w:szCs w:val="15"/>
          <w:lang w:eastAsia="es-MX"/>
        </w:rPr>
        <w:t>22</w:t>
      </w:r>
      <w:r w:rsidR="006C3D19">
        <w:rPr>
          <w:rFonts w:ascii="Arial" w:eastAsia="Times New Roman" w:hAnsi="Arial" w:cs="Arial"/>
          <w:sz w:val="15"/>
          <w:szCs w:val="15"/>
          <w:lang w:eastAsia="es-MX"/>
        </w:rPr>
        <w:t>.</w:t>
      </w:r>
      <w:r w:rsidR="00A61CBE">
        <w:rPr>
          <w:rFonts w:ascii="Arial" w:eastAsia="Times New Roman" w:hAnsi="Arial" w:cs="Arial"/>
          <w:sz w:val="15"/>
          <w:szCs w:val="15"/>
          <w:lang w:eastAsia="es-MX"/>
        </w:rPr>
        <w:t>35</w:t>
      </w:r>
    </w:p>
    <w:p w:rsidR="00B3502E" w:rsidRPr="00E0145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E01451">
        <w:rPr>
          <w:rFonts w:ascii="Arial" w:eastAsia="Times New Roman" w:hAnsi="Arial" w:cs="Arial"/>
          <w:sz w:val="15"/>
          <w:szCs w:val="15"/>
          <w:lang w:eastAsia="es-MX"/>
        </w:rPr>
        <w:t xml:space="preserve">Tipo de Cambio Interbancario 2 Venta </w:t>
      </w:r>
      <w:r w:rsidR="00A61CBE">
        <w:rPr>
          <w:rFonts w:ascii="Arial" w:eastAsia="Times New Roman" w:hAnsi="Arial" w:cs="Arial"/>
          <w:sz w:val="15"/>
          <w:szCs w:val="15"/>
          <w:lang w:eastAsia="es-MX"/>
        </w:rPr>
        <w:t>22.37</w:t>
      </w:r>
    </w:p>
    <w:p w:rsidR="00B3502E" w:rsidRPr="007860AC"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7860AC">
        <w:rPr>
          <w:rFonts w:ascii="Arial" w:eastAsia="Times New Roman" w:hAnsi="Arial" w:cs="Arial"/>
          <w:sz w:val="15"/>
          <w:szCs w:val="15"/>
          <w:lang w:eastAsia="es-MX"/>
        </w:rPr>
        <w:t xml:space="preserve">Tasa de Interés Interbancaria de Equilibrio a 28 días </w:t>
      </w:r>
      <w:r w:rsidR="00A61CBE">
        <w:rPr>
          <w:rFonts w:ascii="Arial" w:eastAsia="Times New Roman" w:hAnsi="Arial" w:cs="Arial"/>
          <w:sz w:val="15"/>
          <w:szCs w:val="15"/>
          <w:lang w:eastAsia="es-MX"/>
        </w:rPr>
        <w:t>6.48</w:t>
      </w:r>
    </w:p>
    <w:p w:rsidR="006A7640" w:rsidRPr="00F443BD"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F443BD">
        <w:rPr>
          <w:rFonts w:ascii="Arial" w:eastAsia="Times New Roman" w:hAnsi="Arial" w:cs="Arial"/>
          <w:sz w:val="15"/>
          <w:szCs w:val="15"/>
          <w:lang w:eastAsia="es-MX"/>
        </w:rPr>
        <w:t xml:space="preserve">Regular: $ </w:t>
      </w:r>
      <w:r w:rsidR="00A61CBE">
        <w:rPr>
          <w:rFonts w:ascii="Arial" w:eastAsia="Times New Roman" w:hAnsi="Arial" w:cs="Arial"/>
          <w:sz w:val="15"/>
          <w:szCs w:val="15"/>
          <w:lang w:eastAsia="es-MX"/>
        </w:rPr>
        <w:t>18.02</w:t>
      </w:r>
    </w:p>
    <w:p w:rsidR="003B0C43" w:rsidRDefault="006C3D19"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Premium: $ </w:t>
      </w:r>
      <w:r w:rsidR="00A61CBE">
        <w:rPr>
          <w:rFonts w:ascii="Arial" w:eastAsia="Times New Roman" w:hAnsi="Arial" w:cs="Arial"/>
          <w:sz w:val="15"/>
          <w:szCs w:val="15"/>
          <w:lang w:eastAsia="es-MX"/>
        </w:rPr>
        <w:t>19.30</w:t>
      </w:r>
    </w:p>
    <w:p w:rsidR="006A7640" w:rsidRPr="00B3502E" w:rsidRDefault="00F443BD" w:rsidP="00B3502E">
      <w:pPr>
        <w:spacing w:before="100" w:beforeAutospacing="1" w:after="100" w:afterAutospacing="1" w:line="240" w:lineRule="auto"/>
        <w:jc w:val="both"/>
        <w:rPr>
          <w:rFonts w:ascii="Arial" w:eastAsia="Times New Roman" w:hAnsi="Arial" w:cs="Arial"/>
          <w:sz w:val="15"/>
          <w:szCs w:val="15"/>
          <w:lang w:eastAsia="es-MX"/>
        </w:rPr>
      </w:pPr>
      <w:r w:rsidRPr="00F443BD">
        <w:rPr>
          <w:rFonts w:ascii="Arial" w:eastAsia="Times New Roman" w:hAnsi="Arial" w:cs="Arial"/>
          <w:sz w:val="15"/>
          <w:szCs w:val="15"/>
          <w:lang w:eastAsia="es-MX"/>
        </w:rPr>
        <w:t>Diésel</w:t>
      </w:r>
      <w:r w:rsidR="00DE5D5F" w:rsidRPr="00F443BD">
        <w:rPr>
          <w:rFonts w:ascii="Arial" w:eastAsia="Times New Roman" w:hAnsi="Arial" w:cs="Arial"/>
          <w:sz w:val="15"/>
          <w:szCs w:val="15"/>
          <w:lang w:eastAsia="es-MX"/>
        </w:rPr>
        <w:t xml:space="preserve">: </w:t>
      </w:r>
      <w:r w:rsidR="00A61CBE">
        <w:rPr>
          <w:rFonts w:ascii="Arial" w:eastAsia="Times New Roman" w:hAnsi="Arial" w:cs="Arial"/>
          <w:sz w:val="15"/>
          <w:szCs w:val="15"/>
          <w:lang w:eastAsia="es-MX"/>
        </w:rPr>
        <w:t>20.27</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rsidR="00B3502E" w:rsidRPr="00B3502E"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rsidR="00B3502E"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rsidR="00D73592"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rsidR="003710D7" w:rsidRPr="00B3502E" w:rsidRDefault="003710D7" w:rsidP="00B3502E">
      <w:pPr>
        <w:spacing w:before="100" w:beforeAutospacing="1" w:after="100" w:afterAutospacing="1"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rsidR="00B3502E" w:rsidRPr="008224FF" w:rsidRDefault="003710D7" w:rsidP="00B3502E">
      <w:pPr>
        <w:spacing w:before="100" w:beforeAutospacing="1" w:after="100" w:afterAutospacing="1" w:line="240" w:lineRule="auto"/>
        <w:jc w:val="both"/>
        <w:rPr>
          <w:rFonts w:ascii="Arial" w:eastAsia="Times New Roman" w:hAnsi="Arial" w:cs="Arial"/>
          <w:sz w:val="15"/>
          <w:szCs w:val="15"/>
          <w:lang w:eastAsia="es-MX"/>
        </w:rPr>
      </w:pPr>
      <w:r w:rsidRPr="008224FF">
        <w:rPr>
          <w:rFonts w:ascii="Arial" w:eastAsia="Times New Roman" w:hAnsi="Arial" w:cs="Arial"/>
          <w:sz w:val="15"/>
          <w:szCs w:val="15"/>
          <w:lang w:eastAsia="es-MX"/>
        </w:rPr>
        <w:t>El Banco de México (Banxico) recortó su previsión de crecimiento económico para 2019 y 2020, de acuerdo con las expectativas publicadas en su informe trimestral abril-junio. Baja en comisiones de Afore provocarán que pensiones aumenten 10%: Hacienda Para este año, el instituto central bajó su perspectiva a un intervalo de entre 0.2 y 0.7 por ciento, desde uno anterior de entre 0.8 y 1.8 por ciento. En tanto, para 2020 lo redujo a entre 1.5 y 2.5 por ciento, menor al intervalo de entre 1.7 y 2.7 que previó en el informe anterior.</w:t>
      </w:r>
      <w:r w:rsidR="00B3502E" w:rsidRPr="008224FF">
        <w:rPr>
          <w:rFonts w:ascii="Arial" w:eastAsia="Times New Roman" w:hAnsi="Arial" w:cs="Arial"/>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224FF">
        <w:rPr>
          <w:rFonts w:ascii="Arial" w:eastAsia="Times New Roman" w:hAnsi="Arial" w:cs="Arial"/>
          <w:sz w:val="15"/>
          <w:szCs w:val="15"/>
          <w:lang w:eastAsia="es-MX"/>
        </w:rPr>
        <w:t>a) Fecha de creación del Municipio.</w:t>
      </w:r>
      <w:r w:rsidRPr="00B3502E">
        <w:rPr>
          <w:rFonts w:ascii="Arial" w:eastAsia="Times New Roman" w:hAnsi="Arial" w:cs="Arial"/>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224FF">
        <w:rPr>
          <w:rFonts w:ascii="Arial" w:eastAsia="Times New Roman" w:hAnsi="Arial" w:cs="Arial"/>
          <w:sz w:val="15"/>
          <w:szCs w:val="15"/>
          <w:lang w:eastAsia="es-MX"/>
        </w:rPr>
        <w:t>b) Principales cambios en su estructura.</w:t>
      </w:r>
      <w:r w:rsidRPr="00B3502E">
        <w:rPr>
          <w:rFonts w:ascii="Arial" w:eastAsia="Times New Roman" w:hAnsi="Arial" w:cs="Arial"/>
          <w:sz w:val="15"/>
          <w:szCs w:val="15"/>
          <w:lang w:eastAsia="es-MX"/>
        </w:rPr>
        <w:t xml:space="preserve"> </w:t>
      </w:r>
    </w:p>
    <w:p w:rsidR="00D81E3A" w:rsidRPr="00B3502E" w:rsidRDefault="00D81E3A" w:rsidP="00D81E3A">
      <w:pPr>
        <w:spacing w:before="100" w:beforeAutospacing="1" w:after="100" w:afterAutospacing="1" w:line="240" w:lineRule="auto"/>
        <w:jc w:val="both"/>
        <w:rPr>
          <w:rFonts w:ascii="Arial" w:eastAsia="Times New Roman" w:hAnsi="Arial" w:cs="Arial"/>
          <w:sz w:val="15"/>
          <w:szCs w:val="15"/>
          <w:lang w:eastAsia="es-MX"/>
        </w:rPr>
      </w:pPr>
      <w:r w:rsidRPr="00BA07BD">
        <w:rPr>
          <w:rFonts w:ascii="Arial" w:eastAsia="Times New Roman" w:hAnsi="Arial" w:cs="Arial"/>
          <w:sz w:val="15"/>
          <w:szCs w:val="15"/>
          <w:lang w:eastAsia="es-MX"/>
        </w:rPr>
        <w:t>La dirección de Comunicación Social a partir del 24 de febrero de la presente anualidad forma parte de la Secretaría particular así mismo la Dirección de Corregidora Avanza ahora forma parte de la Secretaría de Desarrollo Social.</w:t>
      </w:r>
      <w:r>
        <w:rPr>
          <w:rFonts w:ascii="Arial" w:eastAsia="Times New Roman" w:hAnsi="Arial" w:cs="Arial"/>
          <w:sz w:val="15"/>
          <w:szCs w:val="15"/>
          <w:lang w:eastAsia="es-MX"/>
        </w:rPr>
        <w:t xml:space="preserve"> Se crea la Dirección de Planeación y Proyectos Estratégicos, perteneciente a la Jefatura de Gabinete y se crea la Dirección de inspección Única perteneciente a la Secretaría de Movilidad Desarrollo Urbano y Ecología. </w:t>
      </w:r>
    </w:p>
    <w:p w:rsidR="00B3502E" w:rsidRPr="008224FF"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224FF">
        <w:rPr>
          <w:rFonts w:ascii="Arial" w:eastAsia="Times New Roman" w:hAnsi="Arial" w:cs="Arial"/>
          <w:sz w:val="15"/>
          <w:szCs w:val="15"/>
          <w:lang w:eastAsia="es-MX"/>
        </w:rPr>
        <w:t>4</w:t>
      </w:r>
      <w:r w:rsidR="003B0C43">
        <w:rPr>
          <w:rFonts w:ascii="Arial" w:eastAsia="Times New Roman" w:hAnsi="Arial" w:cs="Arial"/>
          <w:sz w:val="15"/>
          <w:szCs w:val="15"/>
          <w:lang w:eastAsia="es-MX"/>
        </w:rPr>
        <w:t>.</w:t>
      </w:r>
      <w:r w:rsidRPr="008224FF">
        <w:rPr>
          <w:rFonts w:ascii="Arial" w:eastAsia="Times New Roman" w:hAnsi="Arial" w:cs="Arial"/>
          <w:sz w:val="15"/>
          <w:szCs w:val="15"/>
          <w:lang w:eastAsia="es-MX"/>
        </w:rPr>
        <w:t xml:space="preserve"> Organización y Objeto Social. </w:t>
      </w:r>
    </w:p>
    <w:p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 es gobernado por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c) Ejercicio Fiscal.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2020</w:t>
      </w:r>
      <w:r w:rsidRPr="00B3502E">
        <w:rPr>
          <w:rFonts w:ascii="Arial" w:eastAsia="Times New Roman" w:hAnsi="Arial" w:cs="Arial"/>
          <w:sz w:val="15"/>
          <w:szCs w:val="15"/>
          <w:lang w:eastAsia="es-MX"/>
        </w:rPr>
        <w:t>.</w:t>
      </w:r>
    </w:p>
    <w:p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rsidR="003474BA" w:rsidRPr="006A7640"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La base del devengado se realizó a partir del 2013.</w:t>
      </w:r>
    </w:p>
    <w:p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b) No se cuenta con operaciones en el extranjero.</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del mismo al mes de </w:t>
      </w:r>
      <w:r w:rsidR="005A70F2">
        <w:rPr>
          <w:rFonts w:ascii="Arial" w:eastAsia="Times New Roman" w:hAnsi="Arial" w:cs="Arial"/>
          <w:sz w:val="15"/>
          <w:szCs w:val="15"/>
          <w:lang w:eastAsia="es-MX"/>
        </w:rPr>
        <w:t>abril</w:t>
      </w:r>
      <w:r w:rsidRPr="00B3502E">
        <w:rPr>
          <w:rFonts w:ascii="Arial" w:eastAsia="Times New Roman" w:hAnsi="Arial" w:cs="Arial"/>
          <w:sz w:val="15"/>
          <w:szCs w:val="15"/>
          <w:lang w:eastAsia="es-MX"/>
        </w:rPr>
        <w:t xml:space="preserve"> de 2018.</w:t>
      </w:r>
    </w:p>
    <w:p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rsidR="00A55B8E" w:rsidRPr="00813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13CA1">
        <w:rPr>
          <w:rFonts w:ascii="Arial" w:eastAsia="Times New Roman" w:hAnsi="Arial" w:cs="Arial"/>
          <w:sz w:val="15"/>
          <w:szCs w:val="15"/>
          <w:lang w:eastAsia="es-MX"/>
        </w:rPr>
        <w:t xml:space="preserve">g) En el mes de enero </w:t>
      </w:r>
      <w:r w:rsidR="00023568" w:rsidRPr="00813CA1">
        <w:rPr>
          <w:rFonts w:ascii="Arial" w:eastAsia="Times New Roman" w:hAnsi="Arial" w:cs="Arial"/>
          <w:sz w:val="15"/>
          <w:szCs w:val="15"/>
          <w:lang w:eastAsia="es-MX"/>
        </w:rPr>
        <w:t>2020</w:t>
      </w:r>
      <w:r w:rsidRPr="00813CA1">
        <w:rPr>
          <w:rFonts w:ascii="Arial" w:eastAsia="Times New Roman" w:hAnsi="Arial" w:cs="Arial"/>
          <w:sz w:val="15"/>
          <w:szCs w:val="15"/>
          <w:lang w:eastAsia="es-MX"/>
        </w:rPr>
        <w:t xml:space="preserve"> se </w:t>
      </w:r>
      <w:r w:rsidR="00271A98" w:rsidRPr="00813CA1">
        <w:rPr>
          <w:rFonts w:ascii="Arial" w:eastAsia="Times New Roman" w:hAnsi="Arial" w:cs="Arial"/>
          <w:sz w:val="15"/>
          <w:szCs w:val="15"/>
          <w:lang w:eastAsia="es-MX"/>
        </w:rPr>
        <w:t>inició</w:t>
      </w:r>
      <w:r w:rsidRPr="00813CA1">
        <w:rPr>
          <w:rFonts w:ascii="Arial" w:eastAsia="Times New Roman" w:hAnsi="Arial" w:cs="Arial"/>
          <w:sz w:val="15"/>
          <w:szCs w:val="15"/>
          <w:lang w:eastAsia="es-MX"/>
        </w:rPr>
        <w:t xml:space="preserve"> la </w:t>
      </w:r>
      <w:r w:rsidR="007B1EBB">
        <w:rPr>
          <w:rFonts w:ascii="Arial" w:eastAsia="Times New Roman" w:hAnsi="Arial" w:cs="Arial"/>
          <w:sz w:val="15"/>
          <w:szCs w:val="15"/>
          <w:lang w:eastAsia="es-MX"/>
        </w:rPr>
        <w:t>provisión</w:t>
      </w:r>
      <w:r w:rsidRPr="00813CA1">
        <w:rPr>
          <w:rFonts w:ascii="Arial" w:eastAsia="Times New Roman" w:hAnsi="Arial" w:cs="Arial"/>
          <w:sz w:val="15"/>
          <w:szCs w:val="15"/>
          <w:lang w:eastAsia="es-MX"/>
        </w:rPr>
        <w:t xml:space="preserve"> de aguinaldo y prima vacacional; misma que se llevará a cabo de forma mensual hasta de diciembre de dicho ejercicio.</w:t>
      </w:r>
      <w:r w:rsidR="00A55B8E" w:rsidRPr="00813CA1">
        <w:rPr>
          <w:rFonts w:ascii="Arial" w:eastAsia="Times New Roman" w:hAnsi="Arial" w:cs="Arial"/>
          <w:sz w:val="15"/>
          <w:szCs w:val="15"/>
          <w:lang w:eastAsia="es-MX"/>
        </w:rPr>
        <w:t xml:space="preserve"> </w:t>
      </w:r>
    </w:p>
    <w:p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 </w:t>
      </w:r>
    </w:p>
    <w:p w:rsidR="00D6332D" w:rsidRPr="00813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Pr="00B3502E">
        <w:rPr>
          <w:rFonts w:ascii="Arial" w:eastAsia="Times New Roman" w:hAnsi="Arial" w:cs="Arial"/>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Se realizó la creación de un Fideicomiso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32,721,523.21</w:t>
      </w:r>
      <w:r w:rsidRPr="00F443BD">
        <w:rPr>
          <w:rFonts w:ascii="Arial" w:eastAsia="Times New Roman" w:hAnsi="Arial" w:cs="Arial"/>
          <w:sz w:val="15"/>
          <w:szCs w:val="15"/>
          <w:lang w:eastAsia="es-MX"/>
        </w:rPr>
        <w:t xml:space="preserve"> incluyendo los intereses bancarios correspondientes</w:t>
      </w:r>
      <w:r w:rsidR="00813CA1">
        <w:rPr>
          <w:rFonts w:ascii="Arial" w:eastAsia="Times New Roman" w:hAnsi="Arial" w:cs="Arial"/>
          <w:sz w:val="15"/>
          <w:szCs w:val="15"/>
          <w:lang w:eastAsia="es-MX"/>
        </w:rPr>
        <w:t>.</w:t>
      </w:r>
      <w:r w:rsidR="000251D6">
        <w:rPr>
          <w:rFonts w:ascii="Arial" w:eastAsia="Times New Roman" w:hAnsi="Arial" w:cs="Arial"/>
          <w:sz w:val="15"/>
          <w:szCs w:val="15"/>
          <w:lang w:eastAsia="es-MX"/>
        </w:rPr>
        <w:t xml:space="preserve"> </w:t>
      </w:r>
    </w:p>
    <w:p w:rsidR="00A4038E" w:rsidRPr="000251D6"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En el mes de abril de 2018 se actualizó el estudio actuarial, se está analizando la información para llevar a cabo las provisiones correspondientes.</w:t>
      </w:r>
      <w:r w:rsidR="0032250B">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Se aportó en el mes de agosto al Fideicomiso para el pago de alumbrado 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7,112,081.</w:t>
      </w:r>
      <w:r w:rsidR="000251D6">
        <w:rPr>
          <w:rFonts w:ascii="Arial" w:eastAsia="Times New Roman" w:hAnsi="Arial" w:cs="Arial"/>
          <w:sz w:val="15"/>
          <w:szCs w:val="15"/>
          <w:lang w:eastAsia="es-MX"/>
        </w:rPr>
        <w:t xml:space="preserve"> </w:t>
      </w:r>
    </w:p>
    <w:p w:rsidR="00A4038E" w:rsidRPr="001E2211" w:rsidRDefault="00A4038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sz w:val="15"/>
          <w:szCs w:val="15"/>
          <w:lang w:eastAsia="es-MX"/>
        </w:rPr>
        <w:t>Contrato de Mandato especial irrevocable para actos de dominio que celebran por una parte el Municipio de Corregidora Querétaro y por otra parte el Poder Ejecutivo del Estado de Querétaro, así mismo comparece Banco Mercantil del Norte, S.A. Institución de Banca Múlt</w:t>
      </w:r>
      <w:r>
        <w:rPr>
          <w:rFonts w:ascii="Arial" w:eastAsia="Times New Roman" w:hAnsi="Arial" w:cs="Arial"/>
          <w:sz w:val="15"/>
          <w:szCs w:val="15"/>
          <w:lang w:eastAsia="es-MX"/>
        </w:rPr>
        <w:t>iple, Grupo Financiero Banorte.</w:t>
      </w:r>
    </w:p>
    <w:p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r w:rsidRPr="00B3502E">
        <w:rPr>
          <w:rFonts w:ascii="Arial" w:eastAsia="Times New Roman" w:hAnsi="Arial" w:cs="Arial"/>
          <w:color w:val="008000"/>
          <w:sz w:val="15"/>
          <w:szCs w:val="15"/>
          <w:lang w:eastAsia="es-MX"/>
        </w:rPr>
        <w:t xml:space="preserve"> </w:t>
      </w:r>
    </w:p>
    <w:p w:rsidR="00D6332D" w:rsidRDefault="00D6332D" w:rsidP="0020122A">
      <w:pPr>
        <w:spacing w:before="100" w:beforeAutospacing="1" w:after="100" w:afterAutospacing="1" w:line="240" w:lineRule="auto"/>
        <w:jc w:val="both"/>
        <w:rPr>
          <w:rFonts w:ascii="Arial" w:eastAsia="Times New Roman" w:hAnsi="Arial" w:cs="Arial"/>
          <w:sz w:val="15"/>
          <w:szCs w:val="15"/>
          <w:lang w:eastAsia="es-MX"/>
        </w:rPr>
      </w:pPr>
      <w:r w:rsidRPr="00D6332D">
        <w:rPr>
          <w:rFonts w:ascii="Arial" w:eastAsia="Times New Roman" w:hAnsi="Arial" w:cs="Arial"/>
          <w:sz w:val="15"/>
          <w:szCs w:val="15"/>
          <w:lang w:eastAsia="es-MX"/>
        </w:rPr>
        <w:t>a) Análisis del comportamiento de la recaudación correspondiente al ente público o cualquier tipo de ingreso, de forma separada los ingresos locales de los federales.</w:t>
      </w:r>
    </w:p>
    <w:p w:rsidR="00D6332D" w:rsidRPr="00D6332D" w:rsidRDefault="00D6332D" w:rsidP="0020122A">
      <w:pPr>
        <w:spacing w:before="100" w:beforeAutospacing="1" w:after="100" w:afterAutospacing="1" w:line="240" w:lineRule="auto"/>
        <w:jc w:val="both"/>
        <w:rPr>
          <w:rFonts w:ascii="Arial" w:eastAsia="Times New Roman" w:hAnsi="Arial" w:cs="Arial"/>
          <w:sz w:val="15"/>
          <w:szCs w:val="15"/>
          <w:lang w:eastAsia="es-MX"/>
        </w:rPr>
      </w:pPr>
      <w:r w:rsidRPr="00D6332D">
        <w:rPr>
          <w:rFonts w:ascii="Arial" w:eastAsia="Times New Roman" w:hAnsi="Arial" w:cs="Arial"/>
          <w:sz w:val="15"/>
          <w:szCs w:val="15"/>
          <w:lang w:eastAsia="es-MX"/>
        </w:rPr>
        <w:t>Los ingresos generados al 31 de marzo de 2020 determinados en $ 530,712,351.92  (QUINIENTOS TREINTA MILLONES SETECIENTOS DOCE MIL TRESCIENTOS CINCUENTA Y UN 92/100); la distribución es la siguiente; ingresos propios, ascienden a $ 381,591,191.82 (TRESCIENTOS OCHENTA Y UN MILLONES QUINIENTOS NOVENTA Y UN MIL CIENTO NOVENTA Y UN 82/100); se destaca la relevancia de los IMPUESTOS, que corresponde a una recaudación de $ 316,038,843.71 (TRESCIENTOS DIECISEIS MILLONES TREINTA Y OCHO MIL OCHOCIENTOS CUARENTA Y TRES 71/100) por lo que representan, en el periodo que se reporta, el 82% sobre los ingresos de gestión y un 59% sobre los ingresos totales, consolidándose como una de las principales fuentes de ingreso propio el impuesto predial.</w:t>
      </w:r>
    </w:p>
    <w:p w:rsidR="00D6332D" w:rsidRDefault="00D6332D" w:rsidP="0020122A">
      <w:pPr>
        <w:spacing w:before="100" w:beforeAutospacing="1" w:after="100" w:afterAutospacing="1" w:line="240" w:lineRule="auto"/>
        <w:jc w:val="both"/>
        <w:rPr>
          <w:rFonts w:ascii="Arial" w:eastAsia="Times New Roman" w:hAnsi="Arial" w:cs="Arial"/>
          <w:sz w:val="15"/>
          <w:szCs w:val="15"/>
          <w:lang w:eastAsia="es-MX"/>
        </w:rPr>
      </w:pPr>
      <w:r w:rsidRPr="00D6332D">
        <w:rPr>
          <w:rFonts w:ascii="Arial" w:eastAsia="Times New Roman" w:hAnsi="Arial" w:cs="Arial"/>
          <w:sz w:val="15"/>
          <w:szCs w:val="15"/>
          <w:lang w:eastAsia="es-MX"/>
        </w:rPr>
        <w:lastRenderedPageBreak/>
        <w:t xml:space="preserve">Ahora bien, los DERECHOS se consideran, para el periodo que se informa, la segunda fuente de ingresos propios para este Municipio, obteniéndose el 30% sobre lo presupuestado al mes que se informa, el cual asciende a $ 50,350,370.91 (CINCUENTA MILLONES TRESCIENTOS CINCUENTA MIL TRESCIENTOS SETENTA 91/100) representando un 13% de avance sobre el ingreso propio estimado para todo el ejercicio fiscal 2020 y un 9% sobre los ingresos totales generados en el periodo informado.                  </w:t>
      </w:r>
    </w:p>
    <w:p w:rsidR="00D6332D" w:rsidRPr="00D6332D" w:rsidRDefault="00D6332D" w:rsidP="0020122A">
      <w:pPr>
        <w:spacing w:before="100" w:beforeAutospacing="1" w:after="100" w:afterAutospacing="1" w:line="240" w:lineRule="auto"/>
        <w:jc w:val="both"/>
        <w:rPr>
          <w:rFonts w:ascii="Arial" w:eastAsia="Times New Roman" w:hAnsi="Arial" w:cs="Arial"/>
          <w:sz w:val="15"/>
          <w:szCs w:val="15"/>
          <w:lang w:eastAsia="es-MX"/>
        </w:rPr>
      </w:pPr>
      <w:r w:rsidRPr="00D6332D">
        <w:rPr>
          <w:rFonts w:ascii="Arial" w:eastAsia="Times New Roman" w:hAnsi="Arial" w:cs="Arial"/>
          <w:sz w:val="15"/>
          <w:szCs w:val="15"/>
          <w:lang w:eastAsia="es-MX"/>
        </w:rPr>
        <w:t xml:space="preserve">En cuanto a la generación de PRODUCTOS y APROVECHAMIENTOS, representan el 1.8% y 2.1% respectivamente sobre el total de los ingresos de gestión generados durante el periodo del 1 al 31 de marzo de 2020 y el 1.2% y 1.5% sobre los ingresos totales recaudados. </w:t>
      </w:r>
    </w:p>
    <w:p w:rsidR="00D6332D" w:rsidRPr="00D6332D" w:rsidRDefault="00D6332D" w:rsidP="0020122A">
      <w:pPr>
        <w:spacing w:before="100" w:beforeAutospacing="1" w:after="100" w:afterAutospacing="1" w:line="240" w:lineRule="auto"/>
        <w:jc w:val="both"/>
        <w:rPr>
          <w:rFonts w:ascii="Arial" w:eastAsia="Times New Roman" w:hAnsi="Arial" w:cs="Arial"/>
          <w:sz w:val="15"/>
          <w:szCs w:val="15"/>
          <w:lang w:eastAsia="es-MX"/>
        </w:rPr>
      </w:pPr>
      <w:r w:rsidRPr="00D6332D">
        <w:rPr>
          <w:rFonts w:ascii="Arial" w:eastAsia="Times New Roman" w:hAnsi="Arial" w:cs="Arial"/>
          <w:sz w:val="15"/>
          <w:szCs w:val="15"/>
          <w:lang w:eastAsia="es-MX"/>
        </w:rPr>
        <w:t xml:space="preserve"> Respecto los INGRESOS FEDERALES la cantidad para el periodo reportado ascendieron a $ 149,121,160.10 (CIENTO CUARENTA Y NUEVE MILLONES CIENTO VEINTIUN MIL CIENTO SESENTA 10/100), es decir el 32% de avance sobre los ingresos estimados en este rubro en el mes que se reporta y representa el 28% sobre los ingresos totales presupuestados. </w:t>
      </w:r>
    </w:p>
    <w:p w:rsidR="00D6332D" w:rsidRDefault="00D6332D" w:rsidP="0020122A">
      <w:pPr>
        <w:spacing w:before="100" w:beforeAutospacing="1" w:after="100" w:afterAutospacing="1" w:line="240" w:lineRule="auto"/>
        <w:jc w:val="both"/>
        <w:rPr>
          <w:rFonts w:ascii="Arial" w:eastAsia="Times New Roman" w:hAnsi="Arial" w:cs="Arial"/>
          <w:sz w:val="15"/>
          <w:szCs w:val="15"/>
          <w:lang w:eastAsia="es-MX"/>
        </w:rPr>
      </w:pPr>
      <w:r w:rsidRPr="00D6332D">
        <w:rPr>
          <w:rFonts w:ascii="Arial" w:eastAsia="Times New Roman" w:hAnsi="Arial" w:cs="Arial"/>
          <w:sz w:val="15"/>
          <w:szCs w:val="15"/>
          <w:lang w:eastAsia="es-MX"/>
        </w:rPr>
        <w:t>Respecto al avance de recaudación en lo determinado y aprobado dentro de la Ley de Ingresos del Municipio de Corregidora para el ejercicio fiscal 2020, queda evidenciado que la recaudación, del periodo que se informa, ha sido superada lo presupuestado ya que el avance respecto de los ingresos programados es del 34%, alcanzando una recaudación real de ingresos totales acumulados al cierre de MARZO por la cantidad de $414,923,437.18 (CUATROCIENTOS CATORCE MILLONES NOVECIENTOS VEINTITRES MIL CUATROCIENTOS TREINTA Y SIETE PESOS 18/100), lo anterior derivado de las principales fuentes de ingresos durante el periodo que se informa, el Impuesto Predial, Traslado de Dominio y Derechos.</w:t>
      </w:r>
    </w:p>
    <w:p w:rsidR="00D6332D" w:rsidRPr="00D6332D" w:rsidRDefault="00D6332D" w:rsidP="0020122A">
      <w:pPr>
        <w:spacing w:before="100" w:beforeAutospacing="1" w:after="100" w:afterAutospacing="1" w:line="240" w:lineRule="auto"/>
        <w:jc w:val="both"/>
        <w:rPr>
          <w:rFonts w:ascii="Arial" w:eastAsia="Times New Roman" w:hAnsi="Arial" w:cs="Arial"/>
          <w:sz w:val="15"/>
          <w:szCs w:val="15"/>
          <w:lang w:eastAsia="es-MX"/>
        </w:rPr>
      </w:pPr>
      <w:r w:rsidRPr="00D6332D">
        <w:rPr>
          <w:rFonts w:ascii="Arial" w:eastAsia="Times New Roman" w:hAnsi="Arial" w:cs="Arial"/>
          <w:sz w:val="15"/>
          <w:szCs w:val="15"/>
          <w:lang w:eastAsia="es-MX"/>
        </w:rPr>
        <w:t>b) Proyección de la recaudación e ingresos en el mediano plazo.</w:t>
      </w:r>
    </w:p>
    <w:p w:rsidR="00D6332D" w:rsidRPr="00D6332D" w:rsidRDefault="00D6332D" w:rsidP="0020122A">
      <w:pPr>
        <w:spacing w:before="100" w:beforeAutospacing="1" w:after="100" w:afterAutospacing="1" w:line="240" w:lineRule="auto"/>
        <w:jc w:val="both"/>
        <w:rPr>
          <w:rFonts w:ascii="Arial" w:eastAsia="Times New Roman" w:hAnsi="Arial" w:cs="Arial"/>
          <w:sz w:val="15"/>
          <w:szCs w:val="15"/>
          <w:lang w:eastAsia="es-MX"/>
        </w:rPr>
      </w:pPr>
      <w:r w:rsidRPr="00D6332D">
        <w:rPr>
          <w:rFonts w:ascii="Arial" w:eastAsia="Times New Roman" w:hAnsi="Arial" w:cs="Arial"/>
          <w:sz w:val="15"/>
          <w:szCs w:val="15"/>
          <w:lang w:eastAsia="es-MX"/>
        </w:rPr>
        <w:t xml:space="preserve">El importe para el ejercicio fiscal 2020 se proyecta en </w:t>
      </w:r>
      <w:r w:rsidR="00813CA1" w:rsidRPr="00D6332D">
        <w:rPr>
          <w:rFonts w:ascii="Arial" w:eastAsia="Times New Roman" w:hAnsi="Arial" w:cs="Arial"/>
          <w:sz w:val="15"/>
          <w:szCs w:val="15"/>
          <w:lang w:eastAsia="es-MX"/>
        </w:rPr>
        <w:t>$ 1,437,561,415.53 (</w:t>
      </w:r>
      <w:r w:rsidRPr="00D6332D">
        <w:rPr>
          <w:rFonts w:ascii="Arial" w:eastAsia="Times New Roman" w:hAnsi="Arial" w:cs="Arial"/>
          <w:sz w:val="15"/>
          <w:szCs w:val="15"/>
          <w:lang w:eastAsia="es-MX"/>
        </w:rPr>
        <w:t>UN MIL   CUATROCIENTOS TREINTA Y SIETE MILLONES QUINIENTOS SESENTA Y UN MIL CUATROCIENTOS QUINCE 52/100) desglosados en ingresos propios por un importe de $ 966,345,698.92 (NOVECIENTOS SESENTA Y SEIS MILLONES TRESCIENTOS CUARENTA Y CINCO MIL SEISCIENTOS NOVENTA Y OCHO 92/100) y en ingresos federales por una cantidad de $491,121,510.10 (CUATROCIENTOS NOVENTA Y UN MILLONES CIENTO VEINTIUN MIL QUINIENTOS DIEZ 10/100).</w:t>
      </w:r>
    </w:p>
    <w:p w:rsidR="00D6332D" w:rsidRPr="00D6332D" w:rsidRDefault="00D6332D" w:rsidP="0020122A">
      <w:pPr>
        <w:spacing w:before="100" w:beforeAutospacing="1" w:after="100" w:afterAutospacing="1" w:line="240" w:lineRule="auto"/>
        <w:jc w:val="both"/>
        <w:rPr>
          <w:rFonts w:ascii="Arial" w:eastAsia="Times New Roman" w:hAnsi="Arial" w:cs="Arial"/>
          <w:sz w:val="15"/>
          <w:szCs w:val="15"/>
          <w:lang w:eastAsia="es-MX"/>
        </w:rPr>
      </w:pPr>
      <w:r w:rsidRPr="00D6332D">
        <w:rPr>
          <w:rFonts w:ascii="Arial" w:eastAsia="Times New Roman" w:hAnsi="Arial" w:cs="Arial"/>
          <w:sz w:val="15"/>
          <w:szCs w:val="15"/>
          <w:lang w:eastAsia="es-MX"/>
        </w:rPr>
        <w:t>La perspectiva de crecimiento en los ingresos propios reales adicionales para el ejercicio fiscal 2020 se estimó en porcentajes del 3% adicionales sobre los ingresos presupuestales programados y aprobados en la Ley de Ingresos del Municipio de Corregidora para el ejercicio fiscal 2020, del periodo que se reporta.</w:t>
      </w:r>
    </w:p>
    <w:p w:rsidR="00B3502E" w:rsidRDefault="00B3502E" w:rsidP="00EC5A01">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Calificaciones otorgadas.</w:t>
      </w:r>
      <w:r w:rsidRPr="00B3502E">
        <w:rPr>
          <w:rFonts w:ascii="Arial" w:eastAsia="Times New Roman" w:hAnsi="Arial" w:cs="Arial"/>
          <w:color w:val="008000"/>
          <w:sz w:val="15"/>
          <w:szCs w:val="15"/>
          <w:lang w:eastAsia="es-MX"/>
        </w:rPr>
        <w:t xml:space="preserve"> </w:t>
      </w:r>
    </w:p>
    <w:p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A4038E" w:rsidRPr="00B3502E">
        <w:rPr>
          <w:rFonts w:ascii="Arial" w:eastAsia="Times New Roman" w:hAnsi="Arial" w:cs="Arial"/>
          <w:sz w:val="15"/>
          <w:szCs w:val="15"/>
          <w:lang w:eastAsia="es-MX"/>
        </w:rPr>
        <w:t>12 de abril</w:t>
      </w:r>
      <w:r w:rsidR="00A4038E">
        <w:rPr>
          <w:rFonts w:ascii="Arial" w:eastAsia="Times New Roman" w:hAnsi="Arial" w:cs="Arial"/>
          <w:sz w:val="15"/>
          <w:szCs w:val="15"/>
          <w:lang w:eastAsia="es-MX"/>
        </w:rPr>
        <w:t xml:space="preserve"> de 2019</w:t>
      </w:r>
      <w:r w:rsidR="00A4038E" w:rsidRPr="00B3502E">
        <w:rPr>
          <w:rFonts w:ascii="Arial" w:eastAsia="Times New Roman" w:hAnsi="Arial" w:cs="Arial"/>
          <w:sz w:val="15"/>
          <w:szCs w:val="15"/>
          <w:lang w:eastAsia="es-MX"/>
        </w:rPr>
        <w:t xml:space="preserve"> </w:t>
      </w:r>
      <w:proofErr w:type="spellStart"/>
      <w:r w:rsidR="00A4038E" w:rsidRPr="00B3502E">
        <w:rPr>
          <w:rFonts w:ascii="Arial" w:eastAsia="Times New Roman" w:hAnsi="Arial" w:cs="Arial"/>
          <w:sz w:val="15"/>
          <w:szCs w:val="15"/>
          <w:lang w:eastAsia="es-MX"/>
        </w:rPr>
        <w:t>Moody</w:t>
      </w:r>
      <w:proofErr w:type="spellEnd"/>
      <w:r w:rsidR="00A4038E" w:rsidRPr="00B3502E">
        <w:rPr>
          <w:rFonts w:ascii="Arial" w:eastAsia="Times New Roman" w:hAnsi="Arial" w:cs="Arial"/>
          <w:sz w:val="15"/>
          <w:szCs w:val="15"/>
          <w:lang w:eastAsia="es-MX"/>
        </w:rPr>
        <w:t xml:space="preserve"> s de México emite Actualización de la Calificación Crediticia </w:t>
      </w:r>
      <w:r w:rsidR="00A4038E">
        <w:rPr>
          <w:rFonts w:ascii="Arial" w:eastAsia="Times New Roman" w:hAnsi="Arial" w:cs="Arial"/>
          <w:sz w:val="15"/>
          <w:szCs w:val="15"/>
          <w:lang w:eastAsia="es-MX"/>
        </w:rPr>
        <w:t>manteniendo la máxima calificación de Aa1</w:t>
      </w:r>
      <w:r w:rsidR="00A4038E" w:rsidRPr="00B3502E">
        <w:rPr>
          <w:rFonts w:ascii="Arial" w:eastAsia="Times New Roman" w:hAnsi="Arial" w:cs="Arial"/>
          <w:sz w:val="15"/>
          <w:szCs w:val="15"/>
          <w:lang w:eastAsia="es-MX"/>
        </w:rPr>
        <w:t>.mx a Aa1.mx (Escala Nacional de México) y Baa1 (Escala Global, moneda local) con Perspectiva de la Calificación Estable</w:t>
      </w:r>
      <w:r w:rsidR="00A4038E">
        <w:rPr>
          <w:rFonts w:ascii="Arial" w:eastAsia="Times New Roman" w:hAnsi="Arial" w:cs="Arial"/>
          <w:sz w:val="15"/>
          <w:szCs w:val="15"/>
          <w:lang w:eastAsia="es-MX"/>
        </w:rPr>
        <w:t>.</w:t>
      </w:r>
      <w:r w:rsidR="00A4038E" w:rsidRPr="00B3502E">
        <w:rPr>
          <w:rFonts w:ascii="Arial" w:eastAsia="Times New Roman" w:hAnsi="Arial" w:cs="Arial"/>
          <w:sz w:val="15"/>
          <w:szCs w:val="15"/>
          <w:lang w:eastAsia="es-MX"/>
        </w:rPr>
        <w:t xml:space="preserve"> </w:t>
      </w:r>
    </w:p>
    <w:p w:rsidR="00A4038E" w:rsidRPr="00B3502E" w:rsidRDefault="00A4038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sz w:val="15"/>
          <w:szCs w:val="15"/>
          <w:lang w:eastAsia="es-MX"/>
        </w:rPr>
        <w:t xml:space="preserve">Fitch Ratings con fecha </w:t>
      </w:r>
      <w:r>
        <w:rPr>
          <w:rFonts w:ascii="Arial" w:eastAsia="Times New Roman" w:hAnsi="Arial" w:cs="Arial"/>
          <w:sz w:val="15"/>
          <w:szCs w:val="15"/>
          <w:lang w:eastAsia="es-MX"/>
        </w:rPr>
        <w:t>17</w:t>
      </w:r>
      <w:r w:rsidRPr="00B3502E">
        <w:rPr>
          <w:rFonts w:ascii="Arial" w:eastAsia="Times New Roman" w:hAnsi="Arial" w:cs="Arial"/>
          <w:sz w:val="15"/>
          <w:szCs w:val="15"/>
          <w:lang w:eastAsia="es-MX"/>
        </w:rPr>
        <w:t xml:space="preserve"> de </w:t>
      </w:r>
      <w:r>
        <w:rPr>
          <w:rFonts w:ascii="Arial" w:eastAsia="Times New Roman" w:hAnsi="Arial" w:cs="Arial"/>
          <w:sz w:val="15"/>
          <w:szCs w:val="15"/>
          <w:lang w:eastAsia="es-MX"/>
        </w:rPr>
        <w:t>junio del 2019</w:t>
      </w:r>
      <w:r w:rsidRPr="00B3502E">
        <w:rPr>
          <w:rFonts w:ascii="Arial" w:eastAsia="Times New Roman" w:hAnsi="Arial" w:cs="Arial"/>
          <w:sz w:val="15"/>
          <w:szCs w:val="15"/>
          <w:lang w:eastAsia="es-MX"/>
        </w:rPr>
        <w:t xml:space="preserve"> </w:t>
      </w:r>
      <w:r>
        <w:rPr>
          <w:rFonts w:ascii="Arial" w:eastAsia="Times New Roman" w:hAnsi="Arial" w:cs="Arial"/>
          <w:sz w:val="15"/>
          <w:szCs w:val="15"/>
          <w:lang w:eastAsia="es-MX"/>
        </w:rPr>
        <w:t xml:space="preserve">baja la calificación </w:t>
      </w:r>
      <w:r w:rsidRPr="00B3502E">
        <w:rPr>
          <w:rFonts w:ascii="Arial" w:eastAsia="Times New Roman" w:hAnsi="Arial" w:cs="Arial"/>
          <w:sz w:val="15"/>
          <w:szCs w:val="15"/>
          <w:lang w:eastAsia="es-MX"/>
        </w:rPr>
        <w:t xml:space="preserve">asigno la calificación al Municipio de Corregidora, Querétaro de </w:t>
      </w:r>
      <w:proofErr w:type="spellStart"/>
      <w:r w:rsidRPr="00B3502E">
        <w:rPr>
          <w:rFonts w:ascii="Arial" w:eastAsia="Times New Roman" w:hAnsi="Arial" w:cs="Arial"/>
          <w:sz w:val="15"/>
          <w:szCs w:val="15"/>
          <w:lang w:eastAsia="es-MX"/>
        </w:rPr>
        <w:t>Issuer</w:t>
      </w:r>
      <w:proofErr w:type="spellEnd"/>
      <w:r w:rsidRPr="00B3502E">
        <w:rPr>
          <w:rFonts w:ascii="Arial" w:eastAsia="Times New Roman" w:hAnsi="Arial" w:cs="Arial"/>
          <w:sz w:val="15"/>
          <w:szCs w:val="15"/>
          <w:lang w:eastAsia="es-MX"/>
        </w:rPr>
        <w:t xml:space="preserve"> Default Rating (IDR) en la Escala Internacional en Moneda Local en 'BBB'. La perspectiva crediticia es Estable</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Fitch Ratings con fecha </w:t>
      </w:r>
      <w:r w:rsidR="00FF222F">
        <w:rPr>
          <w:rFonts w:ascii="Arial" w:eastAsia="Times New Roman" w:hAnsi="Arial" w:cs="Arial"/>
          <w:sz w:val="15"/>
          <w:szCs w:val="15"/>
          <w:lang w:eastAsia="es-MX"/>
        </w:rPr>
        <w:t>28</w:t>
      </w:r>
      <w:r w:rsidRPr="00B3502E">
        <w:rPr>
          <w:rFonts w:ascii="Arial" w:eastAsia="Times New Roman" w:hAnsi="Arial" w:cs="Arial"/>
          <w:sz w:val="15"/>
          <w:szCs w:val="15"/>
          <w:lang w:eastAsia="es-MX"/>
        </w:rPr>
        <w:t xml:space="preserve"> de </w:t>
      </w:r>
      <w:r w:rsidR="00FF222F">
        <w:rPr>
          <w:rFonts w:ascii="Arial" w:eastAsia="Times New Roman" w:hAnsi="Arial" w:cs="Arial"/>
          <w:sz w:val="15"/>
          <w:szCs w:val="15"/>
          <w:lang w:eastAsia="es-MX"/>
        </w:rPr>
        <w:t>agosto del 2019, subió la calificación de largo plazo en escala nacional,</w:t>
      </w:r>
      <w:r w:rsidRPr="00B3502E">
        <w:rPr>
          <w:rFonts w:ascii="Arial" w:eastAsia="Times New Roman" w:hAnsi="Arial" w:cs="Arial"/>
          <w:sz w:val="15"/>
          <w:szCs w:val="15"/>
          <w:lang w:eastAsia="es-MX"/>
        </w:rPr>
        <w:t xml:space="preserve"> a "`</w:t>
      </w:r>
      <w:r w:rsidR="00FF222F">
        <w:rPr>
          <w:rFonts w:ascii="Arial" w:eastAsia="Times New Roman" w:hAnsi="Arial" w:cs="Arial"/>
          <w:sz w:val="15"/>
          <w:szCs w:val="15"/>
          <w:lang w:eastAsia="es-MX"/>
        </w:rPr>
        <w:t>AAA</w:t>
      </w:r>
      <w:r w:rsidR="007B1EBB">
        <w:rPr>
          <w:rFonts w:ascii="Arial" w:eastAsia="Times New Roman" w:hAnsi="Arial" w:cs="Arial"/>
          <w:sz w:val="15"/>
          <w:szCs w:val="15"/>
          <w:lang w:eastAsia="es-MX"/>
        </w:rPr>
        <w:t xml:space="preserve"> </w:t>
      </w:r>
      <w:r w:rsidR="00FF222F">
        <w:rPr>
          <w:rFonts w:ascii="Arial" w:eastAsia="Times New Roman" w:hAnsi="Arial" w:cs="Arial"/>
          <w:sz w:val="15"/>
          <w:szCs w:val="15"/>
          <w:lang w:eastAsia="es-MX"/>
        </w:rPr>
        <w:t>(</w:t>
      </w:r>
      <w:proofErr w:type="spellStart"/>
      <w:r w:rsidR="00FF222F">
        <w:rPr>
          <w:rFonts w:ascii="Arial" w:eastAsia="Times New Roman" w:hAnsi="Arial" w:cs="Arial"/>
          <w:sz w:val="15"/>
          <w:szCs w:val="15"/>
          <w:lang w:eastAsia="es-MX"/>
        </w:rPr>
        <w:t>mex</w:t>
      </w:r>
      <w:proofErr w:type="spellEnd"/>
      <w:r w:rsidR="00FF222F">
        <w:rPr>
          <w:rFonts w:ascii="Arial" w:eastAsia="Times New Roman" w:hAnsi="Arial" w:cs="Arial"/>
          <w:sz w:val="15"/>
          <w:szCs w:val="15"/>
          <w:lang w:eastAsia="es-MX"/>
        </w:rPr>
        <w:t>)" de "AA+</w:t>
      </w:r>
      <w:r w:rsidRPr="00B3502E">
        <w:rPr>
          <w:rFonts w:ascii="Arial" w:eastAsia="Times New Roman" w:hAnsi="Arial" w:cs="Arial"/>
          <w:sz w:val="15"/>
          <w:szCs w:val="15"/>
          <w:lang w:eastAsia="es-MX"/>
        </w:rPr>
        <w:t>(</w:t>
      </w:r>
      <w:proofErr w:type="spellStart"/>
      <w:r w:rsidRPr="00B3502E">
        <w:rPr>
          <w:rFonts w:ascii="Arial" w:eastAsia="Times New Roman" w:hAnsi="Arial" w:cs="Arial"/>
          <w:sz w:val="15"/>
          <w:szCs w:val="15"/>
          <w:lang w:eastAsia="es-MX"/>
        </w:rPr>
        <w:t>mex</w:t>
      </w:r>
      <w:proofErr w:type="spellEnd"/>
      <w:r w:rsidRPr="00B3502E">
        <w:rPr>
          <w:rFonts w:ascii="Arial" w:eastAsia="Times New Roman" w:hAnsi="Arial" w:cs="Arial"/>
          <w:sz w:val="15"/>
          <w:szCs w:val="15"/>
          <w:lang w:eastAsia="es-MX"/>
        </w:rPr>
        <w:t xml:space="preserve">)" la calificación a la calidad crediticia del Municipio de Corregidora, Querétaro; la Perspectiva crediticia es </w:t>
      </w:r>
      <w:proofErr w:type="gramStart"/>
      <w:r w:rsidR="00FF222F">
        <w:rPr>
          <w:rFonts w:ascii="Arial" w:eastAsia="Times New Roman" w:hAnsi="Arial" w:cs="Arial"/>
          <w:sz w:val="15"/>
          <w:szCs w:val="15"/>
          <w:lang w:eastAsia="es-MX"/>
        </w:rPr>
        <w:t>Estable</w:t>
      </w:r>
      <w:r w:rsidRPr="00B3502E">
        <w:rPr>
          <w:rFonts w:ascii="Arial" w:eastAsia="Times New Roman" w:hAnsi="Arial" w:cs="Arial"/>
          <w:sz w:val="15"/>
          <w:szCs w:val="15"/>
          <w:lang w:eastAsia="es-MX"/>
        </w:rPr>
        <w:t>..</w:t>
      </w:r>
      <w:proofErr w:type="gramEnd"/>
    </w:p>
    <w:p w:rsidR="000251D6"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Es importante mencionar que ambas calificaciones nacionales e internacionales de las calificadoras </w:t>
      </w:r>
      <w:proofErr w:type="spellStart"/>
      <w:r w:rsidRPr="00B3502E">
        <w:rPr>
          <w:rFonts w:ascii="Arial" w:eastAsia="Times New Roman" w:hAnsi="Arial" w:cs="Arial"/>
          <w:sz w:val="15"/>
          <w:szCs w:val="15"/>
          <w:lang w:eastAsia="es-MX"/>
        </w:rPr>
        <w:t>Moodys</w:t>
      </w:r>
      <w:proofErr w:type="spellEnd"/>
      <w:r w:rsidRPr="00B3502E">
        <w:rPr>
          <w:rFonts w:ascii="Arial" w:eastAsia="Times New Roman" w:hAnsi="Arial" w:cs="Arial"/>
          <w:sz w:val="15"/>
          <w:szCs w:val="15"/>
          <w:lang w:eastAsia="es-MX"/>
        </w:rPr>
        <w:t xml:space="preserve"> y </w:t>
      </w:r>
      <w:proofErr w:type="spellStart"/>
      <w:r w:rsidRPr="00B3502E">
        <w:rPr>
          <w:rFonts w:ascii="Arial" w:eastAsia="Times New Roman" w:hAnsi="Arial" w:cs="Arial"/>
          <w:sz w:val="15"/>
          <w:szCs w:val="15"/>
          <w:lang w:eastAsia="es-MX"/>
        </w:rPr>
        <w:t>Fitch</w:t>
      </w:r>
      <w:proofErr w:type="spellEnd"/>
      <w:r w:rsidRPr="00B3502E">
        <w:rPr>
          <w:rFonts w:ascii="Arial" w:eastAsia="Times New Roman" w:hAnsi="Arial" w:cs="Arial"/>
          <w:sz w:val="15"/>
          <w:szCs w:val="15"/>
          <w:lang w:eastAsia="es-MX"/>
        </w:rPr>
        <w:t xml:space="preserve"> Ratings son las máximas a las que puede aspirar un Municipio</w:t>
      </w:r>
      <w:r w:rsidR="000251D6">
        <w:rPr>
          <w:rFonts w:ascii="Arial" w:eastAsia="Times New Roman" w:hAnsi="Arial" w:cs="Arial"/>
          <w:sz w:val="15"/>
          <w:szCs w:val="15"/>
          <w:lang w:eastAsia="es-MX"/>
        </w:rPr>
        <w:t>.</w:t>
      </w:r>
    </w:p>
    <w:p w:rsidR="00D56B1A" w:rsidRDefault="00813CA1"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Durante el mes de marzo 2020 la calificación</w:t>
      </w:r>
      <w:r w:rsidR="002F28D9">
        <w:rPr>
          <w:rFonts w:ascii="Arial" w:eastAsia="Times New Roman" w:hAnsi="Arial" w:cs="Arial"/>
          <w:sz w:val="15"/>
          <w:szCs w:val="15"/>
          <w:lang w:eastAsia="es-MX"/>
        </w:rPr>
        <w:t xml:space="preserve"> </w:t>
      </w:r>
      <w:r>
        <w:rPr>
          <w:rFonts w:ascii="Arial" w:eastAsia="Times New Roman" w:hAnsi="Arial" w:cs="Arial"/>
          <w:sz w:val="15"/>
          <w:szCs w:val="15"/>
          <w:lang w:eastAsia="es-MX"/>
        </w:rPr>
        <w:t xml:space="preserve">de la deuda a largo </w:t>
      </w:r>
      <w:proofErr w:type="spellStart"/>
      <w:r>
        <w:rPr>
          <w:rFonts w:ascii="Arial" w:eastAsia="Times New Roman" w:hAnsi="Arial" w:cs="Arial"/>
          <w:sz w:val="15"/>
          <w:szCs w:val="15"/>
          <w:lang w:eastAsia="es-MX"/>
        </w:rPr>
        <w:t>palzo</w:t>
      </w:r>
      <w:proofErr w:type="spellEnd"/>
      <w:r>
        <w:rPr>
          <w:rFonts w:ascii="Arial" w:eastAsia="Times New Roman" w:hAnsi="Arial" w:cs="Arial"/>
          <w:sz w:val="15"/>
          <w:szCs w:val="15"/>
          <w:lang w:eastAsia="es-MX"/>
        </w:rPr>
        <w:t xml:space="preserve"> en moneda extranjera de México paso de “BBB+” a “BBB” y en moneda local recorto de “A” a “BBB+” Standard $ </w:t>
      </w:r>
      <w:proofErr w:type="spellStart"/>
      <w:r>
        <w:rPr>
          <w:rFonts w:ascii="Arial" w:eastAsia="Times New Roman" w:hAnsi="Arial" w:cs="Arial"/>
          <w:sz w:val="15"/>
          <w:szCs w:val="15"/>
          <w:lang w:eastAsia="es-MX"/>
        </w:rPr>
        <w:t>Poor`s</w:t>
      </w:r>
      <w:proofErr w:type="spellEnd"/>
      <w:r>
        <w:rPr>
          <w:rFonts w:ascii="Arial" w:eastAsia="Times New Roman" w:hAnsi="Arial" w:cs="Arial"/>
          <w:sz w:val="15"/>
          <w:szCs w:val="15"/>
          <w:lang w:eastAsia="es-MX"/>
        </w:rPr>
        <w:t xml:space="preserve"> mantuvo la perspectiva negativa, lo que indica el riesgo de otra baja de calificación durante los siguientes 12 meses </w:t>
      </w:r>
    </w:p>
    <w:p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rsidR="00B3502E" w:rsidRPr="00B3502E" w:rsidRDefault="00D81E3A" w:rsidP="00B3502E">
      <w:pPr>
        <w:spacing w:before="100" w:beforeAutospacing="1" w:after="100" w:afterAutospacing="1" w:line="240" w:lineRule="auto"/>
        <w:jc w:val="both"/>
        <w:rPr>
          <w:rFonts w:ascii="Arial" w:eastAsia="Times New Roman" w:hAnsi="Arial" w:cs="Arial"/>
          <w:sz w:val="15"/>
          <w:szCs w:val="15"/>
          <w:lang w:eastAsia="es-MX"/>
        </w:rPr>
      </w:pPr>
      <w:r w:rsidRPr="00D81E3A">
        <w:rPr>
          <w:rFonts w:ascii="Arial" w:eastAsia="Times New Roman" w:hAnsi="Arial" w:cs="Arial"/>
          <w:sz w:val="15"/>
          <w:szCs w:val="15"/>
          <w:lang w:eastAsia="es-MX"/>
        </w:rPr>
        <w:t>Actualización Catastral: acciones continuas en coordinación con gobierno del estado a través de la dirección de catastro, las cuales consisten  en la revisión de la base catastral en comparación con el estado físico de las propiedades registradas, obteniéndose así la mejora de los registros de los inmuebles dentro del territorio municipal; actividades que se reflejan directamente en la recaudación de los impuestos inmobiliarios a favor de municipio, ya que estos procesos permiten la pronta actualización de los valores catastrales, que sirven de base para la determinación del impuesto predial.</w:t>
      </w:r>
      <w:r w:rsidRPr="00B3502E">
        <w:rPr>
          <w:rFonts w:ascii="Arial" w:eastAsia="Times New Roman" w:hAnsi="Arial" w:cs="Arial"/>
          <w:sz w:val="15"/>
          <w:szCs w:val="15"/>
          <w:lang w:eastAsia="es-MX"/>
        </w:rPr>
        <w:t xml:space="preserve"> El</w:t>
      </w:r>
      <w:r w:rsidR="00B3502E" w:rsidRPr="00B3502E">
        <w:rPr>
          <w:rFonts w:ascii="Arial" w:eastAsia="Times New Roman" w:hAnsi="Arial" w:cs="Arial"/>
          <w:sz w:val="15"/>
          <w:szCs w:val="15"/>
          <w:lang w:eastAsia="es-MX"/>
        </w:rPr>
        <w:t xml:space="preserve"> Municipio cuenta con una salud </w:t>
      </w:r>
      <w:r w:rsidR="00B3502E" w:rsidRPr="002F28D9">
        <w:rPr>
          <w:rFonts w:ascii="Arial" w:eastAsia="Times New Roman" w:hAnsi="Arial" w:cs="Arial"/>
          <w:sz w:val="15"/>
          <w:szCs w:val="15"/>
          <w:lang w:eastAsia="es-MX"/>
        </w:rPr>
        <w:t xml:space="preserve">financiera </w:t>
      </w:r>
      <w:r w:rsidR="00D56B1A" w:rsidRPr="002F28D9">
        <w:rPr>
          <w:rFonts w:ascii="Arial" w:eastAsia="Times New Roman" w:hAnsi="Arial" w:cs="Arial"/>
          <w:sz w:val="15"/>
          <w:szCs w:val="15"/>
          <w:lang w:eastAsia="es-MX"/>
        </w:rPr>
        <w:t>hasta el momento</w:t>
      </w:r>
      <w:r w:rsidR="00D56B1A">
        <w:rPr>
          <w:rFonts w:ascii="Arial" w:eastAsia="Times New Roman" w:hAnsi="Arial" w:cs="Arial"/>
          <w:sz w:val="15"/>
          <w:szCs w:val="15"/>
          <w:lang w:eastAsia="es-MX"/>
        </w:rPr>
        <w:t xml:space="preserve"> </w:t>
      </w:r>
      <w:r w:rsidR="00B3502E" w:rsidRPr="00B3502E">
        <w:rPr>
          <w:rFonts w:ascii="Arial" w:eastAsia="Times New Roman" w:hAnsi="Arial" w:cs="Arial"/>
          <w:sz w:val="15"/>
          <w:szCs w:val="15"/>
          <w:lang w:eastAsia="es-MX"/>
        </w:rPr>
        <w:t>basada en los siguientes puntos:</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Alta generación de ingresos propios.</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Resultados operativos y financieros positivos.</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Bajos niveles de deuda.</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Liquidez positiva.</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e) Buenas prácticas de administración y gobierno interno.</w:t>
      </w:r>
    </w:p>
    <w:p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rsidR="0032250B" w:rsidRDefault="00B3502E" w:rsidP="00B3502E">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rsidR="0032250B" w:rsidRDefault="0032250B" w:rsidP="00B3502E">
      <w:pPr>
        <w:spacing w:before="100" w:beforeAutospacing="1" w:after="100" w:afterAutospacing="1" w:line="240" w:lineRule="auto"/>
        <w:rPr>
          <w:rFonts w:ascii="Arial" w:eastAsia="Times New Roman" w:hAnsi="Arial" w:cs="Arial"/>
          <w:b/>
          <w:bCs/>
          <w:sz w:val="15"/>
          <w:szCs w:val="15"/>
          <w:lang w:eastAsia="es-MX"/>
        </w:rPr>
      </w:pPr>
    </w:p>
    <w:p w:rsidR="0032250B" w:rsidRDefault="0032250B" w:rsidP="00B3502E">
      <w:pPr>
        <w:spacing w:before="100" w:beforeAutospacing="1" w:after="100" w:afterAutospacing="1" w:line="240" w:lineRule="auto"/>
        <w:rPr>
          <w:rFonts w:ascii="Arial" w:eastAsia="Times New Roman" w:hAnsi="Arial" w:cs="Arial"/>
          <w:b/>
          <w:bCs/>
          <w:sz w:val="15"/>
          <w:szCs w:val="15"/>
          <w:lang w:eastAsia="es-MX"/>
        </w:rPr>
      </w:pPr>
      <w:bookmarkStart w:id="0" w:name="_GoBack"/>
      <w:bookmarkEnd w:id="0"/>
    </w:p>
    <w:sectPr w:rsidR="0032250B" w:rsidSect="0032250B">
      <w:headerReference w:type="default" r:id="rId26"/>
      <w:footerReference w:type="default" r:id="rId27"/>
      <w:pgSz w:w="12240" w:h="15840"/>
      <w:pgMar w:top="1134" w:right="1701" w:bottom="0"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88" w:rsidRDefault="00640E88" w:rsidP="00C92EB1">
      <w:pPr>
        <w:spacing w:after="0" w:line="240" w:lineRule="auto"/>
      </w:pPr>
      <w:r>
        <w:separator/>
      </w:r>
    </w:p>
  </w:endnote>
  <w:endnote w:type="continuationSeparator" w:id="0">
    <w:p w:rsidR="00640E88" w:rsidRDefault="00640E88"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rsidR="003F2C9A" w:rsidRDefault="003F2C9A">
        <w:pPr>
          <w:pStyle w:val="Piedepgina"/>
          <w:jc w:val="right"/>
        </w:pPr>
        <w:r>
          <w:fldChar w:fldCharType="begin"/>
        </w:r>
        <w:r>
          <w:instrText>PAGE   \* MERGEFORMAT</w:instrText>
        </w:r>
        <w:r>
          <w:fldChar w:fldCharType="separate"/>
        </w:r>
        <w:r w:rsidR="0091338C" w:rsidRPr="0091338C">
          <w:rPr>
            <w:noProof/>
            <w:lang w:val="es-ES"/>
          </w:rPr>
          <w:t>12</w:t>
        </w:r>
        <w:r>
          <w:fldChar w:fldCharType="end"/>
        </w:r>
      </w:p>
    </w:sdtContent>
  </w:sdt>
  <w:p w:rsidR="003F2C9A" w:rsidRDefault="003F2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88" w:rsidRDefault="00640E88" w:rsidP="00C92EB1">
      <w:pPr>
        <w:spacing w:after="0" w:line="240" w:lineRule="auto"/>
      </w:pPr>
      <w:r>
        <w:separator/>
      </w:r>
    </w:p>
  </w:footnote>
  <w:footnote w:type="continuationSeparator" w:id="0">
    <w:p w:rsidR="00640E88" w:rsidRDefault="00640E88"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simplePos x="0" y="0"/>
          <wp:positionH relativeFrom="margin">
            <wp:align>left</wp:align>
          </wp:positionH>
          <wp:positionV relativeFrom="paragraph">
            <wp:posOffset>-171450</wp:posOffset>
          </wp:positionV>
          <wp:extent cx="457200" cy="553691"/>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rsidR="003F2C9A" w:rsidRDefault="003F2C9A" w:rsidP="009F158F">
    <w:pPr>
      <w:pStyle w:val="Encabezado"/>
      <w:tabs>
        <w:tab w:val="clear" w:pos="8838"/>
      </w:tabs>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666E"/>
    <w:rsid w:val="00023568"/>
    <w:rsid w:val="000251D6"/>
    <w:rsid w:val="0003507C"/>
    <w:rsid w:val="000440E1"/>
    <w:rsid w:val="0005147B"/>
    <w:rsid w:val="00086D67"/>
    <w:rsid w:val="00090BD4"/>
    <w:rsid w:val="00091489"/>
    <w:rsid w:val="000A3ACC"/>
    <w:rsid w:val="000A4403"/>
    <w:rsid w:val="000B4C1D"/>
    <w:rsid w:val="000C7F51"/>
    <w:rsid w:val="000F6D32"/>
    <w:rsid w:val="00120C65"/>
    <w:rsid w:val="00125FC0"/>
    <w:rsid w:val="00126745"/>
    <w:rsid w:val="0012744D"/>
    <w:rsid w:val="001321AE"/>
    <w:rsid w:val="00142080"/>
    <w:rsid w:val="00151987"/>
    <w:rsid w:val="00174644"/>
    <w:rsid w:val="00186032"/>
    <w:rsid w:val="00187678"/>
    <w:rsid w:val="001A523A"/>
    <w:rsid w:val="001C4664"/>
    <w:rsid w:val="001E2211"/>
    <w:rsid w:val="0020122A"/>
    <w:rsid w:val="00205B55"/>
    <w:rsid w:val="00210725"/>
    <w:rsid w:val="00212ACB"/>
    <w:rsid w:val="0022538E"/>
    <w:rsid w:val="00232690"/>
    <w:rsid w:val="0024133A"/>
    <w:rsid w:val="00241421"/>
    <w:rsid w:val="00247559"/>
    <w:rsid w:val="00251079"/>
    <w:rsid w:val="00252297"/>
    <w:rsid w:val="0025527F"/>
    <w:rsid w:val="00271A98"/>
    <w:rsid w:val="00282F67"/>
    <w:rsid w:val="002A29AD"/>
    <w:rsid w:val="002D75D0"/>
    <w:rsid w:val="002E713A"/>
    <w:rsid w:val="002F28D9"/>
    <w:rsid w:val="00310EC9"/>
    <w:rsid w:val="0032250B"/>
    <w:rsid w:val="00335C5C"/>
    <w:rsid w:val="00344252"/>
    <w:rsid w:val="003474BA"/>
    <w:rsid w:val="00353E55"/>
    <w:rsid w:val="0036189A"/>
    <w:rsid w:val="003710D7"/>
    <w:rsid w:val="00392418"/>
    <w:rsid w:val="003A3391"/>
    <w:rsid w:val="003A3A2B"/>
    <w:rsid w:val="003B0C43"/>
    <w:rsid w:val="003B3B18"/>
    <w:rsid w:val="003D5C34"/>
    <w:rsid w:val="003F2C9A"/>
    <w:rsid w:val="00425EB0"/>
    <w:rsid w:val="00433FF3"/>
    <w:rsid w:val="004651FA"/>
    <w:rsid w:val="0048038B"/>
    <w:rsid w:val="00492C2C"/>
    <w:rsid w:val="004F386D"/>
    <w:rsid w:val="004F7052"/>
    <w:rsid w:val="00507CA1"/>
    <w:rsid w:val="00514F91"/>
    <w:rsid w:val="0054234B"/>
    <w:rsid w:val="0054655D"/>
    <w:rsid w:val="005A70F2"/>
    <w:rsid w:val="005B4A99"/>
    <w:rsid w:val="005D2196"/>
    <w:rsid w:val="005F1025"/>
    <w:rsid w:val="006035A1"/>
    <w:rsid w:val="006235F3"/>
    <w:rsid w:val="00626AB8"/>
    <w:rsid w:val="00640E88"/>
    <w:rsid w:val="00641AD3"/>
    <w:rsid w:val="006423E4"/>
    <w:rsid w:val="00642DB0"/>
    <w:rsid w:val="006508E1"/>
    <w:rsid w:val="00665181"/>
    <w:rsid w:val="00672A8C"/>
    <w:rsid w:val="00677270"/>
    <w:rsid w:val="006A1B4C"/>
    <w:rsid w:val="006A7640"/>
    <w:rsid w:val="006B7416"/>
    <w:rsid w:val="006C0AB4"/>
    <w:rsid w:val="006C2251"/>
    <w:rsid w:val="006C3D19"/>
    <w:rsid w:val="006C4D5F"/>
    <w:rsid w:val="006C52BB"/>
    <w:rsid w:val="006D339C"/>
    <w:rsid w:val="006F0A7E"/>
    <w:rsid w:val="006F1E6E"/>
    <w:rsid w:val="0071629B"/>
    <w:rsid w:val="0073303D"/>
    <w:rsid w:val="00743704"/>
    <w:rsid w:val="007511C8"/>
    <w:rsid w:val="00756499"/>
    <w:rsid w:val="007628B5"/>
    <w:rsid w:val="00777D1A"/>
    <w:rsid w:val="007860AC"/>
    <w:rsid w:val="0079088F"/>
    <w:rsid w:val="007911FD"/>
    <w:rsid w:val="007941D5"/>
    <w:rsid w:val="007A22C6"/>
    <w:rsid w:val="007B1EBB"/>
    <w:rsid w:val="007B20B0"/>
    <w:rsid w:val="007B6F7C"/>
    <w:rsid w:val="007C17BC"/>
    <w:rsid w:val="00813CA1"/>
    <w:rsid w:val="008154E7"/>
    <w:rsid w:val="00815DDD"/>
    <w:rsid w:val="008224FF"/>
    <w:rsid w:val="0082520D"/>
    <w:rsid w:val="0082596D"/>
    <w:rsid w:val="0083461A"/>
    <w:rsid w:val="00842549"/>
    <w:rsid w:val="00847A11"/>
    <w:rsid w:val="00865566"/>
    <w:rsid w:val="00885D20"/>
    <w:rsid w:val="008A1BA4"/>
    <w:rsid w:val="008A346F"/>
    <w:rsid w:val="008B1034"/>
    <w:rsid w:val="008B78B5"/>
    <w:rsid w:val="008E066D"/>
    <w:rsid w:val="008F7088"/>
    <w:rsid w:val="0091338C"/>
    <w:rsid w:val="00913B8D"/>
    <w:rsid w:val="00972BE9"/>
    <w:rsid w:val="00995BF0"/>
    <w:rsid w:val="009A6D9A"/>
    <w:rsid w:val="009D455D"/>
    <w:rsid w:val="009F158F"/>
    <w:rsid w:val="00A16B77"/>
    <w:rsid w:val="00A32091"/>
    <w:rsid w:val="00A4038E"/>
    <w:rsid w:val="00A415C2"/>
    <w:rsid w:val="00A55B8E"/>
    <w:rsid w:val="00A61CBE"/>
    <w:rsid w:val="00A75125"/>
    <w:rsid w:val="00A825F2"/>
    <w:rsid w:val="00AA5C9D"/>
    <w:rsid w:val="00AA7E09"/>
    <w:rsid w:val="00AB41BC"/>
    <w:rsid w:val="00AC722B"/>
    <w:rsid w:val="00AD5FE6"/>
    <w:rsid w:val="00AE44D0"/>
    <w:rsid w:val="00AF2D9E"/>
    <w:rsid w:val="00AF7D10"/>
    <w:rsid w:val="00B24983"/>
    <w:rsid w:val="00B24C00"/>
    <w:rsid w:val="00B25ADB"/>
    <w:rsid w:val="00B312BC"/>
    <w:rsid w:val="00B32A60"/>
    <w:rsid w:val="00B341C3"/>
    <w:rsid w:val="00B34C5E"/>
    <w:rsid w:val="00B3502E"/>
    <w:rsid w:val="00B71ED9"/>
    <w:rsid w:val="00B74156"/>
    <w:rsid w:val="00B769E7"/>
    <w:rsid w:val="00B85ACD"/>
    <w:rsid w:val="00B86CF3"/>
    <w:rsid w:val="00B96388"/>
    <w:rsid w:val="00BA0010"/>
    <w:rsid w:val="00BC3802"/>
    <w:rsid w:val="00BD380A"/>
    <w:rsid w:val="00C01C52"/>
    <w:rsid w:val="00C043D4"/>
    <w:rsid w:val="00C16635"/>
    <w:rsid w:val="00C92EB1"/>
    <w:rsid w:val="00CC73E6"/>
    <w:rsid w:val="00D3413B"/>
    <w:rsid w:val="00D537BC"/>
    <w:rsid w:val="00D56B1A"/>
    <w:rsid w:val="00D62502"/>
    <w:rsid w:val="00D6332D"/>
    <w:rsid w:val="00D73592"/>
    <w:rsid w:val="00D73AAD"/>
    <w:rsid w:val="00D741F8"/>
    <w:rsid w:val="00D81E3A"/>
    <w:rsid w:val="00D90BB3"/>
    <w:rsid w:val="00D97B77"/>
    <w:rsid w:val="00DA7D24"/>
    <w:rsid w:val="00DB23C4"/>
    <w:rsid w:val="00DB2C98"/>
    <w:rsid w:val="00DD3581"/>
    <w:rsid w:val="00DE5D5F"/>
    <w:rsid w:val="00DF0D06"/>
    <w:rsid w:val="00DF200C"/>
    <w:rsid w:val="00DF3787"/>
    <w:rsid w:val="00E01451"/>
    <w:rsid w:val="00E03628"/>
    <w:rsid w:val="00E33E30"/>
    <w:rsid w:val="00E3786E"/>
    <w:rsid w:val="00E41039"/>
    <w:rsid w:val="00E4465D"/>
    <w:rsid w:val="00E53DCC"/>
    <w:rsid w:val="00E70392"/>
    <w:rsid w:val="00E72A64"/>
    <w:rsid w:val="00E74662"/>
    <w:rsid w:val="00E9596A"/>
    <w:rsid w:val="00EC5A01"/>
    <w:rsid w:val="00EC75F6"/>
    <w:rsid w:val="00ED0380"/>
    <w:rsid w:val="00ED04F9"/>
    <w:rsid w:val="00EE09FF"/>
    <w:rsid w:val="00F033D0"/>
    <w:rsid w:val="00F05E90"/>
    <w:rsid w:val="00F1138A"/>
    <w:rsid w:val="00F20A3B"/>
    <w:rsid w:val="00F2235F"/>
    <w:rsid w:val="00F443BD"/>
    <w:rsid w:val="00F45127"/>
    <w:rsid w:val="00F53C3C"/>
    <w:rsid w:val="00F660EF"/>
    <w:rsid w:val="00F73690"/>
    <w:rsid w:val="00F775F9"/>
    <w:rsid w:val="00FC2CB7"/>
    <w:rsid w:val="00FE57DD"/>
    <w:rsid w:val="00FF2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5F588C-6589-4135-9A25-FF069854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327564062">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78186521">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sChild>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148524250">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76481321">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sChild>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726224493">
          <w:marLeft w:val="0"/>
          <w:marRight w:val="0"/>
          <w:marTop w:val="0"/>
          <w:marBottom w:val="0"/>
          <w:divBdr>
            <w:top w:val="none" w:sz="0" w:space="0" w:color="auto"/>
            <w:left w:val="none" w:sz="0" w:space="0" w:color="auto"/>
            <w:bottom w:val="none" w:sz="0" w:space="0" w:color="auto"/>
            <w:right w:val="none" w:sz="0" w:space="0" w:color="auto"/>
          </w:divBdr>
        </w:div>
        <w:div w:id="193201363">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8E9A-DAA2-449E-BC5C-3FAC9119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4003</Words>
  <Characters>22021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Jose Antonio Mireles Aguilar</cp:lastModifiedBy>
  <cp:revision>6</cp:revision>
  <cp:lastPrinted>2020-03-12T16:40:00Z</cp:lastPrinted>
  <dcterms:created xsi:type="dcterms:W3CDTF">2020-04-15T17:18:00Z</dcterms:created>
  <dcterms:modified xsi:type="dcterms:W3CDTF">2020-07-30T18:56:00Z</dcterms:modified>
</cp:coreProperties>
</file>