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479EC" w14:textId="2F6C0B24" w:rsidR="0083461A" w:rsidRPr="00EE3623" w:rsidRDefault="0083461A" w:rsidP="009B16D5">
      <w:pPr>
        <w:spacing w:after="0" w:line="240" w:lineRule="auto"/>
        <w:jc w:val="center"/>
        <w:rPr>
          <w:rFonts w:ascii="Arial" w:eastAsia="Times New Roman" w:hAnsi="Arial" w:cs="Arial"/>
          <w:b/>
          <w:color w:val="002060"/>
          <w:sz w:val="24"/>
          <w:szCs w:val="24"/>
          <w:lang w:eastAsia="es-MX"/>
        </w:rPr>
      </w:pPr>
      <w:bookmarkStart w:id="0" w:name="_GoBack"/>
      <w:bookmarkEnd w:id="0"/>
      <w:r w:rsidRPr="00EE3623">
        <w:rPr>
          <w:rFonts w:ascii="Arial" w:hAnsi="Arial" w:cs="Arial"/>
          <w:b/>
          <w:color w:val="002060"/>
          <w:sz w:val="28"/>
        </w:rPr>
        <w:t>MUNICIPIO DE CORREGIDORA</w:t>
      </w:r>
      <w:r w:rsidR="000630ED">
        <w:rPr>
          <w:rFonts w:ascii="Arial" w:hAnsi="Arial" w:cs="Arial"/>
          <w:b/>
          <w:color w:val="002060"/>
          <w:sz w:val="28"/>
        </w:rPr>
        <w:t>,</w:t>
      </w:r>
      <w:r w:rsidRPr="00EE3623">
        <w:rPr>
          <w:rFonts w:ascii="Arial" w:hAnsi="Arial" w:cs="Arial"/>
          <w:b/>
          <w:color w:val="002060"/>
          <w:sz w:val="28"/>
        </w:rPr>
        <w:t xml:space="preserve"> QUERÉTARO</w:t>
      </w:r>
    </w:p>
    <w:p w14:paraId="06DF542E" w14:textId="1591FC01" w:rsidR="00DF6F7D" w:rsidRPr="00BF050E" w:rsidRDefault="009F158F" w:rsidP="009B16D5">
      <w:pPr>
        <w:spacing w:after="0" w:line="240" w:lineRule="auto"/>
        <w:jc w:val="center"/>
        <w:rPr>
          <w:rFonts w:ascii="Arial" w:eastAsia="Times New Roman" w:hAnsi="Arial" w:cs="Arial"/>
          <w:b/>
          <w:color w:val="002060"/>
          <w:szCs w:val="24"/>
          <w:lang w:eastAsia="es-MX"/>
        </w:rPr>
      </w:pPr>
      <w:r w:rsidRPr="00EE3623">
        <w:rPr>
          <w:rFonts w:ascii="Arial" w:eastAsia="Times New Roman" w:hAnsi="Arial" w:cs="Arial"/>
          <w:b/>
          <w:color w:val="002060"/>
          <w:sz w:val="24"/>
          <w:szCs w:val="24"/>
          <w:lang w:eastAsia="es-MX"/>
        </w:rPr>
        <w:t>Notas a los Estados Financieros</w:t>
      </w:r>
      <w:r w:rsidR="00B3502E" w:rsidRPr="00EE3623">
        <w:rPr>
          <w:rFonts w:ascii="Arial" w:eastAsia="Times New Roman" w:hAnsi="Arial" w:cs="Arial"/>
          <w:b/>
          <w:sz w:val="24"/>
          <w:szCs w:val="24"/>
          <w:lang w:eastAsia="es-MX"/>
        </w:rPr>
        <w:br/>
      </w:r>
      <w:r w:rsidRPr="00EE3623">
        <w:rPr>
          <w:rFonts w:ascii="Arial" w:eastAsia="Times New Roman" w:hAnsi="Arial" w:cs="Arial"/>
          <w:b/>
          <w:color w:val="002060"/>
          <w:szCs w:val="24"/>
          <w:lang w:eastAsia="es-MX"/>
        </w:rPr>
        <w:t xml:space="preserve">Al </w:t>
      </w:r>
      <w:r w:rsidR="0090302D">
        <w:rPr>
          <w:rFonts w:ascii="Arial" w:eastAsia="Times New Roman" w:hAnsi="Arial" w:cs="Arial"/>
          <w:b/>
          <w:color w:val="002060"/>
          <w:szCs w:val="24"/>
          <w:lang w:eastAsia="es-MX"/>
        </w:rPr>
        <w:t xml:space="preserve">30 de </w:t>
      </w:r>
      <w:r w:rsidR="00EE0D1B">
        <w:rPr>
          <w:rFonts w:ascii="Arial" w:eastAsia="Times New Roman" w:hAnsi="Arial" w:cs="Arial"/>
          <w:b/>
          <w:color w:val="002060"/>
          <w:szCs w:val="24"/>
          <w:lang w:eastAsia="es-MX"/>
        </w:rPr>
        <w:t>septiembre</w:t>
      </w:r>
      <w:r w:rsidR="00DF6F7D">
        <w:rPr>
          <w:rFonts w:ascii="Arial" w:eastAsia="Times New Roman" w:hAnsi="Arial" w:cs="Arial"/>
          <w:b/>
          <w:color w:val="002060"/>
          <w:szCs w:val="24"/>
          <w:lang w:eastAsia="es-MX"/>
        </w:rPr>
        <w:t xml:space="preserve"> del 2023</w:t>
      </w:r>
    </w:p>
    <w:p w14:paraId="170CAC87" w14:textId="137247B6" w:rsidR="00EE3623" w:rsidRDefault="00EE3623" w:rsidP="000167BF">
      <w:pPr>
        <w:spacing w:after="0" w:line="240" w:lineRule="auto"/>
        <w:jc w:val="both"/>
        <w:rPr>
          <w:rFonts w:ascii="Arial" w:eastAsia="Times New Roman" w:hAnsi="Arial" w:cs="Arial"/>
          <w:b/>
          <w:bCs/>
          <w:sz w:val="15"/>
          <w:szCs w:val="15"/>
          <w:u w:val="single"/>
          <w:lang w:eastAsia="es-MX"/>
        </w:rPr>
      </w:pPr>
    </w:p>
    <w:p w14:paraId="4A80194A" w14:textId="77777777" w:rsidR="00A327B9" w:rsidRPr="00AB1A4B" w:rsidRDefault="00A327B9"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u w:val="single"/>
          <w:lang w:eastAsia="es-MX"/>
        </w:rPr>
        <w:t>Notas de Gestión Administrativa</w:t>
      </w:r>
      <w:r w:rsidRPr="00AB1A4B">
        <w:rPr>
          <w:rFonts w:eastAsia="Times New Roman" w:cstheme="minorHAnsi"/>
          <w:sz w:val="24"/>
          <w:lang w:eastAsia="es-MX"/>
        </w:rPr>
        <w:t xml:space="preserve"> </w:t>
      </w:r>
    </w:p>
    <w:p w14:paraId="37838764" w14:textId="77777777" w:rsidR="00A327B9" w:rsidRPr="00D87C56" w:rsidRDefault="00A327B9" w:rsidP="000167BF">
      <w:pPr>
        <w:spacing w:before="100" w:beforeAutospacing="1" w:after="100" w:afterAutospacing="1"/>
        <w:jc w:val="both"/>
        <w:rPr>
          <w:rFonts w:eastAsia="Times New Roman" w:cstheme="minorHAnsi"/>
          <w:b/>
          <w:lang w:eastAsia="es-MX"/>
        </w:rPr>
      </w:pPr>
      <w:r w:rsidRPr="00AB1A4B">
        <w:rPr>
          <w:rFonts w:eastAsia="Times New Roman" w:cstheme="minorHAnsi"/>
          <w:b/>
          <w:sz w:val="24"/>
          <w:lang w:eastAsia="es-MX"/>
        </w:rPr>
        <w:t xml:space="preserve">Introducción. </w:t>
      </w:r>
    </w:p>
    <w:p w14:paraId="4BEDCFDC"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El objeto de los Estados Financieros de los entes públicos es proveer de información financiera a los principales usuarios de la misma, a la Legislatura y a los </w:t>
      </w:r>
      <w:r>
        <w:rPr>
          <w:rFonts w:eastAsia="Times New Roman" w:cstheme="minorHAnsi"/>
          <w:lang w:eastAsia="es-MX"/>
        </w:rPr>
        <w:t>C</w:t>
      </w:r>
      <w:r w:rsidRPr="00D87C56">
        <w:rPr>
          <w:rFonts w:eastAsia="Times New Roman" w:cstheme="minorHAnsi"/>
          <w:lang w:eastAsia="es-MX"/>
        </w:rPr>
        <w:t>iudadanos.</w:t>
      </w:r>
    </w:p>
    <w:p w14:paraId="7D4BFE2A" w14:textId="72559750"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El objetivo del presente documento es la revelación del contexto y de los aspectos económico-financieros más relevantes que influyeron en las decisiones del período, y que deberán ser considerados en la elaboración de los estados financieros para la mayor comprensión de los mismos y sus particularidades.</w:t>
      </w:r>
    </w:p>
    <w:p w14:paraId="676289E4"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4A50DAC0" w14:textId="674387D7" w:rsidR="00A327B9"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Este apartado contiene aspectos contextuales relevantes en relación a la información del presente documento que permiten relacionar las posturas financieras con relación al escenario económico y político del orden nacional y local, permitiendo tener una base para analizar la información y evaluar los retos del ente público para presentar una adecuada posición financiera respecto a la realidad nacional.</w:t>
      </w:r>
    </w:p>
    <w:p w14:paraId="540DF2D8" w14:textId="01079EFB" w:rsidR="00A327B9" w:rsidRPr="00AB1A4B" w:rsidRDefault="00A327B9"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1. </w:t>
      </w:r>
      <w:r w:rsidRPr="00AB1A4B">
        <w:rPr>
          <w:rFonts w:asciiTheme="minorHAnsi" w:eastAsia="Times New Roman" w:hAnsiTheme="minorHAnsi" w:cstheme="minorHAnsi"/>
          <w:b/>
          <w:color w:val="auto"/>
          <w:sz w:val="24"/>
          <w:lang w:val="es-ES" w:eastAsia="es-MX"/>
        </w:rPr>
        <w:t>Autorización e Historia</w:t>
      </w:r>
    </w:p>
    <w:p w14:paraId="362A186B" w14:textId="54B5C1DC" w:rsidR="00A327B9" w:rsidRPr="00A327B9" w:rsidRDefault="00A327B9" w:rsidP="000167BF">
      <w:pPr>
        <w:pStyle w:val="Prrafodelista"/>
        <w:numPr>
          <w:ilvl w:val="0"/>
          <w:numId w:val="10"/>
        </w:numPr>
        <w:spacing w:before="100" w:beforeAutospacing="1" w:after="100" w:afterAutospacing="1"/>
        <w:rPr>
          <w:rFonts w:eastAsia="Times New Roman" w:cstheme="minorHAnsi"/>
          <w:b/>
          <w:lang w:eastAsia="es-MX"/>
        </w:rPr>
      </w:pPr>
      <w:r w:rsidRPr="00A327B9">
        <w:rPr>
          <w:rFonts w:eastAsia="Times New Roman" w:cstheme="minorHAnsi"/>
          <w:b/>
          <w:lang w:eastAsia="es-MX"/>
        </w:rPr>
        <w:t xml:space="preserve">Fecha de creación del Municipio de Corregidora. </w:t>
      </w:r>
    </w:p>
    <w:p w14:paraId="07F79372"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La cabecera municipal del Municipio de Corregidora, El Pueblito, tiene antecedentes de asentamiento de hace más de mil años, desarrollándose alrededor de lo que ahora se conoce como centro ceremonial El Cerrito, sin embargo, se tienen registros de </w:t>
      </w:r>
      <w:r>
        <w:rPr>
          <w:rFonts w:eastAsia="Times New Roman" w:cstheme="minorHAnsi"/>
          <w:lang w:eastAsia="es-MX"/>
        </w:rPr>
        <w:t xml:space="preserve">estos </w:t>
      </w:r>
      <w:r w:rsidRPr="00D87C56">
        <w:rPr>
          <w:rFonts w:eastAsia="Times New Roman" w:cstheme="minorHAnsi"/>
          <w:lang w:eastAsia="es-MX"/>
        </w:rPr>
        <w:t>asentamientos humanos</w:t>
      </w:r>
      <w:r>
        <w:rPr>
          <w:rFonts w:eastAsia="Times New Roman" w:cstheme="minorHAnsi"/>
          <w:lang w:eastAsia="es-MX"/>
        </w:rPr>
        <w:t xml:space="preserve"> con mayor </w:t>
      </w:r>
      <w:r w:rsidRPr="00D87C56">
        <w:rPr>
          <w:rFonts w:eastAsia="Times New Roman" w:cstheme="minorHAnsi"/>
          <w:lang w:eastAsia="es-MX"/>
        </w:rPr>
        <w:t>auge alrededor del año 700 a.C. en la que se tienen registros de ocupación Tolteca convirtiéndose en un centro político y religioso regional. Con la decadencia de la cultura tolteca alrededor del año 1200 d.C, la zona fue ocupada por grupos Chichimecas que no recuperaron el esplendor tolteca, pero mantuvieron el espacio sagrado con culto a deidades prehispánicas incluso muy entr</w:t>
      </w:r>
      <w:r>
        <w:rPr>
          <w:rFonts w:eastAsia="Times New Roman" w:cstheme="minorHAnsi"/>
          <w:lang w:eastAsia="es-MX"/>
        </w:rPr>
        <w:t>ado el siglo XVII, en pleno perí</w:t>
      </w:r>
      <w:r w:rsidRPr="00D87C56">
        <w:rPr>
          <w:rFonts w:eastAsia="Times New Roman" w:cstheme="minorHAnsi"/>
          <w:lang w:eastAsia="es-MX"/>
        </w:rPr>
        <w:t>odo colonial. Con la Conquista españ</w:t>
      </w:r>
      <w:r>
        <w:rPr>
          <w:rFonts w:eastAsia="Times New Roman" w:cstheme="minorHAnsi"/>
          <w:lang w:eastAsia="es-MX"/>
        </w:rPr>
        <w:t>ola posterior a la llegada de</w:t>
      </w:r>
      <w:r w:rsidRPr="00D87C56">
        <w:rPr>
          <w:rFonts w:eastAsia="Times New Roman" w:cstheme="minorHAnsi"/>
          <w:lang w:eastAsia="es-MX"/>
        </w:rPr>
        <w:t xml:space="preserve"> los conquistadores a lo que ahora es la Ciudad de Santiago de Querétaro, se relaciona en los primeros documentos coloniales hablan de que luego de que los españoles conquistan el pueblo de Querétaro, estaban sujetos a éste varios pueblos de indios, entre ellos San Francisco Anbanica, que toma el nombre de Galileo a partir de la congregación de naturales que se dio en el sitio durante los primeros años del siglo XVII. Algunos historiadores sitúan en ese tiempo la fundación colonial de San Francisco Galileo, con lo que habría cumplido hace apenas unos años cuatro siglos de existencia. Además, en la cabecera se encuentra el Santuario de la Virgen de El Pueblito, que es venerada no sólo por los queretanos sino por los habitantes de varias entidades del país. Su culto se remonta al año de 1632, en que como parte de la evangelización de los pueblos cercanos que emprendieron los franciscanos, fray Nicolás de Zamora, cura de la parroquia de Querétaro, colocó una imagen de </w:t>
      </w:r>
      <w:r w:rsidRPr="00D87C56">
        <w:rPr>
          <w:rFonts w:eastAsia="Times New Roman" w:cstheme="minorHAnsi"/>
          <w:lang w:eastAsia="es-MX"/>
        </w:rPr>
        <w:lastRenderedPageBreak/>
        <w:t xml:space="preserve">la Virgen María en el Misterio de la Purísima Concepción elaborada por fray Sebastián de </w:t>
      </w:r>
      <w:r>
        <w:rPr>
          <w:rFonts w:eastAsia="Times New Roman" w:cstheme="minorHAnsi"/>
          <w:lang w:eastAsia="es-MX"/>
        </w:rPr>
        <w:t>G</w:t>
      </w:r>
      <w:r w:rsidRPr="00D87C56">
        <w:rPr>
          <w:rFonts w:eastAsia="Times New Roman" w:cstheme="minorHAnsi"/>
          <w:lang w:eastAsia="es-MX"/>
        </w:rPr>
        <w:t>allegos al pie de la pirámide de El Cerrito, donde los naturales practicaban el culto a sus ídolos.</w:t>
      </w:r>
    </w:p>
    <w:p w14:paraId="3FE03655"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Durante el México independiente, en que la cabecera cambia su fisonomía con la dotación de diversas obras materiales y servicios, el pueblo de San Francisco Galileo nace a la vida institucional con el establecimiento de su primer ayuntamiento en 1820. Con la expedición cinco años después de la primera Constitución Política del Estado de Querétaro, pasa a formar parte del Distrito de Querétaro como una de sus municipalidades. En 1833 se convierte en Villa de Santa María del Pueblito.</w:t>
      </w:r>
    </w:p>
    <w:p w14:paraId="17914461"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Conserva la categoría política de municipalidad hasta 1916, en que Venustiano Carranza expide la Ley del Municipio Libre. En 1931 se cambia el nombre del municipio por el de Corregidora. Finalmente, luego de algunos cambios que se dan con la desaparición y creación de municipios por parte de diversos gobiernos, a partir del 6 de julio de 1939 se elevó definitivamente a la categoría de municipio, con El Pueblito como su cabecera. Su primer presidente municipal fue el señor Pompeyo Herrera Uribe.</w:t>
      </w:r>
    </w:p>
    <w:p w14:paraId="3AF90D7D"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Para efectos Hacendarios se cuenta con el Registro Federal de Contribuyentes MCQ850101UX0 por lo que la Secretaria de Hacienda y Crédito Público reconoce como fecha de creación el 01 (primero) de enero de 1985 (Mil Novecientos Ochenta y Cinco)</w:t>
      </w:r>
    </w:p>
    <w:p w14:paraId="7F873C7D" w14:textId="77777777" w:rsidR="00A327B9" w:rsidRPr="00A153C4" w:rsidRDefault="00A327B9" w:rsidP="000167BF">
      <w:pPr>
        <w:spacing w:before="100" w:beforeAutospacing="1" w:after="100" w:afterAutospacing="1" w:line="240" w:lineRule="auto"/>
        <w:ind w:left="708"/>
        <w:jc w:val="both"/>
        <w:rPr>
          <w:rFonts w:eastAsia="Times New Roman" w:cstheme="minorHAnsi"/>
          <w:b/>
          <w:lang w:eastAsia="es-MX"/>
        </w:rPr>
      </w:pPr>
      <w:r w:rsidRPr="00B530DC">
        <w:rPr>
          <w:rFonts w:eastAsia="Times New Roman" w:cstheme="minorHAnsi"/>
          <w:b/>
          <w:lang w:eastAsia="es-MX"/>
        </w:rPr>
        <w:t>b)</w:t>
      </w:r>
      <w:r w:rsidRPr="00B530DC">
        <w:rPr>
          <w:rFonts w:eastAsia="Times New Roman" w:cstheme="minorHAnsi"/>
          <w:b/>
          <w:lang w:eastAsia="es-MX"/>
        </w:rPr>
        <w:tab/>
        <w:t>Principales cambios en su estructura.</w:t>
      </w:r>
      <w:r w:rsidRPr="00A153C4">
        <w:rPr>
          <w:rFonts w:eastAsia="Times New Roman" w:cstheme="minorHAnsi"/>
          <w:b/>
          <w:lang w:eastAsia="es-MX"/>
        </w:rPr>
        <w:t xml:space="preserve"> </w:t>
      </w:r>
    </w:p>
    <w:p w14:paraId="02287D94" w14:textId="7E5EB0D4" w:rsidR="00A327B9" w:rsidRPr="00D87C56" w:rsidRDefault="00EE0D1B"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Nada que manifestar en el perí</w:t>
      </w:r>
      <w:r w:rsidR="00B530DC">
        <w:rPr>
          <w:rFonts w:eastAsia="Times New Roman" w:cstheme="minorHAnsi"/>
          <w:lang w:eastAsia="es-MX"/>
        </w:rPr>
        <w:t>odo que se reporta</w:t>
      </w:r>
    </w:p>
    <w:p w14:paraId="1AE4D94F" w14:textId="600EC4E7" w:rsidR="00A327B9" w:rsidRDefault="00A327B9" w:rsidP="000167BF">
      <w:pPr>
        <w:pStyle w:val="Ttulo6"/>
        <w:jc w:val="both"/>
        <w:rPr>
          <w:rFonts w:asciiTheme="minorHAnsi" w:eastAsia="Times New Roman" w:hAnsiTheme="minorHAnsi" w:cstheme="minorHAnsi"/>
          <w:b/>
          <w:color w:val="auto"/>
          <w:lang w:val="es-ES" w:eastAsia="es-MX"/>
        </w:rPr>
      </w:pPr>
      <w:r w:rsidRPr="00B57E4B">
        <w:rPr>
          <w:rFonts w:asciiTheme="minorHAnsi" w:eastAsia="Times New Roman" w:hAnsiTheme="minorHAnsi" w:cstheme="minorHAnsi"/>
          <w:b/>
          <w:color w:val="auto"/>
          <w:sz w:val="24"/>
          <w:lang w:val="es-ES" w:eastAsia="es-MX"/>
        </w:rPr>
        <w:t>2. Panorama Económico y Financiero</w:t>
      </w:r>
      <w:r w:rsidRPr="00B57E4B">
        <w:rPr>
          <w:rFonts w:asciiTheme="minorHAnsi" w:eastAsia="Times New Roman" w:hAnsiTheme="minorHAnsi" w:cstheme="minorHAnsi"/>
          <w:b/>
          <w:color w:val="auto"/>
          <w:lang w:val="es-ES" w:eastAsia="es-MX"/>
        </w:rPr>
        <w:t>.</w:t>
      </w:r>
    </w:p>
    <w:p w14:paraId="1E1F39F5" w14:textId="77777777" w:rsidR="006E27CA" w:rsidRPr="00EF0AE9" w:rsidRDefault="006E27CA" w:rsidP="006E27CA">
      <w:pPr>
        <w:spacing w:before="100" w:beforeAutospacing="1" w:after="100" w:afterAutospacing="1" w:line="240" w:lineRule="auto"/>
        <w:jc w:val="both"/>
        <w:rPr>
          <w:rFonts w:eastAsia="Times New Roman" w:cstheme="minorHAnsi"/>
          <w:lang w:eastAsia="es-MX"/>
        </w:rPr>
      </w:pPr>
      <w:r w:rsidRPr="00EF0AE9">
        <w:rPr>
          <w:rFonts w:eastAsia="Times New Roman" w:cstheme="minorHAnsi"/>
          <w:lang w:eastAsia="es-MX"/>
        </w:rPr>
        <w:t>A la fecha de la elaboración de los presentes estados financieros, y haciendo referencia a lo publicado por el banco de México, el segundo trimestre de 2023 y lo que va del tercero, la coyuntura externa se caracterizó por una inflación global todavía elevada, pero que siguió descendiendo; por perspectivas de una desaceleración de la actividad económica mundial, aunque esta sería ligeramente menor a la anteriormente prevista; y por condiciones monetarias que continuaron apretadas a nivel internacional. En el ámbito interno, la actividad económica nacional siguió mostrando resiliencia y el mercado laboral fortaleza. Ante la mitigación de diversas presiones, el proceso desinflacionario continuó en México. La inflación general anual siguió reduciéndose. El componente subyacente también disminuyó, aunque de manera más gradual y permanece alto.</w:t>
      </w:r>
    </w:p>
    <w:p w14:paraId="2EFF30F0" w14:textId="77777777" w:rsidR="006E27CA" w:rsidRPr="00EF0AE9" w:rsidRDefault="006E27CA" w:rsidP="006E27CA">
      <w:pPr>
        <w:spacing w:before="100" w:beforeAutospacing="1" w:after="100" w:afterAutospacing="1" w:line="240" w:lineRule="auto"/>
        <w:jc w:val="both"/>
        <w:rPr>
          <w:rFonts w:eastAsia="Times New Roman" w:cstheme="minorHAnsi"/>
          <w:lang w:eastAsia="es-MX"/>
        </w:rPr>
      </w:pPr>
      <w:r w:rsidRPr="00EF0AE9">
        <w:rPr>
          <w:rFonts w:eastAsia="Times New Roman" w:cstheme="minorHAnsi"/>
          <w:lang w:eastAsia="es-MX"/>
        </w:rPr>
        <w:t>La inflación general anual en México siguió descendiendo en el periodo que abarca este Informe. En particular, pasó de 7.46% en el primer trimestre de 2023 a 5.71% en el segundo, registrando 4.67% en la primera quincena de agosto. Este comportamiento a la baja fue resultado de la disminución de los componentes subyacente y no subyacente. Entre los trimestres referidos, la inflación subyacente pasó de 8.28 a 7.31%, situándose en 6.21% en la primera quincena de agosto, nivel aún elevado. En su interior, la inflación anual de las mercancías y la de los servicios se mantuvieron altas. Esta última afectada por los choques globales que han presionado al alza sus costos y por la mayor demanda que han venido enfrentando. Por su parte, la inflación no subyacente anual registró una reducción significativa al pasar de 5.06 a 1.00% entre los trimestres señalados, ubicándose en 0.13% en la primera quincena de agosto.</w:t>
      </w:r>
    </w:p>
    <w:p w14:paraId="0F05453A" w14:textId="77777777" w:rsidR="006E27CA" w:rsidRPr="00EF0AE9" w:rsidRDefault="006E27CA" w:rsidP="006E27CA">
      <w:pPr>
        <w:spacing w:before="100" w:beforeAutospacing="1" w:after="100" w:afterAutospacing="1" w:line="240" w:lineRule="auto"/>
        <w:jc w:val="both"/>
        <w:rPr>
          <w:rFonts w:eastAsia="Times New Roman" w:cstheme="minorHAnsi"/>
          <w:lang w:eastAsia="es-MX"/>
        </w:rPr>
      </w:pPr>
      <w:r w:rsidRPr="00EF0AE9">
        <w:rPr>
          <w:rFonts w:eastAsia="Times New Roman" w:cstheme="minorHAnsi"/>
          <w:lang w:eastAsia="es-MX"/>
        </w:rPr>
        <w:t xml:space="preserve">Por el lado de la demanda agregada, se estima que el crecimiento de la actividad económica en el segundo trimestre de 2023 haya estado asociado, principalmente, con una evolución positiva del </w:t>
      </w:r>
      <w:r w:rsidRPr="00EF0AE9">
        <w:rPr>
          <w:rFonts w:eastAsia="Times New Roman" w:cstheme="minorHAnsi"/>
          <w:lang w:eastAsia="es-MX"/>
        </w:rPr>
        <w:lastRenderedPageBreak/>
        <w:t>gasto interno, particularmente de la inversión. A su vez, se estima que la demanda externa haya exhibido atonía en el periodo.</w:t>
      </w:r>
    </w:p>
    <w:p w14:paraId="583D73F9" w14:textId="77777777" w:rsidR="006E27CA" w:rsidRPr="00EF0AE9" w:rsidRDefault="006E27CA" w:rsidP="006E27CA">
      <w:pPr>
        <w:spacing w:before="100" w:beforeAutospacing="1" w:after="100" w:afterAutospacing="1" w:line="240" w:lineRule="auto"/>
        <w:jc w:val="both"/>
        <w:rPr>
          <w:rFonts w:eastAsia="Times New Roman" w:cstheme="minorHAnsi"/>
          <w:lang w:eastAsia="es-MX"/>
        </w:rPr>
      </w:pPr>
      <w:r w:rsidRPr="00EF0AE9">
        <w:rPr>
          <w:rFonts w:eastAsia="Times New Roman" w:cstheme="minorHAnsi"/>
          <w:lang w:eastAsia="es-MX"/>
        </w:rPr>
        <w:t>Haciendo referencia a los publicado por la Secretaría de Economía, que refiere al estado de Querétaro, con las últimas cifras actualizadas a junio 2023 sobre las ventas internacionales de fueron US$1,432M y un total de US$1,889M en compras internacionales. Para este mes el balance comercial neto de Querétaro fue de -US$457M.</w:t>
      </w:r>
    </w:p>
    <w:p w14:paraId="4896F03F" w14:textId="77777777" w:rsidR="006E27CA" w:rsidRDefault="006E27CA" w:rsidP="006E27CA">
      <w:pPr>
        <w:spacing w:before="100" w:beforeAutospacing="1" w:after="100" w:afterAutospacing="1" w:line="240" w:lineRule="auto"/>
        <w:jc w:val="center"/>
      </w:pPr>
      <w:r w:rsidRPr="00841F9F">
        <w:rPr>
          <w:noProof/>
          <w:lang w:eastAsia="es-MX"/>
        </w:rPr>
        <w:drawing>
          <wp:inline distT="0" distB="0" distL="0" distR="0" wp14:anchorId="711AEF3E" wp14:editId="31591A94">
            <wp:extent cx="5040630" cy="2429061"/>
            <wp:effectExtent l="0" t="0" r="762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70400" cy="2443407"/>
                    </a:xfrm>
                    <a:prstGeom prst="rect">
                      <a:avLst/>
                    </a:prstGeom>
                  </pic:spPr>
                </pic:pic>
              </a:graphicData>
            </a:graphic>
          </wp:inline>
        </w:drawing>
      </w:r>
    </w:p>
    <w:p w14:paraId="618B8417" w14:textId="77777777" w:rsidR="006E27CA" w:rsidRPr="00EF0AE9" w:rsidRDefault="006E27CA" w:rsidP="006E27CA">
      <w:pPr>
        <w:spacing w:before="100" w:beforeAutospacing="1" w:after="100" w:afterAutospacing="1" w:line="240" w:lineRule="auto"/>
        <w:jc w:val="both"/>
        <w:rPr>
          <w:rFonts w:eastAsia="Times New Roman" w:cstheme="minorHAnsi"/>
          <w:lang w:eastAsia="es-MX"/>
        </w:rPr>
      </w:pPr>
      <w:r w:rsidRPr="00EF0AE9">
        <w:rPr>
          <w:rFonts w:eastAsia="Times New Roman" w:cstheme="minorHAnsi"/>
          <w:lang w:eastAsia="es-MX"/>
        </w:rPr>
        <w:t>Con referencia al Municipio de Corregidora, Querétaro, en junio de 2023, las ventas internacionales fueron US$12.2M y un total de US$37.7M en compras internacionales. Para este mes el balance comercial neto de Corregidora fue de -US$25.6M.</w:t>
      </w:r>
    </w:p>
    <w:p w14:paraId="40575314" w14:textId="77777777" w:rsidR="006E27CA" w:rsidRDefault="006E27CA" w:rsidP="006E27CA">
      <w:pPr>
        <w:spacing w:before="100" w:beforeAutospacing="1" w:after="100" w:afterAutospacing="1" w:line="240" w:lineRule="auto"/>
        <w:jc w:val="both"/>
      </w:pPr>
      <w:r w:rsidRPr="00841F9F">
        <w:rPr>
          <w:noProof/>
          <w:lang w:eastAsia="es-MX"/>
        </w:rPr>
        <w:drawing>
          <wp:inline distT="0" distB="0" distL="0" distR="0" wp14:anchorId="425D7FC0" wp14:editId="17FAB661">
            <wp:extent cx="5612130" cy="272415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2724150"/>
                    </a:xfrm>
                    <a:prstGeom prst="rect">
                      <a:avLst/>
                    </a:prstGeom>
                  </pic:spPr>
                </pic:pic>
              </a:graphicData>
            </a:graphic>
          </wp:inline>
        </w:drawing>
      </w:r>
    </w:p>
    <w:p w14:paraId="264ECBD5" w14:textId="6313A253" w:rsidR="006E27CA" w:rsidRDefault="006E27CA" w:rsidP="000167BF">
      <w:pPr>
        <w:pStyle w:val="Ttulo6"/>
        <w:jc w:val="both"/>
        <w:rPr>
          <w:rFonts w:asciiTheme="minorHAnsi" w:eastAsia="Times New Roman" w:hAnsiTheme="minorHAnsi" w:cstheme="minorHAnsi"/>
          <w:b/>
          <w:color w:val="auto"/>
          <w:sz w:val="24"/>
          <w:lang w:val="es-ES" w:eastAsia="es-MX"/>
        </w:rPr>
      </w:pPr>
    </w:p>
    <w:p w14:paraId="03473C59" w14:textId="77777777" w:rsidR="006E27CA" w:rsidRPr="006E27CA" w:rsidRDefault="006E27CA" w:rsidP="006E27CA">
      <w:pPr>
        <w:rPr>
          <w:lang w:val="es-ES" w:eastAsia="es-MX"/>
        </w:rPr>
      </w:pPr>
    </w:p>
    <w:p w14:paraId="4FA75FD1" w14:textId="77777777" w:rsidR="006E27CA" w:rsidRDefault="006E27CA" w:rsidP="000167BF">
      <w:pPr>
        <w:pStyle w:val="Ttulo6"/>
        <w:jc w:val="both"/>
        <w:rPr>
          <w:rFonts w:asciiTheme="minorHAnsi" w:eastAsia="Times New Roman" w:hAnsiTheme="minorHAnsi" w:cstheme="minorHAnsi"/>
          <w:b/>
          <w:color w:val="auto"/>
          <w:sz w:val="24"/>
          <w:lang w:val="es-ES" w:eastAsia="es-MX"/>
        </w:rPr>
      </w:pPr>
    </w:p>
    <w:p w14:paraId="570B5A5B" w14:textId="37EE650C" w:rsidR="00A327B9" w:rsidRPr="00AB1A4B" w:rsidRDefault="00A327B9"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3. </w:t>
      </w:r>
      <w:r w:rsidRPr="00AB1A4B">
        <w:rPr>
          <w:rFonts w:asciiTheme="minorHAnsi" w:eastAsia="Times New Roman" w:hAnsiTheme="minorHAnsi" w:cstheme="minorHAnsi"/>
          <w:b/>
          <w:color w:val="auto"/>
          <w:sz w:val="24"/>
          <w:lang w:val="es-ES" w:eastAsia="es-MX"/>
        </w:rPr>
        <w:t>Organización y Objeto social.</w:t>
      </w:r>
    </w:p>
    <w:p w14:paraId="69964659" w14:textId="77777777" w:rsidR="00A327B9" w:rsidRPr="00A153C4" w:rsidRDefault="00A327B9" w:rsidP="000167BF">
      <w:pPr>
        <w:spacing w:before="100" w:beforeAutospacing="1" w:after="100" w:afterAutospacing="1" w:line="240" w:lineRule="auto"/>
        <w:ind w:left="708"/>
        <w:jc w:val="both"/>
        <w:rPr>
          <w:rFonts w:eastAsia="Times New Roman" w:cstheme="minorHAnsi"/>
          <w:b/>
          <w:lang w:eastAsia="es-MX"/>
        </w:rPr>
      </w:pPr>
      <w:r w:rsidRPr="00A153C4">
        <w:rPr>
          <w:rFonts w:eastAsia="Times New Roman" w:cstheme="minorHAnsi"/>
          <w:b/>
          <w:lang w:eastAsia="es-MX"/>
        </w:rPr>
        <w:t>a)</w:t>
      </w:r>
      <w:r w:rsidRPr="00A153C4">
        <w:rPr>
          <w:rFonts w:eastAsia="Times New Roman" w:cstheme="minorHAnsi"/>
          <w:b/>
          <w:lang w:eastAsia="es-MX"/>
        </w:rPr>
        <w:tab/>
        <w:t xml:space="preserve">Objeto social. </w:t>
      </w:r>
    </w:p>
    <w:p w14:paraId="4515B6BF"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Los establecidos en el artículo 115 de la Constitución Política de los Estados Unidos Mexicanos, que incluye el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6D10A53C" w14:textId="77777777" w:rsidR="00A327B9" w:rsidRPr="00A153C4" w:rsidRDefault="00A327B9" w:rsidP="000167BF">
      <w:pPr>
        <w:spacing w:before="100" w:beforeAutospacing="1" w:after="100" w:afterAutospacing="1" w:line="240" w:lineRule="auto"/>
        <w:ind w:left="708"/>
        <w:jc w:val="both"/>
        <w:rPr>
          <w:rFonts w:eastAsia="Times New Roman" w:cstheme="minorHAnsi"/>
          <w:b/>
          <w:lang w:eastAsia="es-MX"/>
        </w:rPr>
      </w:pPr>
      <w:r w:rsidRPr="00A153C4">
        <w:rPr>
          <w:rFonts w:eastAsia="Times New Roman" w:cstheme="minorHAnsi"/>
          <w:b/>
          <w:lang w:eastAsia="es-MX"/>
        </w:rPr>
        <w:t>b)</w:t>
      </w:r>
      <w:r w:rsidRPr="00A153C4">
        <w:rPr>
          <w:rFonts w:eastAsia="Times New Roman" w:cstheme="minorHAnsi"/>
          <w:b/>
          <w:lang w:eastAsia="es-MX"/>
        </w:rPr>
        <w:tab/>
        <w:t xml:space="preserve">Principal actividad. </w:t>
      </w:r>
    </w:p>
    <w:p w14:paraId="329FE58F"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Constitucionalmente el municipio tiene a su cargo las funciones y servicios públicos siguientes:</w:t>
      </w:r>
    </w:p>
    <w:p w14:paraId="3B36750B"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a) Agua potable, drenaje, alcantarillado, tratamiento y disposición de sus aguas residuales;</w:t>
      </w:r>
    </w:p>
    <w:p w14:paraId="3334F586"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b) Alumbrado público.</w:t>
      </w:r>
    </w:p>
    <w:p w14:paraId="11BBD6F2"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c) Limpia, recolección, traslado, tratamiento y disposición final de residuos;</w:t>
      </w:r>
    </w:p>
    <w:p w14:paraId="6E31BD68"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d) Mercados y centrales de abasto.</w:t>
      </w:r>
    </w:p>
    <w:p w14:paraId="053C212B"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e) Panteones.</w:t>
      </w:r>
    </w:p>
    <w:p w14:paraId="6ED10EC3"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f) Rastro.</w:t>
      </w:r>
    </w:p>
    <w:p w14:paraId="65304C1E"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g) Calles, parques y jardines y su equipamiento;</w:t>
      </w:r>
    </w:p>
    <w:p w14:paraId="08E50FB7"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h) Seguridad pública, en los términos del artículo 21 la Constitución, policía preventiva municipal y tránsito; e</w:t>
      </w:r>
    </w:p>
    <w:p w14:paraId="569899C6"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i) Los demás que las Legislaturas locales determinen según las condiciones territoriales y socio-económicas de los Municipios, así como su capacidad administrativa y financiera.</w:t>
      </w:r>
    </w:p>
    <w:p w14:paraId="375026E8"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Asimismo, en términos de las Leyes Federales y Estatales relativas, el municipio mediante el ejercicio de sus facultades realiza actividades para:</w:t>
      </w:r>
    </w:p>
    <w:p w14:paraId="18F1744A"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a) Formular, aprobar y administrar la zonificación y planes de desarrollo urbano municipal, así como los planes en materia de movilidad y seguridad vial.</w:t>
      </w:r>
    </w:p>
    <w:p w14:paraId="020704D7"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b) Participar en la creación y administración de sus reservas territoriales;</w:t>
      </w:r>
    </w:p>
    <w:p w14:paraId="62516A4B"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c) 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6867B64F"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lastRenderedPageBreak/>
        <w:t>d) Autorizar, controlar y vigilar la utilización del suelo, en el ámbito de su competencia, en sus jurisdicciones territoriales</w:t>
      </w:r>
    </w:p>
    <w:p w14:paraId="6DC9D73A"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e) Intervenir en la regularización de la tenencia de la tierra urbana;</w:t>
      </w:r>
    </w:p>
    <w:p w14:paraId="7352C6CD"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f) Otorgar licencias y permisos para construcciones;</w:t>
      </w:r>
    </w:p>
    <w:p w14:paraId="49A194B1"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g) Participar en la creación y administración de zonas de reservas ecológicas y en la elaboración y aplicación de programas de ordenamiento en esta materia;</w:t>
      </w:r>
    </w:p>
    <w:p w14:paraId="56D22BA2"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h) Intervenir en la formulación y aplicación de programas de transporte público de pasajeros cuando aquellos afecten su ámbito territorial; e</w:t>
      </w:r>
    </w:p>
    <w:p w14:paraId="57E0BDD1"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i) Celebrar convenios para la administración y custodia de las zonas federales.</w:t>
      </w:r>
    </w:p>
    <w:p w14:paraId="63DEDE34" w14:textId="77777777" w:rsidR="00A327B9" w:rsidRPr="00BB6DF5" w:rsidRDefault="00A327B9" w:rsidP="000167BF">
      <w:pPr>
        <w:spacing w:before="100" w:beforeAutospacing="1" w:after="100" w:afterAutospacing="1" w:line="240" w:lineRule="auto"/>
        <w:ind w:left="708"/>
        <w:jc w:val="both"/>
        <w:rPr>
          <w:rFonts w:eastAsia="Times New Roman" w:cstheme="minorHAnsi"/>
          <w:b/>
          <w:lang w:eastAsia="es-MX"/>
        </w:rPr>
      </w:pPr>
      <w:r w:rsidRPr="00BB6DF5">
        <w:rPr>
          <w:rFonts w:eastAsia="Times New Roman" w:cstheme="minorHAnsi"/>
          <w:b/>
          <w:lang w:eastAsia="es-MX"/>
        </w:rPr>
        <w:t>c)</w:t>
      </w:r>
      <w:r w:rsidRPr="00BB6DF5">
        <w:rPr>
          <w:rFonts w:eastAsia="Times New Roman" w:cstheme="minorHAnsi"/>
          <w:b/>
          <w:lang w:eastAsia="es-MX"/>
        </w:rPr>
        <w:tab/>
        <w:t xml:space="preserve">Ejercicio Fiscal. </w:t>
      </w:r>
    </w:p>
    <w:p w14:paraId="77FF6494" w14:textId="587ACC0A"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El ejercicio fiscal analizado comprende del 1 de enero al </w:t>
      </w:r>
      <w:r w:rsidR="0090302D">
        <w:rPr>
          <w:rFonts w:eastAsia="Times New Roman" w:cstheme="minorHAnsi"/>
          <w:lang w:eastAsia="es-MX"/>
        </w:rPr>
        <w:t>30</w:t>
      </w:r>
      <w:r>
        <w:rPr>
          <w:rFonts w:eastAsia="Times New Roman" w:cstheme="minorHAnsi"/>
          <w:lang w:eastAsia="es-MX"/>
        </w:rPr>
        <w:t xml:space="preserve"> de </w:t>
      </w:r>
      <w:r w:rsidR="00EE0D1B">
        <w:rPr>
          <w:rFonts w:eastAsia="Times New Roman" w:cstheme="minorHAnsi"/>
          <w:lang w:eastAsia="es-MX"/>
        </w:rPr>
        <w:t>septiembre</w:t>
      </w:r>
      <w:r w:rsidR="008D5D3F">
        <w:rPr>
          <w:rFonts w:eastAsia="Times New Roman" w:cstheme="minorHAnsi"/>
          <w:lang w:eastAsia="es-MX"/>
        </w:rPr>
        <w:t xml:space="preserve"> del 2023</w:t>
      </w:r>
      <w:r w:rsidRPr="00D87C56">
        <w:rPr>
          <w:rFonts w:eastAsia="Times New Roman" w:cstheme="minorHAnsi"/>
          <w:lang w:eastAsia="es-MX"/>
        </w:rPr>
        <w:t>.</w:t>
      </w:r>
    </w:p>
    <w:p w14:paraId="1BC26CFE" w14:textId="63E9A631" w:rsidR="00A327B9" w:rsidRPr="00D87C56" w:rsidRDefault="00A327B9" w:rsidP="000167BF">
      <w:pPr>
        <w:spacing w:before="100" w:beforeAutospacing="1" w:after="100" w:afterAutospacing="1" w:line="240" w:lineRule="auto"/>
        <w:ind w:left="708"/>
        <w:jc w:val="both"/>
        <w:rPr>
          <w:rFonts w:eastAsia="Times New Roman" w:cstheme="minorHAnsi"/>
          <w:lang w:eastAsia="es-MX"/>
        </w:rPr>
      </w:pPr>
      <w:r w:rsidRPr="00BB6DF5">
        <w:rPr>
          <w:rFonts w:eastAsia="Times New Roman" w:cstheme="minorHAnsi"/>
          <w:b/>
          <w:lang w:eastAsia="es-MX"/>
        </w:rPr>
        <w:t>d)</w:t>
      </w:r>
      <w:r w:rsidRPr="00BB6DF5">
        <w:rPr>
          <w:rFonts w:eastAsia="Times New Roman" w:cstheme="minorHAnsi"/>
          <w:b/>
          <w:lang w:eastAsia="es-MX"/>
        </w:rPr>
        <w:tab/>
        <w:t xml:space="preserve">Régimen </w:t>
      </w:r>
      <w:r w:rsidR="00DF6F7D">
        <w:rPr>
          <w:rFonts w:eastAsia="Times New Roman" w:cstheme="minorHAnsi"/>
          <w:b/>
          <w:lang w:eastAsia="es-MX"/>
        </w:rPr>
        <w:t>J</w:t>
      </w:r>
      <w:r w:rsidRPr="00BB6DF5">
        <w:rPr>
          <w:rFonts w:eastAsia="Times New Roman" w:cstheme="minorHAnsi"/>
          <w:b/>
          <w:lang w:eastAsia="es-MX"/>
        </w:rPr>
        <w:t>urídico</w:t>
      </w:r>
      <w:r w:rsidRPr="00D87C56">
        <w:rPr>
          <w:rFonts w:eastAsia="Times New Roman" w:cstheme="minorHAnsi"/>
          <w:lang w:eastAsia="es-MX"/>
        </w:rPr>
        <w:t xml:space="preserve">. </w:t>
      </w:r>
    </w:p>
    <w:p w14:paraId="0CDBFD0E" w14:textId="5022D76A" w:rsidR="00A327B9"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El régimen jurídico municipal se fundamenta en el artículo 115 de la Constitución Política de los Estados Unidos Mexicanos, el Titulo Tercero de la Constitución Política de los Estados Unidos Mexicanos, así como el artículo 35 de la Constitución Política del Estado de Querétaro y el artículo 3 de la Ley Orgánica Municipal del Estado de Querétaro, artículo 25 fracción I del Código Civil del Estado de Querétaro y el artículo 4 del Reglamento Interior del Ayuntamiento de Corregidora, Qro.</w:t>
      </w:r>
    </w:p>
    <w:p w14:paraId="63AEDB3E" w14:textId="77777777" w:rsidR="003B6E86" w:rsidRPr="00D87C56" w:rsidRDefault="003B6E86" w:rsidP="000167BF">
      <w:pPr>
        <w:spacing w:before="100" w:beforeAutospacing="1" w:after="100" w:afterAutospacing="1" w:line="240" w:lineRule="auto"/>
        <w:jc w:val="both"/>
        <w:rPr>
          <w:rFonts w:eastAsia="Times New Roman" w:cstheme="minorHAnsi"/>
          <w:lang w:eastAsia="es-MX"/>
        </w:rPr>
      </w:pPr>
    </w:p>
    <w:p w14:paraId="2281056A" w14:textId="0C5F2EF5" w:rsidR="00512134" w:rsidRPr="00512134" w:rsidRDefault="00512134" w:rsidP="000167BF">
      <w:pPr>
        <w:spacing w:before="100" w:beforeAutospacing="1" w:after="100" w:afterAutospacing="1" w:line="240" w:lineRule="auto"/>
        <w:ind w:left="708"/>
        <w:jc w:val="both"/>
        <w:rPr>
          <w:rFonts w:eastAsia="Times New Roman" w:cstheme="minorHAnsi"/>
          <w:b/>
          <w:lang w:eastAsia="es-MX"/>
        </w:rPr>
      </w:pPr>
      <w:r>
        <w:rPr>
          <w:rFonts w:eastAsia="Times New Roman" w:cstheme="minorHAnsi"/>
          <w:b/>
          <w:lang w:eastAsia="es-MX"/>
        </w:rPr>
        <w:t>e)</w:t>
      </w:r>
      <w:r>
        <w:rPr>
          <w:rFonts w:eastAsia="Times New Roman" w:cstheme="minorHAnsi"/>
          <w:b/>
          <w:lang w:eastAsia="es-MX"/>
        </w:rPr>
        <w:tab/>
        <w:t>Consideraciones Fiscales del Ente.</w:t>
      </w:r>
      <w:r w:rsidR="00A327B9" w:rsidRPr="00512134">
        <w:rPr>
          <w:rFonts w:eastAsia="Times New Roman" w:cstheme="minorHAnsi"/>
          <w:b/>
          <w:lang w:eastAsia="es-MX"/>
        </w:rPr>
        <w:t xml:space="preserve"> </w:t>
      </w:r>
    </w:p>
    <w:p w14:paraId="6E87BF13" w14:textId="510498E1" w:rsidR="00A327B9" w:rsidRPr="00512134" w:rsidRDefault="00512134"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El</w:t>
      </w:r>
      <w:r w:rsidR="00A327B9" w:rsidRPr="00512134">
        <w:rPr>
          <w:rFonts w:eastAsia="Times New Roman" w:cstheme="minorHAnsi"/>
          <w:lang w:eastAsia="es-MX"/>
        </w:rPr>
        <w:t xml:space="preserve"> Municipio está obligado a retener y a enterar dichas retenciones en materia de ISR</w:t>
      </w:r>
      <w:r>
        <w:rPr>
          <w:rFonts w:eastAsia="Times New Roman" w:cstheme="minorHAnsi"/>
          <w:lang w:eastAsia="es-MX"/>
        </w:rPr>
        <w:t xml:space="preserve"> (Impuesto Sobre la Renta)</w:t>
      </w:r>
      <w:r w:rsidR="00A327B9" w:rsidRPr="00512134">
        <w:rPr>
          <w:rFonts w:eastAsia="Times New Roman" w:cstheme="minorHAnsi"/>
          <w:lang w:eastAsia="es-MX"/>
        </w:rPr>
        <w:t xml:space="preserve"> por sueldo</w:t>
      </w:r>
      <w:r>
        <w:rPr>
          <w:rFonts w:eastAsia="Times New Roman" w:cstheme="minorHAnsi"/>
          <w:lang w:eastAsia="es-MX"/>
        </w:rPr>
        <w:t>s</w:t>
      </w:r>
      <w:r w:rsidR="00A327B9" w:rsidRPr="00512134">
        <w:rPr>
          <w:rFonts w:eastAsia="Times New Roman" w:cstheme="minorHAnsi"/>
          <w:lang w:eastAsia="es-MX"/>
        </w:rPr>
        <w:t xml:space="preserve"> y salarios, arrendamientos y servicios profesionales, así como al pago del ISN</w:t>
      </w:r>
      <w:r>
        <w:rPr>
          <w:rFonts w:eastAsia="Times New Roman" w:cstheme="minorHAnsi"/>
          <w:lang w:eastAsia="es-MX"/>
        </w:rPr>
        <w:t xml:space="preserve"> (Impuesto Sobre Nóminas)</w:t>
      </w:r>
      <w:r w:rsidR="00A327B9" w:rsidRPr="00512134">
        <w:rPr>
          <w:rFonts w:eastAsia="Times New Roman" w:cstheme="minorHAnsi"/>
          <w:lang w:eastAsia="es-MX"/>
        </w:rPr>
        <w:t>.</w:t>
      </w:r>
    </w:p>
    <w:p w14:paraId="68BA368F" w14:textId="77777777" w:rsidR="00A327B9" w:rsidRPr="00BB6DF5" w:rsidRDefault="00A327B9" w:rsidP="000167BF">
      <w:pPr>
        <w:spacing w:before="100" w:beforeAutospacing="1" w:after="100" w:afterAutospacing="1" w:line="240" w:lineRule="auto"/>
        <w:ind w:left="708"/>
        <w:jc w:val="both"/>
        <w:rPr>
          <w:rFonts w:eastAsia="Times New Roman" w:cstheme="minorHAnsi"/>
          <w:b/>
          <w:lang w:eastAsia="es-MX"/>
        </w:rPr>
      </w:pPr>
      <w:r w:rsidRPr="00BB6DF5">
        <w:rPr>
          <w:rFonts w:eastAsia="Times New Roman" w:cstheme="minorHAnsi"/>
          <w:b/>
          <w:lang w:eastAsia="es-MX"/>
        </w:rPr>
        <w:t>f)</w:t>
      </w:r>
      <w:r w:rsidRPr="00BB6DF5">
        <w:rPr>
          <w:rFonts w:eastAsia="Times New Roman" w:cstheme="minorHAnsi"/>
          <w:b/>
          <w:lang w:eastAsia="es-MX"/>
        </w:rPr>
        <w:tab/>
        <w:t xml:space="preserve">Estructura organizacional básica. </w:t>
      </w:r>
    </w:p>
    <w:p w14:paraId="4ACBF320" w14:textId="7E81A057" w:rsidR="00A327B9"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La estructura organizacional se fundamenta en lo dispuesto por el Título IV de la Ley Orgánica Municipal del Estado de Querétaro y por el Código Municipal del Querétaro, es gobernado por un Ayuntamiento de elección popular directa, y se compone por un Presidente Municipal que política y administrativamente es el representante del Municipio, 11 regidores y 2 síndicos municipales quienes son los representantes legales del Ayuntamiento. Cuenta con 16 Secretarías, y 1 entidad Paramunicipal, como sigue: Secretaría Técnica, Secretaría Particular, Secretaría del Ayuntamiento, Secretaría de Gobierno, Secretaría de Tesorería y de Finanzas, Secretaría de Servicios Públicos Municipales, Secretaría de Obras Públicas, Secretaría de Desarrollo Económico, Secretaría de Movilidad, Desarrollo Urbano y Ecología, Secretaria de Desarrollo Social, Secretaría de Seguridad Pública Municipal, Sec</w:t>
      </w:r>
      <w:r w:rsidR="00EE0D1B">
        <w:rPr>
          <w:rFonts w:eastAsia="Times New Roman" w:cstheme="minorHAnsi"/>
          <w:lang w:eastAsia="es-MX"/>
        </w:rPr>
        <w:t>retaría de Gestión Delegacional</w:t>
      </w:r>
      <w:r w:rsidRPr="00D87C56">
        <w:rPr>
          <w:rFonts w:eastAsia="Times New Roman" w:cstheme="minorHAnsi"/>
          <w:lang w:eastAsia="es-MX"/>
        </w:rPr>
        <w:t>,</w:t>
      </w:r>
      <w:r w:rsidR="00EE0D1B">
        <w:rPr>
          <w:rFonts w:eastAsia="Times New Roman" w:cstheme="minorHAnsi"/>
          <w:lang w:eastAsia="es-MX"/>
        </w:rPr>
        <w:t xml:space="preserve"> </w:t>
      </w:r>
      <w:r w:rsidRPr="00D87C56">
        <w:rPr>
          <w:rFonts w:eastAsia="Times New Roman" w:cstheme="minorHAnsi"/>
          <w:lang w:eastAsia="es-MX"/>
        </w:rPr>
        <w:t>Secretaría de la Mujer, Secretaría de Atención Ciudadana, Secretaría de Administración y Secretar</w:t>
      </w:r>
      <w:r>
        <w:rPr>
          <w:rFonts w:eastAsia="Times New Roman" w:cstheme="minorHAnsi"/>
          <w:lang w:eastAsia="es-MX"/>
        </w:rPr>
        <w:t>ia de Control y Evaluación. El M</w:t>
      </w:r>
      <w:r w:rsidRPr="00D87C56">
        <w:rPr>
          <w:rFonts w:eastAsia="Times New Roman" w:cstheme="minorHAnsi"/>
          <w:lang w:eastAsia="es-MX"/>
        </w:rPr>
        <w:t xml:space="preserve">unicipio cuenta con una entidad paraestatal denominada Sistema </w:t>
      </w:r>
      <w:r>
        <w:rPr>
          <w:rFonts w:eastAsia="Times New Roman" w:cstheme="minorHAnsi"/>
          <w:lang w:eastAsia="es-MX"/>
        </w:rPr>
        <w:t xml:space="preserve">Municipal para el </w:t>
      </w:r>
      <w:r w:rsidRPr="00D87C56">
        <w:rPr>
          <w:rFonts w:eastAsia="Times New Roman" w:cstheme="minorHAnsi"/>
          <w:lang w:eastAsia="es-MX"/>
        </w:rPr>
        <w:t>De</w:t>
      </w:r>
      <w:r>
        <w:rPr>
          <w:rFonts w:eastAsia="Times New Roman" w:cstheme="minorHAnsi"/>
          <w:lang w:eastAsia="es-MX"/>
        </w:rPr>
        <w:t>sarrollo Integral de la Familia de Corregidora.</w:t>
      </w:r>
    </w:p>
    <w:p w14:paraId="56614EB2" w14:textId="775F1ED1" w:rsidR="00512134" w:rsidRDefault="003B6E86" w:rsidP="000167BF">
      <w:pPr>
        <w:spacing w:before="100" w:beforeAutospacing="1" w:after="100" w:afterAutospacing="1" w:line="240" w:lineRule="auto"/>
        <w:jc w:val="both"/>
        <w:rPr>
          <w:rFonts w:eastAsia="Times New Roman" w:cstheme="minorHAnsi"/>
          <w:lang w:eastAsia="es-MX"/>
        </w:rPr>
      </w:pPr>
      <w:r w:rsidRPr="003B6E86">
        <w:rPr>
          <w:rFonts w:eastAsia="Times New Roman" w:cstheme="minorHAnsi"/>
          <w:noProof/>
          <w:lang w:eastAsia="es-MX"/>
        </w:rPr>
        <w:lastRenderedPageBreak/>
        <w:drawing>
          <wp:inline distT="0" distB="0" distL="0" distR="0" wp14:anchorId="58AEC7D8" wp14:editId="79A984F8">
            <wp:extent cx="5612130" cy="2872105"/>
            <wp:effectExtent l="0" t="0" r="762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2872105"/>
                    </a:xfrm>
                    <a:prstGeom prst="rect">
                      <a:avLst/>
                    </a:prstGeom>
                  </pic:spPr>
                </pic:pic>
              </a:graphicData>
            </a:graphic>
          </wp:inline>
        </w:drawing>
      </w:r>
    </w:p>
    <w:p w14:paraId="5A8DD365" w14:textId="47F25CFE" w:rsidR="00A327B9" w:rsidRDefault="00A327B9" w:rsidP="000167BF">
      <w:pPr>
        <w:spacing w:before="100" w:beforeAutospacing="1" w:after="100" w:afterAutospacing="1" w:line="240" w:lineRule="auto"/>
        <w:ind w:left="708"/>
        <w:jc w:val="both"/>
        <w:rPr>
          <w:rFonts w:eastAsia="Times New Roman" w:cstheme="minorHAnsi"/>
          <w:b/>
          <w:lang w:eastAsia="es-MX"/>
        </w:rPr>
      </w:pPr>
      <w:r w:rsidRPr="00C52697">
        <w:rPr>
          <w:rFonts w:eastAsia="Times New Roman" w:cstheme="minorHAnsi"/>
          <w:b/>
          <w:lang w:eastAsia="es-MX"/>
        </w:rPr>
        <w:t>g)</w:t>
      </w:r>
      <w:r w:rsidRPr="00C52697">
        <w:rPr>
          <w:rFonts w:eastAsia="Times New Roman" w:cstheme="minorHAnsi"/>
          <w:b/>
          <w:lang w:eastAsia="es-MX"/>
        </w:rPr>
        <w:tab/>
      </w:r>
      <w:r w:rsidR="00166E30" w:rsidRPr="00C52697">
        <w:rPr>
          <w:rFonts w:eastAsia="Times New Roman" w:cstheme="minorHAnsi"/>
          <w:b/>
          <w:lang w:eastAsia="es-MX"/>
        </w:rPr>
        <w:t>Fidecomisos</w:t>
      </w:r>
      <w:r w:rsidRPr="00C52697">
        <w:rPr>
          <w:rFonts w:eastAsia="Times New Roman" w:cstheme="minorHAnsi"/>
          <w:b/>
          <w:lang w:eastAsia="es-MX"/>
        </w:rPr>
        <w:t xml:space="preserve"> de los </w:t>
      </w:r>
      <w:r w:rsidR="00166E30" w:rsidRPr="00C52697">
        <w:rPr>
          <w:rFonts w:eastAsia="Times New Roman" w:cstheme="minorHAnsi"/>
          <w:b/>
          <w:lang w:eastAsia="es-MX"/>
        </w:rPr>
        <w:t>cuales</w:t>
      </w:r>
      <w:r w:rsidRPr="00C52697">
        <w:rPr>
          <w:rFonts w:eastAsia="Times New Roman" w:cstheme="minorHAnsi"/>
          <w:b/>
          <w:lang w:eastAsia="es-MX"/>
        </w:rPr>
        <w:t xml:space="preserve"> es </w:t>
      </w:r>
      <w:r w:rsidR="00166E30" w:rsidRPr="00C52697">
        <w:rPr>
          <w:rFonts w:eastAsia="Times New Roman" w:cstheme="minorHAnsi"/>
          <w:b/>
          <w:lang w:eastAsia="es-MX"/>
        </w:rPr>
        <w:t>fideicomitente o fideicomisario, y contratos análogos, incluyendo mandatos de los cuales es parte.</w:t>
      </w:r>
      <w:r w:rsidR="00166E30" w:rsidRPr="00166E30">
        <w:rPr>
          <w:rFonts w:eastAsia="Times New Roman" w:cstheme="minorHAnsi"/>
          <w:b/>
          <w:lang w:eastAsia="es-MX"/>
        </w:rPr>
        <w:t xml:space="preserve"> </w:t>
      </w:r>
    </w:p>
    <w:p w14:paraId="5150F54C" w14:textId="49F3D059" w:rsidR="00C52697" w:rsidRDefault="00C52697" w:rsidP="000167BF">
      <w:pPr>
        <w:pStyle w:val="Lista20"/>
        <w:ind w:left="0" w:firstLine="0"/>
        <w:jc w:val="both"/>
        <w:rPr>
          <w:rFonts w:eastAsia="Times New Roman" w:cstheme="minorHAnsi"/>
          <w:lang w:eastAsia="es-MX"/>
        </w:rPr>
      </w:pPr>
      <w:r>
        <w:rPr>
          <w:rFonts w:eastAsia="Times New Roman" w:cstheme="minorHAnsi"/>
          <w:lang w:eastAsia="es-MX"/>
        </w:rPr>
        <w:t>E</w:t>
      </w:r>
      <w:r w:rsidR="00BC3D25">
        <w:rPr>
          <w:rFonts w:eastAsia="Times New Roman" w:cstheme="minorHAnsi"/>
          <w:lang w:eastAsia="es-MX"/>
        </w:rPr>
        <w:t>l M</w:t>
      </w:r>
      <w:r w:rsidRPr="00D87C56">
        <w:rPr>
          <w:rFonts w:eastAsia="Times New Roman" w:cstheme="minorHAnsi"/>
          <w:lang w:eastAsia="es-MX"/>
        </w:rPr>
        <w:t>unicip</w:t>
      </w:r>
      <w:r>
        <w:rPr>
          <w:rFonts w:eastAsia="Times New Roman" w:cstheme="minorHAnsi"/>
          <w:lang w:eastAsia="es-MX"/>
        </w:rPr>
        <w:t>io cuenta con tres fideicomisos de recursos de libre disposición:</w:t>
      </w:r>
    </w:p>
    <w:p w14:paraId="29DF52D5" w14:textId="77777777" w:rsidR="00C52697" w:rsidRDefault="00C52697" w:rsidP="000167BF">
      <w:pPr>
        <w:pStyle w:val="Lista20"/>
        <w:ind w:left="991"/>
        <w:jc w:val="both"/>
        <w:rPr>
          <w:rFonts w:eastAsia="Times New Roman" w:cstheme="minorHAnsi"/>
          <w:lang w:eastAsia="es-MX"/>
        </w:rPr>
      </w:pPr>
      <w:r>
        <w:rPr>
          <w:rFonts w:eastAsia="Times New Roman" w:cstheme="minorHAnsi"/>
          <w:lang w:eastAsia="es-MX"/>
        </w:rPr>
        <w:t>I</w:t>
      </w:r>
      <w:r>
        <w:rPr>
          <w:rFonts w:eastAsia="Times New Roman" w:cstheme="minorHAnsi"/>
          <w:lang w:eastAsia="es-MX"/>
        </w:rPr>
        <w:tab/>
        <w:t>Pensiones y Jubilaciones</w:t>
      </w:r>
    </w:p>
    <w:p w14:paraId="77797045" w14:textId="77777777" w:rsidR="00C52697" w:rsidRDefault="00C52697" w:rsidP="000167BF">
      <w:pPr>
        <w:pStyle w:val="Lista20"/>
        <w:ind w:left="991"/>
        <w:jc w:val="both"/>
        <w:rPr>
          <w:rFonts w:eastAsia="Times New Roman" w:cstheme="minorHAnsi"/>
          <w:lang w:eastAsia="es-MX"/>
        </w:rPr>
      </w:pPr>
      <w:r>
        <w:rPr>
          <w:rFonts w:eastAsia="Times New Roman" w:cstheme="minorHAnsi"/>
          <w:lang w:eastAsia="es-MX"/>
        </w:rPr>
        <w:t>II</w:t>
      </w:r>
      <w:r>
        <w:rPr>
          <w:rFonts w:eastAsia="Times New Roman" w:cstheme="minorHAnsi"/>
          <w:lang w:eastAsia="es-MX"/>
        </w:rPr>
        <w:tab/>
        <w:t>Alumbrado Público</w:t>
      </w:r>
    </w:p>
    <w:p w14:paraId="08D4FE6E" w14:textId="77777777" w:rsidR="00C52697" w:rsidRPr="00D87C56" w:rsidRDefault="00C52697" w:rsidP="000167BF">
      <w:pPr>
        <w:pStyle w:val="Lista20"/>
        <w:ind w:left="991"/>
        <w:jc w:val="both"/>
        <w:rPr>
          <w:rFonts w:eastAsia="Times New Roman" w:cstheme="minorHAnsi"/>
          <w:lang w:eastAsia="es-MX"/>
        </w:rPr>
      </w:pPr>
      <w:r>
        <w:rPr>
          <w:rFonts w:eastAsia="Times New Roman" w:cstheme="minorHAnsi"/>
          <w:lang w:eastAsia="es-MX"/>
        </w:rPr>
        <w:t>III</w:t>
      </w:r>
      <w:r>
        <w:rPr>
          <w:rFonts w:eastAsia="Times New Roman" w:cstheme="minorHAnsi"/>
          <w:lang w:eastAsia="es-MX"/>
        </w:rPr>
        <w:tab/>
        <w:t>Conservación del Medio Ambiente</w:t>
      </w:r>
      <w:r w:rsidRPr="00D87C56">
        <w:rPr>
          <w:rFonts w:eastAsia="Times New Roman" w:cstheme="minorHAnsi"/>
          <w:lang w:eastAsia="es-MX"/>
        </w:rPr>
        <w:t xml:space="preserve"> </w:t>
      </w:r>
    </w:p>
    <w:p w14:paraId="5523D91E" w14:textId="77777777" w:rsidR="003B6E86" w:rsidRPr="00745E31" w:rsidRDefault="003B6E86" w:rsidP="000167BF">
      <w:pPr>
        <w:spacing w:before="100" w:beforeAutospacing="1" w:after="100" w:afterAutospacing="1" w:line="240" w:lineRule="auto"/>
        <w:jc w:val="both"/>
        <w:rPr>
          <w:rFonts w:eastAsia="Times New Roman" w:cstheme="minorHAnsi"/>
          <w:lang w:eastAsia="es-MX"/>
        </w:rPr>
      </w:pPr>
    </w:p>
    <w:p w14:paraId="0D3AF10A" w14:textId="7C6D8BA9" w:rsidR="00A327B9" w:rsidRPr="00AB1A4B" w:rsidRDefault="00166E30"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4. </w:t>
      </w:r>
      <w:r w:rsidR="00A327B9" w:rsidRPr="00AB1A4B">
        <w:rPr>
          <w:rFonts w:asciiTheme="minorHAnsi" w:eastAsia="Times New Roman" w:hAnsiTheme="minorHAnsi" w:cstheme="minorHAnsi"/>
          <w:b/>
          <w:color w:val="auto"/>
          <w:sz w:val="24"/>
          <w:lang w:val="es-ES" w:eastAsia="es-MX"/>
        </w:rPr>
        <w:t xml:space="preserve">Bases de Preparación de los Estados Financieros. </w:t>
      </w:r>
    </w:p>
    <w:p w14:paraId="293DBB04" w14:textId="28D26418"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166E30">
        <w:rPr>
          <w:rFonts w:cstheme="minorHAnsi"/>
          <w:b/>
          <w:lang w:eastAsia="es-MX"/>
        </w:rPr>
        <w:t>a)</w:t>
      </w:r>
      <w:r w:rsidRPr="00D87C56">
        <w:rPr>
          <w:rFonts w:cstheme="minorHAnsi"/>
          <w:lang w:eastAsia="es-MX"/>
        </w:rPr>
        <w:tab/>
      </w:r>
      <w:r w:rsidRPr="00D87C56">
        <w:rPr>
          <w:rFonts w:eastAsia="Times New Roman" w:cstheme="minorHAnsi"/>
          <w:lang w:eastAsia="es-MX"/>
        </w:rPr>
        <w:t>En cumplimiento de la Ley General de Contabilidad Gubernamental y los Lineamiento</w:t>
      </w:r>
      <w:r w:rsidR="00F64B72">
        <w:rPr>
          <w:rFonts w:eastAsia="Times New Roman" w:cstheme="minorHAnsi"/>
          <w:lang w:eastAsia="es-MX"/>
        </w:rPr>
        <w:t>s</w:t>
      </w:r>
      <w:r w:rsidRPr="00D87C56">
        <w:rPr>
          <w:rFonts w:eastAsia="Times New Roman" w:cstheme="minorHAnsi"/>
          <w:lang w:eastAsia="es-MX"/>
        </w:rPr>
        <w:t xml:space="preserve"> emitidos por el Consejo Nacional de Armonización Contable (CONAC), en octubre del 2012, se comenzó a realizar el diagnóstico y programa de instrumentación para la Armonización contable del Municipio, llevarse a cabo la implementación de un nuevo sistema integral de contabilidad gubernamental que permita el cumplimiento de la norma aplicable , así como la emisión y alimentación de registros e información clasificada en apego a tales ordenamientos, por lo cual en noviembre del 2013, se comienza con el uso paulatino de dicho sistema, logrando con ello la emisión de la primera cuenta pública armonizada en diciembre del 2013, y con ello ser el primer Municipio Metropolitano del Estado en trabajar bajo este nuevo esquema. A la actualidad se considera que se han adaptado los procesos contables con lo que marca la normatividad</w:t>
      </w:r>
      <w:r>
        <w:rPr>
          <w:rFonts w:eastAsia="Times New Roman" w:cstheme="minorHAnsi"/>
          <w:lang w:eastAsia="es-MX"/>
        </w:rPr>
        <w:t xml:space="preserve"> vigente</w:t>
      </w:r>
      <w:r w:rsidRPr="00D87C56">
        <w:rPr>
          <w:rFonts w:eastAsia="Times New Roman" w:cstheme="minorHAnsi"/>
          <w:lang w:eastAsia="es-MX"/>
        </w:rPr>
        <w:t xml:space="preserve"> en la materia tanto del CONAC, los de la Ley de Disciplina Financiera de las Entidades Federativas como de las disposiciones legales aplicables.</w:t>
      </w:r>
    </w:p>
    <w:p w14:paraId="403C4CA3" w14:textId="1E76FC8A"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166E30">
        <w:rPr>
          <w:rFonts w:eastAsia="Times New Roman" w:cstheme="minorHAnsi"/>
          <w:b/>
          <w:lang w:eastAsia="es-MX"/>
        </w:rPr>
        <w:t>b)</w:t>
      </w:r>
      <w:r w:rsidR="00F64B72">
        <w:rPr>
          <w:rFonts w:eastAsia="Times New Roman" w:cstheme="minorHAnsi"/>
          <w:lang w:eastAsia="es-MX"/>
        </w:rPr>
        <w:tab/>
        <w:t xml:space="preserve">El </w:t>
      </w:r>
      <w:r w:rsidRPr="00D87C56">
        <w:rPr>
          <w:rFonts w:eastAsia="Times New Roman" w:cstheme="minorHAnsi"/>
          <w:lang w:eastAsia="es-MX"/>
        </w:rPr>
        <w:t xml:space="preserve">reconocimiento, valuación y revelación suficiente de los diferentes rubros de la información financiera se consideran los documentos publicados por el CONAC, denominados “Principales reglas de registro y valoración del patrimonio (elementos generales), acuerdo por el que se emiten las principales reglas de registro y valoración de patrimonio (elementos generales) publicados en el Diario Oficial de la Federación (DOF) el 27  de diciembre de 2010”, y el documento denominado “Parámetros de estimación de Vida Útil”, publicado el 15 de agosto de 2012 en el apartado de normatividad del CONAC de su sitio web. En alineación con las directrices del CONAC, </w:t>
      </w:r>
      <w:r w:rsidRPr="00D87C56">
        <w:rPr>
          <w:rFonts w:eastAsia="Times New Roman" w:cstheme="minorHAnsi"/>
          <w:lang w:eastAsia="es-MX"/>
        </w:rPr>
        <w:lastRenderedPageBreak/>
        <w:t>se publicó en la gaceta municipal del municipio de Corregidora denominada “La Pirámide” el Manual de Contabilidad Gubernamental con fecha 31 de diciembre de 2020.</w:t>
      </w:r>
    </w:p>
    <w:p w14:paraId="6454EE4B"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166E30">
        <w:rPr>
          <w:rFonts w:eastAsia="Times New Roman" w:cstheme="minorHAnsi"/>
          <w:b/>
          <w:lang w:eastAsia="es-MX"/>
        </w:rPr>
        <w:t>c)</w:t>
      </w:r>
      <w:r w:rsidRPr="00D87C56">
        <w:rPr>
          <w:rFonts w:eastAsia="Times New Roman" w:cstheme="minorHAnsi"/>
          <w:lang w:eastAsia="es-MX"/>
        </w:rPr>
        <w:tab/>
        <w:t>Los Postulados Básicos aplicados por el Municipio de conformidad con su Manual de Contabilidad Gubernamental son: Sustancia Económica, Entes públicos, Existencia permanente, Relevación suficiente, Importancia relativa, Registro e integración Presupuestaria, Consolidación de la Información Financiera, Devengo Contable, Valuación, Dualidad Económica y Consistencia.</w:t>
      </w:r>
    </w:p>
    <w:p w14:paraId="29468E5C" w14:textId="1193BA06" w:rsidR="00A327B9" w:rsidRDefault="00A327B9" w:rsidP="000167BF">
      <w:pPr>
        <w:spacing w:before="100" w:beforeAutospacing="1" w:after="100" w:afterAutospacing="1" w:line="240" w:lineRule="auto"/>
        <w:jc w:val="both"/>
        <w:rPr>
          <w:rFonts w:cstheme="minorHAnsi"/>
          <w:lang w:eastAsia="es-MX"/>
        </w:rPr>
      </w:pPr>
      <w:r w:rsidRPr="00166E30">
        <w:rPr>
          <w:rFonts w:eastAsia="Times New Roman" w:cstheme="minorHAnsi"/>
          <w:b/>
          <w:lang w:eastAsia="es-MX"/>
        </w:rPr>
        <w:t>d)</w:t>
      </w:r>
      <w:r w:rsidRPr="00D87C56">
        <w:rPr>
          <w:rFonts w:eastAsia="Times New Roman" w:cstheme="minorHAnsi"/>
          <w:lang w:eastAsia="es-MX"/>
        </w:rPr>
        <w:tab/>
        <w:t>El Municipio aplica la normatividad vigente dentro de la Ley General de Contabilidad Gubernamental emitida por el CONAC, así como también las disposiciones aplicables en términos generales</w:t>
      </w:r>
      <w:r w:rsidRPr="00D87C56">
        <w:rPr>
          <w:rFonts w:cstheme="minorHAnsi"/>
          <w:lang w:eastAsia="es-MX"/>
        </w:rPr>
        <w:t>.</w:t>
      </w:r>
    </w:p>
    <w:p w14:paraId="6B5433BF" w14:textId="0E881E82" w:rsidR="00166E30" w:rsidRPr="00D87C56" w:rsidRDefault="00166E30" w:rsidP="000167BF">
      <w:pPr>
        <w:spacing w:before="100" w:beforeAutospacing="1" w:after="100" w:afterAutospacing="1" w:line="240" w:lineRule="auto"/>
        <w:jc w:val="both"/>
        <w:rPr>
          <w:rFonts w:cstheme="minorHAnsi"/>
          <w:lang w:eastAsia="es-MX"/>
        </w:rPr>
      </w:pPr>
      <w:r w:rsidRPr="00166E30">
        <w:rPr>
          <w:rFonts w:cstheme="minorHAnsi"/>
          <w:b/>
          <w:lang w:eastAsia="es-MX"/>
        </w:rPr>
        <w:t>e)</w:t>
      </w:r>
      <w:r>
        <w:rPr>
          <w:rFonts w:cstheme="minorHAnsi"/>
          <w:lang w:eastAsia="es-MX"/>
        </w:rPr>
        <w:tab/>
        <w:t>Nada que manifestar</w:t>
      </w:r>
    </w:p>
    <w:p w14:paraId="12D03478" w14:textId="67D1F10B" w:rsidR="00A327B9" w:rsidRPr="00AB1A4B" w:rsidRDefault="00166E30"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5. </w:t>
      </w:r>
      <w:r w:rsidR="00A327B9" w:rsidRPr="00AB1A4B">
        <w:rPr>
          <w:rFonts w:asciiTheme="minorHAnsi" w:eastAsia="Times New Roman" w:hAnsiTheme="minorHAnsi" w:cstheme="minorHAnsi"/>
          <w:b/>
          <w:color w:val="auto"/>
          <w:sz w:val="24"/>
          <w:lang w:val="es-ES" w:eastAsia="es-MX"/>
        </w:rPr>
        <w:t xml:space="preserve">Políticas de Contabilidad Significativas. </w:t>
      </w:r>
    </w:p>
    <w:p w14:paraId="5879994A" w14:textId="77777777" w:rsidR="00A327B9" w:rsidRPr="00BB6DF5" w:rsidRDefault="00A327B9" w:rsidP="000167BF">
      <w:pPr>
        <w:jc w:val="both"/>
        <w:rPr>
          <w:lang w:val="es-ES" w:eastAsia="es-MX"/>
        </w:rPr>
      </w:pPr>
    </w:p>
    <w:p w14:paraId="4BFA807A" w14:textId="57B479FC"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a)</w:t>
      </w:r>
      <w:r w:rsidRPr="00D87C56">
        <w:rPr>
          <w:rFonts w:eastAsia="Times New Roman" w:cstheme="minorHAnsi"/>
          <w:lang w:eastAsia="es-MX"/>
        </w:rPr>
        <w:tab/>
        <w:t>Se informa que para actualizar el activo en bienes muebles se afecta por depre</w:t>
      </w:r>
      <w:r w:rsidR="00F64B72">
        <w:rPr>
          <w:rFonts w:eastAsia="Times New Roman" w:cstheme="minorHAnsi"/>
          <w:lang w:eastAsia="es-MX"/>
        </w:rPr>
        <w:t>ciación, en cuanto a los bienes</w:t>
      </w:r>
      <w:r w:rsidRPr="00D87C56">
        <w:rPr>
          <w:rFonts w:eastAsia="Times New Roman" w:cstheme="minorHAnsi"/>
          <w:lang w:eastAsia="es-MX"/>
        </w:rPr>
        <w:t xml:space="preserve"> inmuebles se actualiza con el valor catastral o por subdivisión de los mismos, no se cuenta con una conexión inflacionaria</w:t>
      </w:r>
      <w:r w:rsidR="00F64B72">
        <w:rPr>
          <w:rFonts w:eastAsia="Times New Roman" w:cstheme="minorHAnsi"/>
          <w:lang w:eastAsia="es-MX"/>
        </w:rPr>
        <w:t>.</w:t>
      </w:r>
    </w:p>
    <w:p w14:paraId="641FA4EE"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b)</w:t>
      </w:r>
      <w:r w:rsidRPr="00D87C56">
        <w:rPr>
          <w:rFonts w:eastAsia="Times New Roman" w:cstheme="minorHAnsi"/>
          <w:lang w:eastAsia="es-MX"/>
        </w:rPr>
        <w:tab/>
        <w:t>Se informa que el municipio no realiza operaciones en el extranjero.</w:t>
      </w:r>
    </w:p>
    <w:p w14:paraId="2D072BC8"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c)</w:t>
      </w:r>
      <w:r w:rsidRPr="00D87C56">
        <w:rPr>
          <w:rFonts w:eastAsia="Times New Roman" w:cstheme="minorHAnsi"/>
          <w:lang w:eastAsia="es-MX"/>
        </w:rPr>
        <w:tab/>
        <w:t>Se informa que el municipio no invierte en acciones de compañías subsidiarias no consolidadas y asociadas.</w:t>
      </w:r>
    </w:p>
    <w:p w14:paraId="07277206"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d)</w:t>
      </w:r>
      <w:r w:rsidRPr="00D87C56">
        <w:rPr>
          <w:rFonts w:eastAsia="Times New Roman" w:cstheme="minorHAnsi"/>
          <w:lang w:eastAsia="es-MX"/>
        </w:rPr>
        <w:tab/>
        <w:t>No se cuenta con una valuación de inventarios y costo de lo vendido, toda vez que no se dedica a maquilar y enajenar productos.</w:t>
      </w:r>
    </w:p>
    <w:p w14:paraId="0F4E05E8" w14:textId="079204A8"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e)</w:t>
      </w:r>
      <w:r w:rsidRPr="00D87C56">
        <w:rPr>
          <w:rFonts w:eastAsia="Times New Roman" w:cstheme="minorHAnsi"/>
          <w:lang w:eastAsia="es-MX"/>
        </w:rPr>
        <w:tab/>
      </w:r>
      <w:r w:rsidRPr="00DB677D">
        <w:rPr>
          <w:rFonts w:eastAsia="Times New Roman" w:cstheme="minorHAnsi"/>
          <w:lang w:eastAsia="es-MX"/>
        </w:rPr>
        <w:t>Se cuenta con un Estudio Actuarial de pensiones y jubilaciones actuali</w:t>
      </w:r>
      <w:r w:rsidR="00DB677D" w:rsidRPr="00DB677D">
        <w:rPr>
          <w:rFonts w:eastAsia="Times New Roman" w:cstheme="minorHAnsi"/>
          <w:lang w:eastAsia="es-MX"/>
        </w:rPr>
        <w:t>zado al mes de enero</w:t>
      </w:r>
      <w:r w:rsidRPr="00DB677D">
        <w:rPr>
          <w:rFonts w:eastAsia="Times New Roman" w:cstheme="minorHAnsi"/>
          <w:lang w:eastAsia="es-MX"/>
        </w:rPr>
        <w:t xml:space="preserve"> de</w:t>
      </w:r>
      <w:r w:rsidR="00DB677D" w:rsidRPr="00DB677D">
        <w:rPr>
          <w:rFonts w:eastAsia="Times New Roman" w:cstheme="minorHAnsi"/>
          <w:lang w:eastAsia="es-MX"/>
        </w:rPr>
        <w:t>l 2022</w:t>
      </w:r>
    </w:p>
    <w:p w14:paraId="3F4551D3" w14:textId="4A710E3B" w:rsidR="00A327B9" w:rsidRDefault="00A327B9" w:rsidP="000167BF">
      <w:pPr>
        <w:pStyle w:val="Lista20"/>
        <w:jc w:val="both"/>
        <w:rPr>
          <w:rFonts w:eastAsia="Times New Roman" w:cstheme="minorHAnsi"/>
          <w:lang w:eastAsia="es-MX"/>
        </w:rPr>
      </w:pPr>
      <w:r w:rsidRPr="00A21EA5">
        <w:rPr>
          <w:rFonts w:eastAsia="Times New Roman" w:cstheme="minorHAnsi"/>
          <w:b/>
          <w:lang w:eastAsia="es-MX"/>
        </w:rPr>
        <w:t>f)</w:t>
      </w:r>
      <w:r w:rsidRPr="00D87C56">
        <w:rPr>
          <w:rFonts w:eastAsia="Times New Roman" w:cstheme="minorHAnsi"/>
          <w:lang w:eastAsia="es-MX"/>
        </w:rPr>
        <w:tab/>
        <w:t>Se realizan provisiones mensuales de servicios personales, correspon</w:t>
      </w:r>
      <w:r w:rsidR="003D79D6">
        <w:rPr>
          <w:rFonts w:eastAsia="Times New Roman" w:cstheme="minorHAnsi"/>
          <w:lang w:eastAsia="es-MX"/>
        </w:rPr>
        <w:t>dientes a prestaciones como el a</w:t>
      </w:r>
      <w:r w:rsidRPr="00D87C56">
        <w:rPr>
          <w:rFonts w:eastAsia="Times New Roman" w:cstheme="minorHAnsi"/>
          <w:lang w:eastAsia="es-MX"/>
        </w:rPr>
        <w:t xml:space="preserve">guinaldo y prima vacacional, mismos que son pagados </w:t>
      </w:r>
      <w:r w:rsidR="003D79D6">
        <w:rPr>
          <w:rFonts w:eastAsia="Times New Roman" w:cstheme="minorHAnsi"/>
          <w:lang w:eastAsia="es-MX"/>
        </w:rPr>
        <w:t xml:space="preserve">proporcionalmente </w:t>
      </w:r>
      <w:r w:rsidRPr="00D87C56">
        <w:rPr>
          <w:rFonts w:eastAsia="Times New Roman" w:cstheme="minorHAnsi"/>
          <w:lang w:eastAsia="es-MX"/>
        </w:rPr>
        <w:t xml:space="preserve">en dos exhibiciones: </w:t>
      </w:r>
      <w:r w:rsidR="003D79D6">
        <w:rPr>
          <w:rFonts w:eastAsia="Times New Roman" w:cstheme="minorHAnsi"/>
          <w:lang w:eastAsia="es-MX"/>
        </w:rPr>
        <w:t xml:space="preserve">el aguinaldo se paga </w:t>
      </w:r>
      <w:r w:rsidRPr="00D87C56">
        <w:rPr>
          <w:rFonts w:eastAsia="Times New Roman" w:cstheme="minorHAnsi"/>
          <w:lang w:eastAsia="es-MX"/>
        </w:rPr>
        <w:t xml:space="preserve">en </w:t>
      </w:r>
      <w:r w:rsidR="003D79D6">
        <w:rPr>
          <w:rFonts w:eastAsia="Times New Roman" w:cstheme="minorHAnsi"/>
          <w:lang w:eastAsia="es-MX"/>
        </w:rPr>
        <w:t>los meses</w:t>
      </w:r>
      <w:r w:rsidRPr="00D87C56">
        <w:rPr>
          <w:rFonts w:eastAsia="Times New Roman" w:cstheme="minorHAnsi"/>
          <w:lang w:eastAsia="es-MX"/>
        </w:rPr>
        <w:t xml:space="preserve"> de noviembre y diciembre, la prima vacacional: se paga en</w:t>
      </w:r>
      <w:r w:rsidR="003D79D6">
        <w:rPr>
          <w:rFonts w:eastAsia="Times New Roman" w:cstheme="minorHAnsi"/>
          <w:lang w:eastAsia="es-MX"/>
        </w:rPr>
        <w:t xml:space="preserve"> los meses de </w:t>
      </w:r>
      <w:r w:rsidR="003D79D6" w:rsidRPr="00D87C56">
        <w:rPr>
          <w:rFonts w:eastAsia="Times New Roman" w:cstheme="minorHAnsi"/>
          <w:lang w:eastAsia="es-MX"/>
        </w:rPr>
        <w:t>junio</w:t>
      </w:r>
      <w:r w:rsidRPr="00D87C56">
        <w:rPr>
          <w:rFonts w:eastAsia="Times New Roman" w:cstheme="minorHAnsi"/>
          <w:lang w:eastAsia="es-MX"/>
        </w:rPr>
        <w:t xml:space="preserve"> y diciembre; así mismo se cuenta con una provisión de demandas y juicios a corto plazo.</w:t>
      </w:r>
    </w:p>
    <w:p w14:paraId="6A9AC20E" w14:textId="131A3FF0" w:rsidR="00166E30" w:rsidRPr="00D87C56" w:rsidRDefault="00166E30" w:rsidP="000167BF">
      <w:pPr>
        <w:pStyle w:val="Lista20"/>
        <w:jc w:val="both"/>
        <w:rPr>
          <w:rFonts w:eastAsia="Times New Roman" w:cstheme="minorHAnsi"/>
          <w:lang w:eastAsia="es-MX"/>
        </w:rPr>
      </w:pPr>
      <w:r w:rsidRPr="00A21EA5">
        <w:rPr>
          <w:rFonts w:eastAsia="Times New Roman" w:cstheme="minorHAnsi"/>
          <w:b/>
          <w:lang w:eastAsia="es-MX"/>
        </w:rPr>
        <w:t>g)</w:t>
      </w:r>
      <w:r>
        <w:rPr>
          <w:rFonts w:eastAsia="Times New Roman" w:cstheme="minorHAnsi"/>
          <w:lang w:eastAsia="es-MX"/>
        </w:rPr>
        <w:t xml:space="preserve"> Reservas: Nada que manifestar</w:t>
      </w:r>
    </w:p>
    <w:p w14:paraId="6160DC80" w14:textId="1CF810AB" w:rsidR="00A327B9" w:rsidRDefault="00A327B9" w:rsidP="00EE0D1B">
      <w:pPr>
        <w:jc w:val="both"/>
        <w:rPr>
          <w:rFonts w:eastAsia="Times New Roman" w:cstheme="minorHAnsi"/>
          <w:lang w:eastAsia="es-MX"/>
        </w:rPr>
      </w:pPr>
      <w:r w:rsidRPr="00A21EA5">
        <w:rPr>
          <w:rFonts w:eastAsia="Times New Roman" w:cstheme="minorHAnsi"/>
          <w:b/>
          <w:lang w:eastAsia="es-MX"/>
        </w:rPr>
        <w:t>h)</w:t>
      </w:r>
      <w:r w:rsidRPr="00D87C56">
        <w:rPr>
          <w:rFonts w:eastAsia="Times New Roman" w:cstheme="minorHAnsi"/>
          <w:lang w:eastAsia="es-MX"/>
        </w:rPr>
        <w:t xml:space="preserve">  Como consecuencia de los trabajos de la depuración de </w:t>
      </w:r>
      <w:r w:rsidR="00DB677D">
        <w:rPr>
          <w:rFonts w:eastAsia="Times New Roman" w:cstheme="minorHAnsi"/>
          <w:lang w:eastAsia="es-MX"/>
        </w:rPr>
        <w:t xml:space="preserve">la cartera vencida de contribuyente del impuesto predial, se realizó el registró en cuentas de orden por el monto de: </w:t>
      </w:r>
      <w:r w:rsidR="00EE0D1B" w:rsidRPr="00EE0D1B">
        <w:rPr>
          <w:rFonts w:ascii="Calibri" w:eastAsia="Times New Roman" w:hAnsi="Calibri" w:cs="Calibri"/>
          <w:color w:val="000000"/>
          <w:lang w:eastAsia="es-MX"/>
        </w:rPr>
        <w:t xml:space="preserve"> </w:t>
      </w:r>
      <w:r w:rsidR="00EE0D1B">
        <w:rPr>
          <w:rFonts w:ascii="Calibri" w:eastAsia="Times New Roman" w:hAnsi="Calibri" w:cs="Calibri"/>
          <w:color w:val="000000"/>
          <w:lang w:eastAsia="es-MX"/>
        </w:rPr>
        <w:t>$373,473,455.60</w:t>
      </w:r>
      <w:r w:rsidR="00DB677D">
        <w:rPr>
          <w:rFonts w:eastAsia="Times New Roman" w:cstheme="minorHAnsi"/>
          <w:lang w:eastAsia="es-MX"/>
        </w:rPr>
        <w:t xml:space="preserve">;  </w:t>
      </w:r>
      <w:r w:rsidRPr="00D87C56">
        <w:rPr>
          <w:rFonts w:eastAsia="Times New Roman" w:cstheme="minorHAnsi"/>
          <w:lang w:eastAsia="es-MX"/>
        </w:rPr>
        <w:t xml:space="preserve"> no ha habido cambio en políticas contables.</w:t>
      </w:r>
    </w:p>
    <w:p w14:paraId="270777F3" w14:textId="78FD93CE" w:rsidR="009852DE" w:rsidRDefault="009852DE" w:rsidP="000167BF">
      <w:pPr>
        <w:pStyle w:val="Lista20"/>
        <w:jc w:val="both"/>
        <w:rPr>
          <w:rFonts w:eastAsia="Times New Roman" w:cstheme="minorHAnsi"/>
          <w:lang w:eastAsia="es-MX"/>
        </w:rPr>
      </w:pPr>
      <w:r w:rsidRPr="00A21EA5">
        <w:rPr>
          <w:rFonts w:eastAsia="Times New Roman" w:cstheme="minorHAnsi"/>
          <w:b/>
          <w:lang w:eastAsia="es-MX"/>
        </w:rPr>
        <w:t>i)</w:t>
      </w:r>
      <w:r>
        <w:rPr>
          <w:rFonts w:eastAsia="Times New Roman" w:cstheme="minorHAnsi"/>
          <w:lang w:eastAsia="es-MX"/>
        </w:rPr>
        <w:t xml:space="preserve"> Reclasificaciones: Nada que manifestar</w:t>
      </w:r>
    </w:p>
    <w:p w14:paraId="33127589" w14:textId="6DC320C6" w:rsidR="009852DE" w:rsidRPr="00D87C56" w:rsidRDefault="009852DE" w:rsidP="000167BF">
      <w:pPr>
        <w:pStyle w:val="Lista20"/>
        <w:jc w:val="both"/>
        <w:rPr>
          <w:rFonts w:eastAsia="Times New Roman" w:cstheme="minorHAnsi"/>
          <w:lang w:eastAsia="es-MX"/>
        </w:rPr>
      </w:pPr>
      <w:r w:rsidRPr="00A21EA5">
        <w:rPr>
          <w:rFonts w:eastAsia="Times New Roman" w:cstheme="minorHAnsi"/>
          <w:b/>
          <w:lang w:eastAsia="es-MX"/>
        </w:rPr>
        <w:t>j)</w:t>
      </w:r>
      <w:r>
        <w:rPr>
          <w:rFonts w:eastAsia="Times New Roman" w:cstheme="minorHAnsi"/>
          <w:lang w:eastAsia="es-MX"/>
        </w:rPr>
        <w:t xml:space="preserve"> Depuración y cancelación de saldos: Nada que manifestar</w:t>
      </w:r>
    </w:p>
    <w:p w14:paraId="5BF7F3F7" w14:textId="1B1B07B4" w:rsidR="00A327B9" w:rsidRPr="00AB1A4B" w:rsidRDefault="009852DE"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6. </w:t>
      </w:r>
      <w:r w:rsidR="00A327B9" w:rsidRPr="00AB1A4B">
        <w:rPr>
          <w:rFonts w:asciiTheme="minorHAnsi" w:eastAsia="Times New Roman" w:hAnsiTheme="minorHAnsi" w:cstheme="minorHAnsi"/>
          <w:b/>
          <w:color w:val="auto"/>
          <w:sz w:val="24"/>
          <w:lang w:val="es-ES" w:eastAsia="es-MX"/>
        </w:rPr>
        <w:t xml:space="preserve">Posición en Moneda Extranjera y Protección por Riesgo Cambiario. </w:t>
      </w:r>
    </w:p>
    <w:p w14:paraId="52571FEC"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a)</w:t>
      </w:r>
      <w:r w:rsidRPr="00D87C56">
        <w:rPr>
          <w:rFonts w:eastAsia="Times New Roman" w:cstheme="minorHAnsi"/>
          <w:lang w:eastAsia="es-MX"/>
        </w:rPr>
        <w:tab/>
        <w:t>No se cuenta con activos en moneda extranjera</w:t>
      </w:r>
    </w:p>
    <w:p w14:paraId="73708EBA"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b)</w:t>
      </w:r>
      <w:r w:rsidRPr="00D87C56">
        <w:rPr>
          <w:rFonts w:eastAsia="Times New Roman" w:cstheme="minorHAnsi"/>
          <w:lang w:eastAsia="es-MX"/>
        </w:rPr>
        <w:tab/>
        <w:t>No se cuenta con pasivos en moneda extranjera</w:t>
      </w:r>
    </w:p>
    <w:p w14:paraId="40206849"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c)</w:t>
      </w:r>
      <w:r w:rsidRPr="00D87C56">
        <w:rPr>
          <w:rFonts w:eastAsia="Times New Roman" w:cstheme="minorHAnsi"/>
          <w:lang w:eastAsia="es-MX"/>
        </w:rPr>
        <w:tab/>
        <w:t>No se cuenta con posición en moneda extranjera</w:t>
      </w:r>
    </w:p>
    <w:p w14:paraId="364D95F5"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d)</w:t>
      </w:r>
      <w:r w:rsidRPr="00D87C56">
        <w:rPr>
          <w:rFonts w:eastAsia="Times New Roman" w:cstheme="minorHAnsi"/>
          <w:lang w:eastAsia="es-MX"/>
        </w:rPr>
        <w:tab/>
        <w:t>No se opera con Tipo de cambio</w:t>
      </w:r>
    </w:p>
    <w:p w14:paraId="597E9EE3" w14:textId="753D6E6B" w:rsidR="00A327B9" w:rsidRDefault="00A327B9" w:rsidP="000167BF">
      <w:pPr>
        <w:pStyle w:val="Lista20"/>
        <w:jc w:val="both"/>
        <w:rPr>
          <w:rFonts w:eastAsia="Times New Roman" w:cstheme="minorHAnsi"/>
          <w:lang w:eastAsia="es-MX"/>
        </w:rPr>
      </w:pPr>
      <w:r w:rsidRPr="00A21EA5">
        <w:rPr>
          <w:rFonts w:eastAsia="Times New Roman" w:cstheme="minorHAnsi"/>
          <w:b/>
          <w:lang w:eastAsia="es-MX"/>
        </w:rPr>
        <w:t>e)</w:t>
      </w:r>
      <w:r w:rsidRPr="00D87C56">
        <w:rPr>
          <w:rFonts w:eastAsia="Times New Roman" w:cstheme="minorHAnsi"/>
          <w:lang w:eastAsia="es-MX"/>
        </w:rPr>
        <w:tab/>
        <w:t>En consecuencia no existe equivalente en moneda nacional</w:t>
      </w:r>
    </w:p>
    <w:p w14:paraId="69A23DDC" w14:textId="2DA6BFF7" w:rsidR="00A327B9" w:rsidRPr="00B84564" w:rsidRDefault="009852DE"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lastRenderedPageBreak/>
        <w:t>7</w:t>
      </w:r>
      <w:r w:rsidRPr="00B84564">
        <w:rPr>
          <w:rFonts w:asciiTheme="minorHAnsi" w:eastAsia="Times New Roman" w:hAnsiTheme="minorHAnsi" w:cstheme="minorHAnsi"/>
          <w:b/>
          <w:color w:val="auto"/>
          <w:sz w:val="24"/>
          <w:lang w:val="es-ES" w:eastAsia="es-MX"/>
        </w:rPr>
        <w:t xml:space="preserve">. </w:t>
      </w:r>
      <w:r w:rsidR="00A327B9" w:rsidRPr="00B84564">
        <w:rPr>
          <w:rFonts w:asciiTheme="minorHAnsi" w:eastAsia="Times New Roman" w:hAnsiTheme="minorHAnsi" w:cstheme="minorHAnsi"/>
          <w:b/>
          <w:color w:val="auto"/>
          <w:sz w:val="24"/>
          <w:lang w:val="es-ES" w:eastAsia="es-MX"/>
        </w:rPr>
        <w:t xml:space="preserve">Reporte Analítico del Activo. </w:t>
      </w:r>
    </w:p>
    <w:p w14:paraId="7284C38B" w14:textId="080210A9" w:rsidR="00B84564" w:rsidRPr="00FB3841" w:rsidRDefault="00B84564" w:rsidP="000167BF">
      <w:pPr>
        <w:pStyle w:val="Ttulo6"/>
        <w:numPr>
          <w:ilvl w:val="0"/>
          <w:numId w:val="15"/>
        </w:numPr>
        <w:jc w:val="both"/>
        <w:rPr>
          <w:rFonts w:asciiTheme="minorHAnsi" w:eastAsia="Times New Roman" w:hAnsiTheme="minorHAnsi" w:cstheme="minorHAnsi"/>
          <w:color w:val="auto"/>
          <w:lang w:eastAsia="es-MX"/>
        </w:rPr>
      </w:pPr>
      <w:r w:rsidRPr="00FB3841">
        <w:rPr>
          <w:rFonts w:asciiTheme="minorHAnsi" w:eastAsia="Times New Roman" w:hAnsiTheme="minorHAnsi" w:cstheme="minorHAnsi"/>
          <w:color w:val="auto"/>
          <w:lang w:eastAsia="es-MX"/>
        </w:rPr>
        <w:t>Vida útil, porcentajes de depreciación y amortización utilizados en los diferentes tipos de activos, o el importe de las pér</w:t>
      </w:r>
      <w:r w:rsidR="00EB18A4" w:rsidRPr="00FB3841">
        <w:rPr>
          <w:rFonts w:asciiTheme="minorHAnsi" w:eastAsia="Times New Roman" w:hAnsiTheme="minorHAnsi" w:cstheme="minorHAnsi"/>
          <w:color w:val="auto"/>
          <w:lang w:eastAsia="es-MX"/>
        </w:rPr>
        <w:t xml:space="preserve">didas por deterioro reconocidas: </w:t>
      </w:r>
      <w:r w:rsidR="00FB3841" w:rsidRPr="00FB3841">
        <w:rPr>
          <w:rFonts w:asciiTheme="minorHAnsi" w:eastAsia="Times New Roman" w:hAnsiTheme="minorHAnsi" w:cstheme="minorHAnsi"/>
          <w:color w:val="auto"/>
          <w:lang w:eastAsia="es-MX"/>
        </w:rPr>
        <w:t xml:space="preserve">En referencia a este inciso la Entidad utiliza la Guía de Vida Útil Estimada y Porcentajes de Depreciación y la </w:t>
      </w:r>
      <w:r w:rsidR="00EB18A4" w:rsidRPr="00FB3841">
        <w:rPr>
          <w:rFonts w:asciiTheme="minorHAnsi" w:eastAsia="Times New Roman" w:hAnsiTheme="minorHAnsi" w:cstheme="minorHAnsi"/>
          <w:color w:val="auto"/>
          <w:lang w:eastAsia="es-MX"/>
        </w:rPr>
        <w:t xml:space="preserve">Reglas de Registro y Valoración del Patrimonio (Elementos Generales) publicadas en el Diario Oficial de la Federación (DOF) el 27 de diciembre de 2010 y con las Reglas Específicas del Registro y Valoración del Patrimonio publicadas en el </w:t>
      </w:r>
      <w:r w:rsidR="00FB3841" w:rsidRPr="00FB3841">
        <w:rPr>
          <w:rFonts w:asciiTheme="minorHAnsi" w:eastAsia="Times New Roman" w:hAnsiTheme="minorHAnsi" w:cstheme="minorHAnsi"/>
          <w:color w:val="auto"/>
          <w:lang w:eastAsia="es-MX"/>
        </w:rPr>
        <w:t>DOF el 13 de diciembre de 2011.</w:t>
      </w:r>
    </w:p>
    <w:p w14:paraId="6814F8A6" w14:textId="35F7085A" w:rsidR="00B84564" w:rsidRPr="00EB18A4" w:rsidRDefault="00B84564" w:rsidP="000167BF">
      <w:pPr>
        <w:pStyle w:val="Ttulo6"/>
        <w:numPr>
          <w:ilvl w:val="0"/>
          <w:numId w:val="15"/>
        </w:numPr>
        <w:jc w:val="both"/>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 xml:space="preserve">Cambios en el porcentaje de depreciación y amortización y en el valor de los activos ocasionado </w:t>
      </w:r>
      <w:r w:rsidR="00EB18A4" w:rsidRPr="00EB18A4">
        <w:rPr>
          <w:rFonts w:asciiTheme="minorHAnsi" w:eastAsia="Times New Roman" w:hAnsiTheme="minorHAnsi" w:cstheme="minorHAnsi"/>
          <w:color w:val="auto"/>
          <w:lang w:eastAsia="es-MX"/>
        </w:rPr>
        <w:t>por deterioro: nada que manifestar</w:t>
      </w:r>
    </w:p>
    <w:p w14:paraId="524CC96D" w14:textId="1066ED16" w:rsidR="00B84564" w:rsidRPr="00B84564" w:rsidRDefault="00B84564" w:rsidP="000167BF">
      <w:pPr>
        <w:pStyle w:val="Ttulo6"/>
        <w:numPr>
          <w:ilvl w:val="0"/>
          <w:numId w:val="15"/>
        </w:numPr>
        <w:jc w:val="both"/>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 xml:space="preserve">Importe de los gastos capitalizados en el ejercicio, tanto financieros como de investigación y </w:t>
      </w:r>
      <w:r w:rsidR="000821EB">
        <w:rPr>
          <w:rFonts w:asciiTheme="minorHAnsi" w:eastAsia="Times New Roman" w:hAnsiTheme="minorHAnsi" w:cstheme="minorHAnsi"/>
          <w:color w:val="auto"/>
          <w:lang w:eastAsia="es-MX"/>
        </w:rPr>
        <w:t>desarrollo: nada que manifestar</w:t>
      </w:r>
    </w:p>
    <w:p w14:paraId="66D82AC5" w14:textId="31C43117" w:rsidR="00B84564" w:rsidRPr="00B84564" w:rsidRDefault="00B84564" w:rsidP="000167BF">
      <w:pPr>
        <w:pStyle w:val="Ttulo6"/>
        <w:numPr>
          <w:ilvl w:val="0"/>
          <w:numId w:val="15"/>
        </w:numPr>
        <w:jc w:val="both"/>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Riesgos por tipo de cambio o tipo de interés</w:t>
      </w:r>
      <w:r w:rsidR="000821EB">
        <w:rPr>
          <w:rFonts w:asciiTheme="minorHAnsi" w:eastAsia="Times New Roman" w:hAnsiTheme="minorHAnsi" w:cstheme="minorHAnsi"/>
          <w:color w:val="auto"/>
          <w:lang w:eastAsia="es-MX"/>
        </w:rPr>
        <w:t xml:space="preserve"> de las inversiones financieras: nada que manifestar</w:t>
      </w:r>
    </w:p>
    <w:p w14:paraId="0DEDAF0C" w14:textId="440EAA08" w:rsidR="00B84564" w:rsidRPr="00A43CDE" w:rsidRDefault="00B84564" w:rsidP="000167BF">
      <w:pPr>
        <w:pStyle w:val="Ttulo6"/>
        <w:numPr>
          <w:ilvl w:val="0"/>
          <w:numId w:val="15"/>
        </w:numPr>
        <w:jc w:val="both"/>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Valor en el ejercicio de los bi</w:t>
      </w:r>
      <w:r w:rsidR="000821EB" w:rsidRPr="00EB18A4">
        <w:rPr>
          <w:rFonts w:asciiTheme="minorHAnsi" w:eastAsia="Times New Roman" w:hAnsiTheme="minorHAnsi" w:cstheme="minorHAnsi"/>
          <w:color w:val="auto"/>
          <w:lang w:eastAsia="es-MX"/>
        </w:rPr>
        <w:t>enes construidos por la entidad:</w:t>
      </w:r>
      <w:r w:rsidR="000821EB" w:rsidRPr="00A43CDE">
        <w:rPr>
          <w:rFonts w:asciiTheme="minorHAnsi" w:eastAsia="Times New Roman" w:hAnsiTheme="minorHAnsi" w:cstheme="minorHAnsi"/>
          <w:color w:val="auto"/>
          <w:lang w:eastAsia="es-MX"/>
        </w:rPr>
        <w:t xml:space="preserve"> </w:t>
      </w:r>
      <w:r w:rsidR="00EB18A4">
        <w:rPr>
          <w:rFonts w:asciiTheme="minorHAnsi" w:eastAsia="Times New Roman" w:hAnsiTheme="minorHAnsi" w:cstheme="minorHAnsi"/>
          <w:color w:val="auto"/>
          <w:lang w:eastAsia="es-MX"/>
        </w:rPr>
        <w:t>nada que manifestar</w:t>
      </w:r>
    </w:p>
    <w:p w14:paraId="02E3A79D" w14:textId="4B8772EB" w:rsidR="00B84564" w:rsidRPr="00EB18A4" w:rsidRDefault="00B84564" w:rsidP="000167BF">
      <w:pPr>
        <w:pStyle w:val="Ttulo6"/>
        <w:numPr>
          <w:ilvl w:val="0"/>
          <w:numId w:val="15"/>
        </w:numPr>
        <w:jc w:val="both"/>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 xml:space="preserve">Otras circunstancias de carácter significativo que afecten el activo, tales como bienes en garantía, señalados en embargos, litigios, títulos de inversiones entregados en garantías, baja significativa del valor </w:t>
      </w:r>
      <w:r w:rsidR="00A43CDE" w:rsidRPr="00EB18A4">
        <w:rPr>
          <w:rFonts w:asciiTheme="minorHAnsi" w:eastAsia="Times New Roman" w:hAnsiTheme="minorHAnsi" w:cstheme="minorHAnsi"/>
          <w:color w:val="auto"/>
          <w:lang w:eastAsia="es-MX"/>
        </w:rPr>
        <w:t>de inversiones financieras, etc.: nada que manifestar</w:t>
      </w:r>
    </w:p>
    <w:p w14:paraId="35F8E02E" w14:textId="77777777" w:rsidR="00EB18A4" w:rsidRPr="00EB18A4" w:rsidRDefault="00B84564" w:rsidP="000167BF">
      <w:pPr>
        <w:pStyle w:val="Ttulo6"/>
        <w:numPr>
          <w:ilvl w:val="0"/>
          <w:numId w:val="15"/>
        </w:numPr>
        <w:jc w:val="both"/>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Desmantelamiento de activos, procedimientos, i</w:t>
      </w:r>
      <w:r w:rsidR="00EB18A4" w:rsidRPr="00EB18A4">
        <w:rPr>
          <w:rFonts w:asciiTheme="minorHAnsi" w:eastAsia="Times New Roman" w:hAnsiTheme="minorHAnsi" w:cstheme="minorHAnsi"/>
          <w:color w:val="auto"/>
          <w:lang w:eastAsia="es-MX"/>
        </w:rPr>
        <w:t>mplicaciones, efectos contables: nada que</w:t>
      </w:r>
    </w:p>
    <w:p w14:paraId="72A1E9A1" w14:textId="4DFE75C5" w:rsidR="00B84564" w:rsidRPr="00EB18A4" w:rsidRDefault="00EB18A4" w:rsidP="000167BF">
      <w:pPr>
        <w:pStyle w:val="Ttulo6"/>
        <w:ind w:left="720"/>
        <w:jc w:val="both"/>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manifestar</w:t>
      </w:r>
    </w:p>
    <w:p w14:paraId="5A414EB8" w14:textId="56FE3CD9" w:rsidR="00B84564" w:rsidRPr="00FB3841" w:rsidRDefault="00B84564" w:rsidP="000167BF">
      <w:pPr>
        <w:pStyle w:val="Ttulo6"/>
        <w:numPr>
          <w:ilvl w:val="0"/>
          <w:numId w:val="15"/>
        </w:numPr>
        <w:jc w:val="both"/>
        <w:rPr>
          <w:rFonts w:asciiTheme="minorHAnsi" w:eastAsia="Times New Roman" w:hAnsiTheme="minorHAnsi" w:cstheme="minorHAnsi"/>
          <w:color w:val="auto"/>
          <w:lang w:eastAsia="es-MX"/>
        </w:rPr>
      </w:pPr>
      <w:r w:rsidRPr="00FB3841">
        <w:rPr>
          <w:rFonts w:asciiTheme="minorHAnsi" w:eastAsia="Times New Roman" w:hAnsiTheme="minorHAnsi" w:cstheme="minorHAnsi"/>
          <w:color w:val="auto"/>
          <w:lang w:eastAsia="es-MX"/>
        </w:rPr>
        <w:t xml:space="preserve">Administración de activos; planeación con el objetivo de que el ente los utilice de manera más </w:t>
      </w:r>
      <w:r w:rsidR="00FB3841" w:rsidRPr="00FB3841">
        <w:rPr>
          <w:rFonts w:asciiTheme="minorHAnsi" w:eastAsia="Times New Roman" w:hAnsiTheme="minorHAnsi" w:cstheme="minorHAnsi"/>
          <w:color w:val="auto"/>
          <w:lang w:eastAsia="es-MX"/>
        </w:rPr>
        <w:t>efectiva: nada que manifestar</w:t>
      </w:r>
    </w:p>
    <w:p w14:paraId="265FD7EA" w14:textId="77777777" w:rsidR="00B84564" w:rsidRPr="00B84564" w:rsidRDefault="00B84564" w:rsidP="000167BF">
      <w:pPr>
        <w:jc w:val="both"/>
        <w:rPr>
          <w:lang w:eastAsia="es-MX"/>
        </w:rPr>
      </w:pPr>
    </w:p>
    <w:p w14:paraId="3EB7A560" w14:textId="3C728639" w:rsidR="00B84564" w:rsidRPr="00F254A3" w:rsidRDefault="007B41B5" w:rsidP="000167BF">
      <w:pPr>
        <w:pStyle w:val="Ttulo6"/>
        <w:jc w:val="both"/>
        <w:rPr>
          <w:rFonts w:asciiTheme="minorHAnsi" w:eastAsia="Times New Roman" w:hAnsiTheme="minorHAnsi" w:cstheme="minorHAnsi"/>
          <w:b/>
          <w:color w:val="auto"/>
          <w:lang w:eastAsia="es-MX"/>
        </w:rPr>
      </w:pPr>
      <w:r w:rsidRPr="00F254A3">
        <w:rPr>
          <w:rFonts w:asciiTheme="minorHAnsi" w:eastAsia="Times New Roman" w:hAnsiTheme="minorHAnsi" w:cstheme="minorHAnsi"/>
          <w:b/>
          <w:color w:val="auto"/>
          <w:lang w:eastAsia="es-MX"/>
        </w:rPr>
        <w:t xml:space="preserve">Cuadros </w:t>
      </w:r>
      <w:r w:rsidR="00B84564" w:rsidRPr="00F254A3">
        <w:rPr>
          <w:rFonts w:asciiTheme="minorHAnsi" w:eastAsia="Times New Roman" w:hAnsiTheme="minorHAnsi" w:cstheme="minorHAnsi"/>
          <w:b/>
          <w:color w:val="auto"/>
          <w:lang w:eastAsia="es-MX"/>
        </w:rPr>
        <w:t>comparativos:</w:t>
      </w:r>
    </w:p>
    <w:p w14:paraId="26503163" w14:textId="117D6B58" w:rsidR="00B84564" w:rsidRPr="00B84564" w:rsidRDefault="00F254A3" w:rsidP="000167BF">
      <w:pPr>
        <w:pStyle w:val="Ttulo6"/>
        <w:ind w:firstLine="708"/>
        <w:jc w:val="both"/>
        <w:rPr>
          <w:rFonts w:asciiTheme="minorHAnsi" w:eastAsia="Times New Roman" w:hAnsiTheme="minorHAnsi" w:cstheme="minorHAnsi"/>
          <w:color w:val="auto"/>
          <w:lang w:eastAsia="es-MX"/>
        </w:rPr>
      </w:pPr>
      <w:r>
        <w:rPr>
          <w:rFonts w:asciiTheme="minorHAnsi" w:eastAsia="Times New Roman" w:hAnsiTheme="minorHAnsi" w:cstheme="minorHAnsi"/>
          <w:color w:val="auto"/>
          <w:lang w:eastAsia="es-MX"/>
        </w:rPr>
        <w:t>a) Inversiones en valores: nada que manifestar</w:t>
      </w:r>
    </w:p>
    <w:p w14:paraId="6D8370D0" w14:textId="60C499D9" w:rsidR="00B84564" w:rsidRPr="00B84564" w:rsidRDefault="00B84564" w:rsidP="000167BF">
      <w:pPr>
        <w:pStyle w:val="Ttulo6"/>
        <w:ind w:left="708"/>
        <w:jc w:val="both"/>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b) Patrimonio de Organismos Descentralizados de Control P</w:t>
      </w:r>
      <w:r w:rsidR="00F254A3">
        <w:rPr>
          <w:rFonts w:asciiTheme="minorHAnsi" w:eastAsia="Times New Roman" w:hAnsiTheme="minorHAnsi" w:cstheme="minorHAnsi"/>
          <w:color w:val="auto"/>
          <w:lang w:eastAsia="es-MX"/>
        </w:rPr>
        <w:t xml:space="preserve">resupuestario Indirecto: nada </w:t>
      </w:r>
      <w:r w:rsidR="000630ED">
        <w:rPr>
          <w:rFonts w:asciiTheme="minorHAnsi" w:eastAsia="Times New Roman" w:hAnsiTheme="minorHAnsi" w:cstheme="minorHAnsi"/>
          <w:color w:val="auto"/>
          <w:lang w:eastAsia="es-MX"/>
        </w:rPr>
        <w:t xml:space="preserve">      </w:t>
      </w:r>
      <w:r w:rsidR="00F254A3">
        <w:rPr>
          <w:rFonts w:asciiTheme="minorHAnsi" w:eastAsia="Times New Roman" w:hAnsiTheme="minorHAnsi" w:cstheme="minorHAnsi"/>
          <w:color w:val="auto"/>
          <w:lang w:eastAsia="es-MX"/>
        </w:rPr>
        <w:t>que manifestar</w:t>
      </w:r>
    </w:p>
    <w:p w14:paraId="668BD133" w14:textId="1DB39C74" w:rsidR="00B84564" w:rsidRPr="00B84564" w:rsidRDefault="00B84564" w:rsidP="000167BF">
      <w:pPr>
        <w:pStyle w:val="Ttulo6"/>
        <w:ind w:left="708"/>
        <w:jc w:val="both"/>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c) Inversiones en empres</w:t>
      </w:r>
      <w:r w:rsidR="00F254A3">
        <w:rPr>
          <w:rFonts w:asciiTheme="minorHAnsi" w:eastAsia="Times New Roman" w:hAnsiTheme="minorHAnsi" w:cstheme="minorHAnsi"/>
          <w:color w:val="auto"/>
          <w:lang w:eastAsia="es-MX"/>
        </w:rPr>
        <w:t>as de participación mayoritaria: nada que manifestar</w:t>
      </w:r>
    </w:p>
    <w:p w14:paraId="1CE57243" w14:textId="2A5FD64E" w:rsidR="00B84564" w:rsidRPr="00B84564" w:rsidRDefault="00B84564" w:rsidP="000167BF">
      <w:pPr>
        <w:pStyle w:val="Ttulo6"/>
        <w:ind w:left="708"/>
        <w:jc w:val="both"/>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d) Inversiones en empres</w:t>
      </w:r>
      <w:r w:rsidR="00F254A3">
        <w:rPr>
          <w:rFonts w:asciiTheme="minorHAnsi" w:eastAsia="Times New Roman" w:hAnsiTheme="minorHAnsi" w:cstheme="minorHAnsi"/>
          <w:color w:val="auto"/>
          <w:lang w:eastAsia="es-MX"/>
        </w:rPr>
        <w:t>as de participación minoritaria: nada que manifestar</w:t>
      </w:r>
    </w:p>
    <w:p w14:paraId="295D3AED" w14:textId="77777777" w:rsidR="00B84564" w:rsidRPr="00C52697" w:rsidRDefault="00B84564" w:rsidP="000167BF">
      <w:pPr>
        <w:pStyle w:val="Ttulo6"/>
        <w:ind w:left="708"/>
        <w:jc w:val="both"/>
        <w:rPr>
          <w:rFonts w:asciiTheme="minorHAnsi" w:eastAsia="Times New Roman" w:hAnsiTheme="minorHAnsi" w:cstheme="minorHAnsi"/>
          <w:color w:val="auto"/>
          <w:lang w:eastAsia="es-MX"/>
        </w:rPr>
      </w:pPr>
      <w:r w:rsidRPr="00C52697">
        <w:rPr>
          <w:rFonts w:asciiTheme="minorHAnsi" w:eastAsia="Times New Roman" w:hAnsiTheme="minorHAnsi" w:cstheme="minorHAnsi"/>
          <w:color w:val="auto"/>
          <w:lang w:eastAsia="es-MX"/>
        </w:rPr>
        <w:t>e) Patrimonio de Organismos Descentralizados de Control Presupuestario Directo, según</w:t>
      </w:r>
    </w:p>
    <w:p w14:paraId="52612E63" w14:textId="612CAE7A" w:rsidR="00B84564" w:rsidRDefault="00F254A3" w:rsidP="000167BF">
      <w:pPr>
        <w:pStyle w:val="Ttulo6"/>
        <w:ind w:left="708"/>
        <w:jc w:val="both"/>
        <w:rPr>
          <w:rFonts w:asciiTheme="minorHAnsi" w:eastAsia="Times New Roman" w:hAnsiTheme="minorHAnsi" w:cstheme="minorHAnsi"/>
          <w:color w:val="auto"/>
          <w:lang w:eastAsia="es-MX"/>
        </w:rPr>
      </w:pPr>
      <w:r w:rsidRPr="00C52697">
        <w:rPr>
          <w:rFonts w:asciiTheme="minorHAnsi" w:eastAsia="Times New Roman" w:hAnsiTheme="minorHAnsi" w:cstheme="minorHAnsi"/>
          <w:color w:val="auto"/>
          <w:lang w:eastAsia="es-MX"/>
        </w:rPr>
        <w:t>corresponda: nada que manifestar</w:t>
      </w:r>
    </w:p>
    <w:p w14:paraId="0A2E6952" w14:textId="7866D9F5" w:rsidR="009940A9" w:rsidRDefault="009940A9" w:rsidP="000167BF">
      <w:pPr>
        <w:jc w:val="both"/>
        <w:rPr>
          <w:lang w:eastAsia="es-MX"/>
        </w:rPr>
      </w:pPr>
    </w:p>
    <w:p w14:paraId="1CC485C4" w14:textId="77777777" w:rsidR="00475A3F" w:rsidRPr="009940A9" w:rsidRDefault="00475A3F" w:rsidP="000167BF">
      <w:pPr>
        <w:jc w:val="both"/>
        <w:rPr>
          <w:lang w:eastAsia="es-MX"/>
        </w:rPr>
      </w:pPr>
    </w:p>
    <w:p w14:paraId="0A2B2C76" w14:textId="6E318312" w:rsidR="00745E31" w:rsidRDefault="00745E31"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8. </w:t>
      </w:r>
      <w:r w:rsidRPr="00745E31">
        <w:rPr>
          <w:rFonts w:asciiTheme="minorHAnsi" w:eastAsia="Times New Roman" w:hAnsiTheme="minorHAnsi" w:cstheme="minorHAnsi"/>
          <w:b/>
          <w:color w:val="auto"/>
          <w:sz w:val="24"/>
          <w:lang w:val="es-ES" w:eastAsia="es-MX"/>
        </w:rPr>
        <w:t xml:space="preserve">Fideicomisos, Mandatos y Análogos </w:t>
      </w:r>
    </w:p>
    <w:p w14:paraId="5F4B7865" w14:textId="6D56AF0D" w:rsidR="00C52697" w:rsidRDefault="00C52697" w:rsidP="000167BF">
      <w:pPr>
        <w:jc w:val="both"/>
      </w:pPr>
      <w:r>
        <w:t>a) Por ramo administrativo que los reporta.</w:t>
      </w:r>
    </w:p>
    <w:p w14:paraId="3186894C" w14:textId="49AC4210" w:rsidR="00C52697" w:rsidRDefault="00E50D97" w:rsidP="000167BF">
      <w:pPr>
        <w:jc w:val="both"/>
      </w:pPr>
      <w:r w:rsidRPr="00E50D97">
        <w:rPr>
          <w:noProof/>
          <w:lang w:eastAsia="es-MX"/>
        </w:rPr>
        <w:drawing>
          <wp:inline distT="0" distB="0" distL="0" distR="0" wp14:anchorId="2FE5B183" wp14:editId="060B5880">
            <wp:extent cx="5562600" cy="838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600" cy="838200"/>
                    </a:xfrm>
                    <a:prstGeom prst="rect">
                      <a:avLst/>
                    </a:prstGeom>
                    <a:noFill/>
                    <a:ln>
                      <a:noFill/>
                    </a:ln>
                  </pic:spPr>
                </pic:pic>
              </a:graphicData>
            </a:graphic>
          </wp:inline>
        </w:drawing>
      </w:r>
    </w:p>
    <w:p w14:paraId="7C7E43D2" w14:textId="2A6AC7C1" w:rsidR="00C52697" w:rsidRDefault="00C52697" w:rsidP="000167BF">
      <w:pPr>
        <w:jc w:val="both"/>
        <w:rPr>
          <w:highlight w:val="yellow"/>
          <w:lang w:val="es-ES" w:eastAsia="es-MX"/>
        </w:rPr>
      </w:pPr>
      <w:r>
        <w:t>b) Enlistar los de mayor monto de disponibilidad, relacionando aquéllos que conforman el 80% de las disponibilidades</w:t>
      </w:r>
      <w:r w:rsidR="00E50D97">
        <w:t>: nada que manifestar</w:t>
      </w:r>
    </w:p>
    <w:p w14:paraId="35B9BD89" w14:textId="7FDD6B2D" w:rsidR="00A327B9" w:rsidRPr="00AB1A4B" w:rsidRDefault="00745E31" w:rsidP="000167BF">
      <w:pPr>
        <w:spacing w:before="100" w:beforeAutospacing="1" w:after="100" w:afterAutospacing="1" w:line="240" w:lineRule="auto"/>
        <w:jc w:val="both"/>
        <w:rPr>
          <w:rFonts w:eastAsia="Times New Roman" w:cstheme="minorHAnsi"/>
          <w:b/>
          <w:sz w:val="24"/>
          <w:lang w:val="es-ES" w:eastAsia="es-MX"/>
        </w:rPr>
      </w:pPr>
      <w:r w:rsidRPr="00D43848">
        <w:rPr>
          <w:rFonts w:eastAsia="Times New Roman" w:cstheme="minorHAnsi"/>
          <w:b/>
          <w:sz w:val="24"/>
          <w:lang w:val="es-ES" w:eastAsia="es-MX"/>
        </w:rPr>
        <w:lastRenderedPageBreak/>
        <w:t xml:space="preserve">9. </w:t>
      </w:r>
      <w:r w:rsidR="00A327B9" w:rsidRPr="00D43848">
        <w:rPr>
          <w:rFonts w:eastAsia="Times New Roman" w:cstheme="minorHAnsi"/>
          <w:b/>
          <w:sz w:val="24"/>
          <w:lang w:val="es-ES" w:eastAsia="es-MX"/>
        </w:rPr>
        <w:t>Reporte de la Recaudación.</w:t>
      </w:r>
    </w:p>
    <w:p w14:paraId="31A8FD46" w14:textId="3BC44143" w:rsidR="00A327B9" w:rsidRDefault="00A327B9" w:rsidP="000167BF">
      <w:pPr>
        <w:spacing w:after="0"/>
        <w:jc w:val="both"/>
        <w:rPr>
          <w:rFonts w:eastAsia="Times New Roman" w:cstheme="minorHAnsi"/>
          <w:color w:val="000000"/>
          <w:lang w:eastAsia="es-ES"/>
        </w:rPr>
      </w:pPr>
      <w:r w:rsidRPr="00745E31">
        <w:rPr>
          <w:rFonts w:eastAsia="Times New Roman" w:cstheme="minorHAnsi"/>
          <w:b/>
          <w:color w:val="000000"/>
          <w:lang w:eastAsia="es-ES"/>
        </w:rPr>
        <w:t>a)</w:t>
      </w:r>
      <w:r w:rsidRPr="00AB1A4B">
        <w:rPr>
          <w:rFonts w:eastAsia="Times New Roman" w:cstheme="minorHAnsi"/>
          <w:color w:val="000000"/>
          <w:lang w:eastAsia="es-ES"/>
        </w:rPr>
        <w:t xml:space="preserve"> Análisis del comportamiento de la recaudación correspondiente al ente público o cualquier tipo de ingreso, de forma separada los ingresos locales de los federales.</w:t>
      </w:r>
    </w:p>
    <w:p w14:paraId="73086E5E" w14:textId="77777777" w:rsidR="006F13F8" w:rsidRDefault="006F13F8" w:rsidP="000167BF">
      <w:pPr>
        <w:spacing w:after="0"/>
        <w:jc w:val="both"/>
        <w:rPr>
          <w:rFonts w:eastAsia="Times New Roman" w:cstheme="minorHAnsi"/>
          <w:color w:val="000000"/>
          <w:lang w:eastAsia="es-ES"/>
        </w:rPr>
      </w:pPr>
    </w:p>
    <w:p w14:paraId="008B9802" w14:textId="429F6279" w:rsidR="00BF333B" w:rsidRDefault="006F13F8" w:rsidP="000167BF">
      <w:pPr>
        <w:spacing w:after="0"/>
        <w:jc w:val="both"/>
        <w:rPr>
          <w:rFonts w:eastAsia="Times New Roman" w:cstheme="minorHAnsi"/>
          <w:color w:val="000000"/>
          <w:lang w:eastAsia="es-ES"/>
        </w:rPr>
      </w:pPr>
      <w:r w:rsidRPr="006F13F8">
        <w:rPr>
          <w:noProof/>
          <w:lang w:eastAsia="es-MX"/>
        </w:rPr>
        <w:drawing>
          <wp:inline distT="0" distB="0" distL="0" distR="0" wp14:anchorId="6C62672C" wp14:editId="0C7691CE">
            <wp:extent cx="5612130" cy="2361300"/>
            <wp:effectExtent l="0" t="0" r="7620" b="127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361300"/>
                    </a:xfrm>
                    <a:prstGeom prst="rect">
                      <a:avLst/>
                    </a:prstGeom>
                    <a:noFill/>
                    <a:ln>
                      <a:noFill/>
                    </a:ln>
                  </pic:spPr>
                </pic:pic>
              </a:graphicData>
            </a:graphic>
          </wp:inline>
        </w:drawing>
      </w:r>
    </w:p>
    <w:p w14:paraId="3B092B5D" w14:textId="2734C309" w:rsidR="00A327B9" w:rsidRPr="00D87C56" w:rsidRDefault="00A327B9" w:rsidP="000167BF">
      <w:pPr>
        <w:spacing w:after="0"/>
        <w:jc w:val="both"/>
        <w:rPr>
          <w:rFonts w:eastAsia="Times New Roman" w:cstheme="minorHAnsi"/>
          <w:color w:val="000000"/>
          <w:lang w:eastAsia="es-ES"/>
        </w:rPr>
      </w:pPr>
    </w:p>
    <w:p w14:paraId="07028B7E" w14:textId="15CFD8E3" w:rsidR="00D43848" w:rsidRPr="00BC3D25" w:rsidRDefault="00A327B9" w:rsidP="000167BF">
      <w:pPr>
        <w:jc w:val="both"/>
        <w:rPr>
          <w:rFonts w:ascii="Calibri" w:eastAsia="Times New Roman" w:hAnsi="Calibri" w:cs="Calibri"/>
          <w:color w:val="000000"/>
          <w:lang w:eastAsia="es-MX"/>
        </w:rPr>
      </w:pPr>
      <w:r w:rsidRPr="00D87C56">
        <w:rPr>
          <w:rFonts w:eastAsia="Times New Roman" w:cstheme="minorHAnsi"/>
          <w:color w:val="000000"/>
          <w:lang w:eastAsia="es-ES"/>
        </w:rPr>
        <w:t xml:space="preserve">Los ingresos recaudados </w:t>
      </w:r>
      <w:r w:rsidR="00FE4290" w:rsidRPr="00D87C56">
        <w:rPr>
          <w:rFonts w:eastAsia="Times New Roman" w:cstheme="minorHAnsi"/>
          <w:color w:val="000000"/>
          <w:lang w:eastAsia="es-ES"/>
        </w:rPr>
        <w:t>al 3</w:t>
      </w:r>
      <w:r w:rsidR="0090302D">
        <w:rPr>
          <w:rFonts w:eastAsia="Times New Roman" w:cstheme="minorHAnsi"/>
          <w:color w:val="000000"/>
          <w:lang w:eastAsia="es-ES"/>
        </w:rPr>
        <w:t>0</w:t>
      </w:r>
      <w:r w:rsidR="00FE4290" w:rsidRPr="00D87C56">
        <w:rPr>
          <w:rFonts w:eastAsia="Times New Roman" w:cstheme="minorHAnsi"/>
          <w:color w:val="000000"/>
          <w:lang w:eastAsia="es-ES"/>
        </w:rPr>
        <w:t xml:space="preserve"> de </w:t>
      </w:r>
      <w:r w:rsidR="006F13F8">
        <w:rPr>
          <w:rFonts w:eastAsia="Times New Roman" w:cstheme="minorHAnsi"/>
          <w:color w:val="000000"/>
          <w:lang w:eastAsia="es-ES"/>
        </w:rPr>
        <w:t>septiembre</w:t>
      </w:r>
      <w:r w:rsidR="00FE4290" w:rsidRPr="00D87C56">
        <w:rPr>
          <w:rFonts w:eastAsia="Times New Roman" w:cstheme="minorHAnsi"/>
          <w:color w:val="000000"/>
          <w:lang w:eastAsia="es-ES"/>
        </w:rPr>
        <w:t xml:space="preserve"> </w:t>
      </w:r>
      <w:r w:rsidR="00FE4290">
        <w:rPr>
          <w:rFonts w:eastAsia="Times New Roman" w:cstheme="minorHAnsi"/>
          <w:color w:val="000000"/>
          <w:lang w:eastAsia="es-ES"/>
        </w:rPr>
        <w:t>d</w:t>
      </w:r>
      <w:r w:rsidRPr="00D87C56">
        <w:rPr>
          <w:rFonts w:eastAsia="Times New Roman" w:cstheme="minorHAnsi"/>
          <w:color w:val="000000"/>
          <w:lang w:eastAsia="es-ES"/>
        </w:rPr>
        <w:t>el ejercicio</w:t>
      </w:r>
      <w:r w:rsidR="004E271B">
        <w:rPr>
          <w:rFonts w:eastAsia="Times New Roman" w:cstheme="minorHAnsi"/>
          <w:color w:val="000000"/>
          <w:lang w:eastAsia="es-ES"/>
        </w:rPr>
        <w:t xml:space="preserve"> 2023</w:t>
      </w:r>
      <w:r w:rsidRPr="00D87C56">
        <w:rPr>
          <w:rFonts w:eastAsia="Times New Roman" w:cstheme="minorHAnsi"/>
          <w:color w:val="000000"/>
          <w:lang w:eastAsia="es-ES"/>
        </w:rPr>
        <w:t xml:space="preserve"> ascienden a $</w:t>
      </w:r>
      <w:r w:rsidR="006F13F8">
        <w:rPr>
          <w:rFonts w:eastAsia="Times New Roman" w:cstheme="minorHAnsi"/>
          <w:b/>
          <w:color w:val="000000"/>
          <w:lang w:eastAsia="es-ES"/>
        </w:rPr>
        <w:t>1,585,824,682.96</w:t>
      </w:r>
      <w:r w:rsidR="00D95808">
        <w:rPr>
          <w:rFonts w:eastAsia="Times New Roman" w:cstheme="minorHAnsi"/>
          <w:color w:val="000000"/>
          <w:lang w:eastAsia="es-ES"/>
        </w:rPr>
        <w:t xml:space="preserve">; dentro de los Ingresos locales destaca el rubro de Impuestos </w:t>
      </w:r>
      <w:r w:rsidR="00D95808" w:rsidRPr="00D87C56">
        <w:rPr>
          <w:rFonts w:eastAsia="Times New Roman" w:cstheme="minorHAnsi"/>
          <w:color w:val="000000"/>
          <w:lang w:eastAsia="es-ES"/>
        </w:rPr>
        <w:t>consolidándose como una de las principales fuentes de ingreso propio</w:t>
      </w:r>
      <w:r w:rsidR="00D95808">
        <w:rPr>
          <w:rFonts w:eastAsia="Times New Roman" w:cstheme="minorHAnsi"/>
          <w:color w:val="000000"/>
          <w:lang w:eastAsia="es-ES"/>
        </w:rPr>
        <w:t xml:space="preserve">, el impuesto predial que asciende a </w:t>
      </w:r>
      <w:r w:rsidR="00D95808" w:rsidRPr="00D43848">
        <w:rPr>
          <w:rFonts w:eastAsia="Times New Roman" w:cstheme="minorHAnsi"/>
          <w:b/>
          <w:color w:val="000000"/>
          <w:lang w:eastAsia="es-ES"/>
        </w:rPr>
        <w:t>$</w:t>
      </w:r>
      <w:r w:rsidR="00BC3D25" w:rsidRPr="00BC3D25">
        <w:rPr>
          <w:rFonts w:ascii="Calibri" w:eastAsia="Times New Roman" w:hAnsi="Calibri" w:cs="Calibri"/>
          <w:color w:val="000000"/>
          <w:lang w:eastAsia="es-MX"/>
        </w:rPr>
        <w:t xml:space="preserve"> </w:t>
      </w:r>
      <w:r w:rsidR="006F13F8">
        <w:rPr>
          <w:rFonts w:ascii="Calibri" w:eastAsia="Times New Roman" w:hAnsi="Calibri" w:cs="Calibri"/>
          <w:b/>
          <w:color w:val="000000"/>
          <w:lang w:eastAsia="es-MX"/>
        </w:rPr>
        <w:t>308,761,120.07</w:t>
      </w:r>
      <w:r w:rsidR="00BC3D25" w:rsidRPr="00BC3D25">
        <w:rPr>
          <w:rFonts w:ascii="Calibri" w:eastAsia="Times New Roman" w:hAnsi="Calibri" w:cs="Calibri"/>
          <w:color w:val="000000"/>
          <w:lang w:eastAsia="es-MX"/>
        </w:rPr>
        <w:t xml:space="preserve"> </w:t>
      </w:r>
    </w:p>
    <w:p w14:paraId="3EF20E67" w14:textId="77777777" w:rsidR="00D43848" w:rsidRPr="00D87C56" w:rsidRDefault="00D43848" w:rsidP="000167BF">
      <w:pPr>
        <w:spacing w:after="0"/>
        <w:jc w:val="both"/>
        <w:rPr>
          <w:rFonts w:eastAsia="Times New Roman" w:cstheme="minorHAnsi"/>
          <w:color w:val="000000"/>
          <w:lang w:eastAsia="es-ES"/>
        </w:rPr>
      </w:pPr>
    </w:p>
    <w:p w14:paraId="302DF3F7" w14:textId="77777777" w:rsidR="00A327B9" w:rsidRPr="00AB1A4B" w:rsidRDefault="00A327B9" w:rsidP="000167BF">
      <w:pPr>
        <w:spacing w:after="0"/>
        <w:jc w:val="both"/>
        <w:rPr>
          <w:rFonts w:eastAsia="Times New Roman" w:cstheme="minorHAnsi"/>
          <w:color w:val="000000"/>
          <w:lang w:eastAsia="es-ES"/>
        </w:rPr>
      </w:pPr>
      <w:r w:rsidRPr="00745E31">
        <w:rPr>
          <w:rFonts w:eastAsia="Times New Roman" w:cstheme="minorHAnsi"/>
          <w:b/>
          <w:color w:val="000000"/>
          <w:lang w:eastAsia="es-ES"/>
        </w:rPr>
        <w:t>b)</w:t>
      </w:r>
      <w:r w:rsidRPr="00AB1A4B">
        <w:rPr>
          <w:rFonts w:eastAsia="Times New Roman" w:cstheme="minorHAnsi"/>
          <w:color w:val="000000"/>
          <w:lang w:eastAsia="es-ES"/>
        </w:rPr>
        <w:t xml:space="preserve"> Proyección de la recaudación e ingresos en el mediano plazo.</w:t>
      </w:r>
    </w:p>
    <w:p w14:paraId="6DF52863" w14:textId="77777777" w:rsidR="00A327B9" w:rsidRPr="00D87C56" w:rsidRDefault="00A327B9" w:rsidP="000167BF">
      <w:pPr>
        <w:spacing w:after="0"/>
        <w:jc w:val="both"/>
        <w:rPr>
          <w:rFonts w:eastAsia="Times New Roman" w:cstheme="minorHAnsi"/>
          <w:color w:val="000000"/>
          <w:lang w:eastAsia="es-ES"/>
        </w:rPr>
      </w:pPr>
    </w:p>
    <w:tbl>
      <w:tblPr>
        <w:tblW w:w="9100" w:type="dxa"/>
        <w:tblCellMar>
          <w:left w:w="70" w:type="dxa"/>
          <w:right w:w="70" w:type="dxa"/>
        </w:tblCellMar>
        <w:tblLook w:val="04A0" w:firstRow="1" w:lastRow="0" w:firstColumn="1" w:lastColumn="0" w:noHBand="0" w:noVBand="1"/>
      </w:tblPr>
      <w:tblGrid>
        <w:gridCol w:w="2875"/>
        <w:gridCol w:w="2329"/>
        <w:gridCol w:w="2329"/>
        <w:gridCol w:w="1567"/>
      </w:tblGrid>
      <w:tr w:rsidR="005410E1" w:rsidRPr="005410E1" w14:paraId="3C73DE84" w14:textId="77777777" w:rsidTr="005410E1">
        <w:trPr>
          <w:trHeight w:val="300"/>
        </w:trPr>
        <w:tc>
          <w:tcPr>
            <w:tcW w:w="9100" w:type="dxa"/>
            <w:gridSpan w:val="4"/>
            <w:tcBorders>
              <w:top w:val="single" w:sz="4" w:space="0" w:color="auto"/>
              <w:left w:val="single" w:sz="4" w:space="0" w:color="auto"/>
              <w:bottom w:val="nil"/>
              <w:right w:val="single" w:sz="4" w:space="0" w:color="000000"/>
            </w:tcBorders>
            <w:shd w:val="clear" w:color="000000" w:fill="203764"/>
            <w:noWrap/>
            <w:vAlign w:val="bottom"/>
            <w:hideMark/>
          </w:tcPr>
          <w:p w14:paraId="4289D317" w14:textId="4E1E1EDD" w:rsidR="005410E1" w:rsidRPr="005410E1" w:rsidRDefault="005410E1" w:rsidP="006257BA">
            <w:pPr>
              <w:spacing w:after="0" w:line="240" w:lineRule="auto"/>
              <w:jc w:val="center"/>
              <w:rPr>
                <w:rFonts w:ascii="Calibri" w:eastAsia="Times New Roman" w:hAnsi="Calibri" w:cs="Calibri"/>
                <w:b/>
                <w:bCs/>
                <w:color w:val="FFFFFF"/>
                <w:sz w:val="20"/>
                <w:szCs w:val="20"/>
                <w:lang w:eastAsia="es-MX"/>
              </w:rPr>
            </w:pPr>
            <w:r w:rsidRPr="005410E1">
              <w:rPr>
                <w:rFonts w:ascii="Calibri" w:eastAsia="Times New Roman" w:hAnsi="Calibri" w:cs="Calibri"/>
                <w:b/>
                <w:bCs/>
                <w:color w:val="FFFFFF"/>
                <w:sz w:val="20"/>
                <w:szCs w:val="20"/>
                <w:lang w:eastAsia="es-MX"/>
              </w:rPr>
              <w:t>Municipio de Corregidora, Qro.</w:t>
            </w:r>
          </w:p>
        </w:tc>
      </w:tr>
      <w:tr w:rsidR="005410E1" w:rsidRPr="005410E1" w14:paraId="6FCE3F4E" w14:textId="77777777" w:rsidTr="005410E1">
        <w:trPr>
          <w:trHeight w:val="300"/>
        </w:trPr>
        <w:tc>
          <w:tcPr>
            <w:tcW w:w="9100" w:type="dxa"/>
            <w:gridSpan w:val="4"/>
            <w:tcBorders>
              <w:top w:val="nil"/>
              <w:left w:val="single" w:sz="4" w:space="0" w:color="auto"/>
              <w:bottom w:val="single" w:sz="4" w:space="0" w:color="auto"/>
              <w:right w:val="single" w:sz="4" w:space="0" w:color="000000"/>
            </w:tcBorders>
            <w:shd w:val="clear" w:color="000000" w:fill="203764"/>
            <w:noWrap/>
            <w:vAlign w:val="bottom"/>
            <w:hideMark/>
          </w:tcPr>
          <w:p w14:paraId="442C3A88" w14:textId="77777777" w:rsidR="005410E1" w:rsidRPr="005410E1" w:rsidRDefault="005410E1" w:rsidP="006257BA">
            <w:pPr>
              <w:spacing w:after="0" w:line="240" w:lineRule="auto"/>
              <w:jc w:val="center"/>
              <w:rPr>
                <w:rFonts w:ascii="Calibri" w:eastAsia="Times New Roman" w:hAnsi="Calibri" w:cs="Calibri"/>
                <w:b/>
                <w:bCs/>
                <w:color w:val="FFFFFF"/>
                <w:sz w:val="20"/>
                <w:szCs w:val="20"/>
                <w:lang w:eastAsia="es-MX"/>
              </w:rPr>
            </w:pPr>
            <w:r w:rsidRPr="005410E1">
              <w:rPr>
                <w:rFonts w:ascii="Calibri" w:eastAsia="Times New Roman" w:hAnsi="Calibri" w:cs="Calibri"/>
                <w:b/>
                <w:bCs/>
                <w:color w:val="FFFFFF"/>
                <w:sz w:val="20"/>
                <w:szCs w:val="20"/>
                <w:lang w:eastAsia="es-MX"/>
              </w:rPr>
              <w:t>(PESOS)</w:t>
            </w:r>
          </w:p>
        </w:tc>
      </w:tr>
      <w:tr w:rsidR="005410E1" w:rsidRPr="005410E1" w14:paraId="45991FCE" w14:textId="77777777" w:rsidTr="005410E1">
        <w:trPr>
          <w:trHeight w:val="300"/>
        </w:trPr>
        <w:tc>
          <w:tcPr>
            <w:tcW w:w="2875" w:type="dxa"/>
            <w:tcBorders>
              <w:top w:val="single" w:sz="4" w:space="0" w:color="auto"/>
              <w:left w:val="single" w:sz="4" w:space="0" w:color="auto"/>
              <w:bottom w:val="single" w:sz="4" w:space="0" w:color="auto"/>
              <w:right w:val="single" w:sz="4" w:space="0" w:color="000000"/>
            </w:tcBorders>
            <w:shd w:val="clear" w:color="000000" w:fill="203764"/>
            <w:noWrap/>
            <w:vAlign w:val="center"/>
            <w:hideMark/>
          </w:tcPr>
          <w:p w14:paraId="565F939D" w14:textId="77777777" w:rsidR="005410E1" w:rsidRPr="005410E1" w:rsidRDefault="005410E1" w:rsidP="006257BA">
            <w:pPr>
              <w:spacing w:after="0" w:line="240" w:lineRule="auto"/>
              <w:jc w:val="center"/>
              <w:rPr>
                <w:rFonts w:ascii="Calibri" w:eastAsia="Times New Roman" w:hAnsi="Calibri" w:cs="Calibri"/>
                <w:b/>
                <w:bCs/>
                <w:color w:val="FFFFFF"/>
                <w:sz w:val="20"/>
                <w:szCs w:val="20"/>
                <w:lang w:eastAsia="es-MX"/>
              </w:rPr>
            </w:pPr>
            <w:r w:rsidRPr="005410E1">
              <w:rPr>
                <w:rFonts w:ascii="Calibri" w:eastAsia="Times New Roman" w:hAnsi="Calibri" w:cs="Calibri"/>
                <w:b/>
                <w:bCs/>
                <w:color w:val="FFFFFF"/>
                <w:sz w:val="20"/>
                <w:szCs w:val="20"/>
                <w:lang w:eastAsia="es-MX"/>
              </w:rPr>
              <w:t>Concepto</w:t>
            </w:r>
          </w:p>
        </w:tc>
        <w:tc>
          <w:tcPr>
            <w:tcW w:w="2329" w:type="dxa"/>
            <w:tcBorders>
              <w:top w:val="nil"/>
              <w:left w:val="nil"/>
              <w:bottom w:val="single" w:sz="4" w:space="0" w:color="auto"/>
              <w:right w:val="single" w:sz="4" w:space="0" w:color="auto"/>
            </w:tcBorders>
            <w:shd w:val="clear" w:color="000000" w:fill="203764"/>
            <w:noWrap/>
            <w:vAlign w:val="center"/>
            <w:hideMark/>
          </w:tcPr>
          <w:p w14:paraId="2BAEC6AD" w14:textId="77777777" w:rsidR="005410E1" w:rsidRPr="005410E1" w:rsidRDefault="005410E1" w:rsidP="006257BA">
            <w:pPr>
              <w:spacing w:after="0" w:line="240" w:lineRule="auto"/>
              <w:jc w:val="center"/>
              <w:rPr>
                <w:rFonts w:ascii="Calibri" w:eastAsia="Times New Roman" w:hAnsi="Calibri" w:cs="Calibri"/>
                <w:b/>
                <w:bCs/>
                <w:color w:val="FFFFFF"/>
                <w:sz w:val="20"/>
                <w:szCs w:val="20"/>
                <w:lang w:eastAsia="es-MX"/>
              </w:rPr>
            </w:pPr>
            <w:r w:rsidRPr="005410E1">
              <w:rPr>
                <w:rFonts w:ascii="Calibri" w:eastAsia="Times New Roman" w:hAnsi="Calibri" w:cs="Calibri"/>
                <w:b/>
                <w:bCs/>
                <w:color w:val="FFFFFF"/>
                <w:sz w:val="20"/>
                <w:szCs w:val="20"/>
                <w:lang w:eastAsia="es-MX"/>
              </w:rPr>
              <w:t>2023</w:t>
            </w:r>
          </w:p>
        </w:tc>
        <w:tc>
          <w:tcPr>
            <w:tcW w:w="2329" w:type="dxa"/>
            <w:tcBorders>
              <w:top w:val="nil"/>
              <w:left w:val="nil"/>
              <w:bottom w:val="single" w:sz="4" w:space="0" w:color="auto"/>
              <w:right w:val="single" w:sz="4" w:space="0" w:color="auto"/>
            </w:tcBorders>
            <w:shd w:val="clear" w:color="000000" w:fill="203764"/>
            <w:noWrap/>
            <w:vAlign w:val="center"/>
            <w:hideMark/>
          </w:tcPr>
          <w:p w14:paraId="6B08B01D" w14:textId="77777777" w:rsidR="005410E1" w:rsidRPr="005410E1" w:rsidRDefault="005410E1" w:rsidP="006257BA">
            <w:pPr>
              <w:spacing w:after="0" w:line="240" w:lineRule="auto"/>
              <w:jc w:val="center"/>
              <w:rPr>
                <w:rFonts w:ascii="Calibri" w:eastAsia="Times New Roman" w:hAnsi="Calibri" w:cs="Calibri"/>
                <w:b/>
                <w:bCs/>
                <w:color w:val="FFFFFF"/>
                <w:sz w:val="20"/>
                <w:szCs w:val="20"/>
                <w:lang w:eastAsia="es-MX"/>
              </w:rPr>
            </w:pPr>
            <w:r w:rsidRPr="005410E1">
              <w:rPr>
                <w:rFonts w:ascii="Calibri" w:eastAsia="Times New Roman" w:hAnsi="Calibri" w:cs="Calibri"/>
                <w:b/>
                <w:bCs/>
                <w:color w:val="FFFFFF"/>
                <w:sz w:val="20"/>
                <w:szCs w:val="20"/>
                <w:lang w:eastAsia="es-MX"/>
              </w:rPr>
              <w:t>2024</w:t>
            </w:r>
          </w:p>
        </w:tc>
        <w:tc>
          <w:tcPr>
            <w:tcW w:w="1566" w:type="dxa"/>
            <w:tcBorders>
              <w:top w:val="nil"/>
              <w:left w:val="nil"/>
              <w:bottom w:val="single" w:sz="4" w:space="0" w:color="auto"/>
              <w:right w:val="single" w:sz="4" w:space="0" w:color="auto"/>
            </w:tcBorders>
            <w:shd w:val="clear" w:color="000000" w:fill="203764"/>
            <w:noWrap/>
            <w:vAlign w:val="center"/>
            <w:hideMark/>
          </w:tcPr>
          <w:p w14:paraId="47593D80" w14:textId="77777777" w:rsidR="005410E1" w:rsidRPr="005410E1" w:rsidRDefault="005410E1" w:rsidP="006257BA">
            <w:pPr>
              <w:spacing w:after="0" w:line="240" w:lineRule="auto"/>
              <w:jc w:val="center"/>
              <w:rPr>
                <w:rFonts w:ascii="Calibri" w:eastAsia="Times New Roman" w:hAnsi="Calibri" w:cs="Calibri"/>
                <w:b/>
                <w:bCs/>
                <w:color w:val="FFFFFF"/>
                <w:sz w:val="20"/>
                <w:szCs w:val="20"/>
                <w:lang w:eastAsia="es-MX"/>
              </w:rPr>
            </w:pPr>
            <w:r w:rsidRPr="005410E1">
              <w:rPr>
                <w:rFonts w:ascii="Calibri" w:eastAsia="Times New Roman" w:hAnsi="Calibri" w:cs="Calibri"/>
                <w:b/>
                <w:bCs/>
                <w:color w:val="FFFFFF"/>
                <w:sz w:val="20"/>
                <w:szCs w:val="20"/>
                <w:lang w:eastAsia="es-MX"/>
              </w:rPr>
              <w:t>2025</w:t>
            </w:r>
          </w:p>
        </w:tc>
      </w:tr>
      <w:tr w:rsidR="005410E1" w:rsidRPr="005410E1" w14:paraId="3F135E71" w14:textId="77777777" w:rsidTr="005410E1">
        <w:trPr>
          <w:trHeight w:val="300"/>
        </w:trPr>
        <w:tc>
          <w:tcPr>
            <w:tcW w:w="28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66068B" w14:textId="013E259D" w:rsidR="005410E1" w:rsidRPr="006F13F8" w:rsidRDefault="005410E1" w:rsidP="006F13F8">
            <w:pPr>
              <w:pStyle w:val="Sinespaciado"/>
              <w:rPr>
                <w:b/>
                <w:lang w:eastAsia="es-MX"/>
              </w:rPr>
            </w:pPr>
            <w:r w:rsidRPr="006F13F8">
              <w:rPr>
                <w:b/>
                <w:sz w:val="20"/>
                <w:lang w:eastAsia="es-MX"/>
              </w:rPr>
              <w:t>Ingresos</w:t>
            </w:r>
            <w:r w:rsidR="00E03505" w:rsidRPr="006F13F8">
              <w:rPr>
                <w:b/>
                <w:sz w:val="20"/>
                <w:lang w:eastAsia="es-MX"/>
              </w:rPr>
              <w:t xml:space="preserve"> Aprobados y</w:t>
            </w:r>
            <w:r w:rsidRPr="006F13F8">
              <w:rPr>
                <w:b/>
                <w:sz w:val="20"/>
                <w:lang w:eastAsia="es-MX"/>
              </w:rPr>
              <w:t xml:space="preserve"> Proyectados</w:t>
            </w:r>
          </w:p>
        </w:tc>
        <w:tc>
          <w:tcPr>
            <w:tcW w:w="2329" w:type="dxa"/>
            <w:tcBorders>
              <w:top w:val="nil"/>
              <w:left w:val="nil"/>
              <w:bottom w:val="single" w:sz="4" w:space="0" w:color="auto"/>
              <w:right w:val="single" w:sz="4" w:space="0" w:color="auto"/>
            </w:tcBorders>
            <w:shd w:val="clear" w:color="auto" w:fill="auto"/>
            <w:noWrap/>
            <w:vAlign w:val="center"/>
            <w:hideMark/>
          </w:tcPr>
          <w:p w14:paraId="4B15BAC4" w14:textId="77777777" w:rsidR="005410E1" w:rsidRPr="005410E1" w:rsidRDefault="005410E1" w:rsidP="006257BA">
            <w:pPr>
              <w:spacing w:after="0" w:line="240" w:lineRule="auto"/>
              <w:jc w:val="center"/>
              <w:rPr>
                <w:rFonts w:ascii="Calibri" w:eastAsia="Times New Roman" w:hAnsi="Calibri" w:cs="Calibri"/>
                <w:b/>
                <w:bCs/>
                <w:color w:val="000000"/>
                <w:sz w:val="20"/>
                <w:szCs w:val="20"/>
                <w:lang w:eastAsia="es-MX"/>
              </w:rPr>
            </w:pPr>
            <w:r w:rsidRPr="005410E1">
              <w:rPr>
                <w:rFonts w:ascii="Calibri" w:eastAsia="Times New Roman" w:hAnsi="Calibri" w:cs="Calibri"/>
                <w:b/>
                <w:bCs/>
                <w:color w:val="000000"/>
                <w:sz w:val="20"/>
                <w:szCs w:val="20"/>
                <w:lang w:eastAsia="es-MX"/>
              </w:rPr>
              <w:t>1,721,511,143.00</w:t>
            </w:r>
          </w:p>
        </w:tc>
        <w:tc>
          <w:tcPr>
            <w:tcW w:w="2329" w:type="dxa"/>
            <w:tcBorders>
              <w:top w:val="nil"/>
              <w:left w:val="nil"/>
              <w:bottom w:val="single" w:sz="4" w:space="0" w:color="auto"/>
              <w:right w:val="single" w:sz="4" w:space="0" w:color="auto"/>
            </w:tcBorders>
            <w:shd w:val="clear" w:color="auto" w:fill="auto"/>
            <w:noWrap/>
            <w:vAlign w:val="center"/>
            <w:hideMark/>
          </w:tcPr>
          <w:p w14:paraId="1BAADADB" w14:textId="77777777" w:rsidR="005410E1" w:rsidRPr="005410E1" w:rsidRDefault="005410E1" w:rsidP="006257BA">
            <w:pPr>
              <w:spacing w:after="0" w:line="240" w:lineRule="auto"/>
              <w:jc w:val="center"/>
              <w:rPr>
                <w:rFonts w:ascii="Calibri" w:eastAsia="Times New Roman" w:hAnsi="Calibri" w:cs="Calibri"/>
                <w:b/>
                <w:bCs/>
                <w:color w:val="000000"/>
                <w:sz w:val="20"/>
                <w:szCs w:val="20"/>
                <w:lang w:eastAsia="es-MX"/>
              </w:rPr>
            </w:pPr>
            <w:r w:rsidRPr="005410E1">
              <w:rPr>
                <w:rFonts w:ascii="Calibri" w:eastAsia="Times New Roman" w:hAnsi="Calibri" w:cs="Calibri"/>
                <w:b/>
                <w:bCs/>
                <w:color w:val="000000"/>
                <w:sz w:val="20"/>
                <w:szCs w:val="20"/>
                <w:lang w:eastAsia="es-MX"/>
              </w:rPr>
              <w:t>1,632,702,036.00</w:t>
            </w:r>
          </w:p>
        </w:tc>
        <w:tc>
          <w:tcPr>
            <w:tcW w:w="1566" w:type="dxa"/>
            <w:tcBorders>
              <w:top w:val="nil"/>
              <w:left w:val="nil"/>
              <w:bottom w:val="single" w:sz="4" w:space="0" w:color="auto"/>
              <w:right w:val="single" w:sz="4" w:space="0" w:color="auto"/>
            </w:tcBorders>
            <w:shd w:val="clear" w:color="auto" w:fill="auto"/>
            <w:noWrap/>
            <w:vAlign w:val="center"/>
            <w:hideMark/>
          </w:tcPr>
          <w:p w14:paraId="049ABB62" w14:textId="77777777" w:rsidR="005410E1" w:rsidRPr="005410E1" w:rsidRDefault="005410E1" w:rsidP="000167BF">
            <w:pPr>
              <w:spacing w:after="0" w:line="240" w:lineRule="auto"/>
              <w:jc w:val="both"/>
              <w:rPr>
                <w:rFonts w:ascii="Calibri" w:eastAsia="Times New Roman" w:hAnsi="Calibri" w:cs="Calibri"/>
                <w:b/>
                <w:bCs/>
                <w:color w:val="000000"/>
                <w:sz w:val="20"/>
                <w:szCs w:val="20"/>
                <w:lang w:eastAsia="es-MX"/>
              </w:rPr>
            </w:pPr>
            <w:r w:rsidRPr="005410E1">
              <w:rPr>
                <w:rFonts w:ascii="Calibri" w:eastAsia="Times New Roman" w:hAnsi="Calibri" w:cs="Calibri"/>
                <w:b/>
                <w:bCs/>
                <w:color w:val="000000"/>
                <w:sz w:val="20"/>
                <w:szCs w:val="20"/>
                <w:lang w:eastAsia="es-MX"/>
              </w:rPr>
              <w:t>1,681,683,097.00</w:t>
            </w:r>
          </w:p>
        </w:tc>
      </w:tr>
    </w:tbl>
    <w:p w14:paraId="42432601" w14:textId="77777777" w:rsidR="00A327B9" w:rsidRPr="00D87C56" w:rsidRDefault="00A327B9" w:rsidP="000167BF">
      <w:pPr>
        <w:spacing w:after="0"/>
        <w:jc w:val="both"/>
        <w:rPr>
          <w:rFonts w:eastAsia="Times New Roman" w:cstheme="minorHAnsi"/>
          <w:color w:val="000000"/>
          <w:lang w:eastAsia="es-ES"/>
        </w:rPr>
      </w:pPr>
    </w:p>
    <w:p w14:paraId="4965CAAB" w14:textId="6A87F986" w:rsidR="005410E1" w:rsidRDefault="00A327B9" w:rsidP="000167BF">
      <w:pPr>
        <w:spacing w:after="0"/>
        <w:jc w:val="both"/>
        <w:rPr>
          <w:rFonts w:eastAsia="Times New Roman" w:cstheme="minorHAnsi"/>
          <w:color w:val="000000"/>
          <w:lang w:eastAsia="es-ES"/>
        </w:rPr>
      </w:pPr>
      <w:r w:rsidRPr="004A7FF8">
        <w:rPr>
          <w:rFonts w:eastAsia="Times New Roman" w:cstheme="minorHAnsi"/>
          <w:color w:val="000000"/>
          <w:lang w:eastAsia="es-ES"/>
        </w:rPr>
        <w:t>En</w:t>
      </w:r>
      <w:r>
        <w:rPr>
          <w:rFonts w:eastAsia="Times New Roman" w:cstheme="minorHAnsi"/>
          <w:color w:val="000000"/>
          <w:lang w:eastAsia="es-ES"/>
        </w:rPr>
        <w:t xml:space="preserve"> la Ley de</w:t>
      </w:r>
      <w:r w:rsidR="005410E1">
        <w:rPr>
          <w:rFonts w:eastAsia="Times New Roman" w:cstheme="minorHAnsi"/>
          <w:color w:val="000000"/>
          <w:lang w:eastAsia="es-ES"/>
        </w:rPr>
        <w:t xml:space="preserve"> Ingresos para el ejercicio 2023</w:t>
      </w:r>
      <w:r>
        <w:rPr>
          <w:rFonts w:eastAsia="Times New Roman" w:cstheme="minorHAnsi"/>
          <w:color w:val="000000"/>
          <w:lang w:eastAsia="es-ES"/>
        </w:rPr>
        <w:t xml:space="preserve"> se informa </w:t>
      </w:r>
      <w:r w:rsidR="005410E1">
        <w:rPr>
          <w:rFonts w:eastAsia="Times New Roman" w:cstheme="minorHAnsi"/>
          <w:color w:val="000000"/>
          <w:lang w:eastAsia="es-ES"/>
        </w:rPr>
        <w:t>d</w:t>
      </w:r>
      <w:r>
        <w:rPr>
          <w:rFonts w:eastAsia="Times New Roman" w:cstheme="minorHAnsi"/>
          <w:color w:val="000000"/>
          <w:lang w:eastAsia="es-ES"/>
        </w:rPr>
        <w:t>el monto de presupuesto de ingresos aprobado</w:t>
      </w:r>
      <w:r w:rsidRPr="00A1784F">
        <w:rPr>
          <w:rFonts w:eastAsia="Times New Roman" w:cstheme="minorHAnsi"/>
          <w:color w:val="000000"/>
          <w:lang w:eastAsia="es-ES"/>
        </w:rPr>
        <w:t xml:space="preserve"> </w:t>
      </w:r>
      <w:r>
        <w:rPr>
          <w:rFonts w:eastAsia="Times New Roman" w:cstheme="minorHAnsi"/>
          <w:color w:val="000000"/>
          <w:lang w:eastAsia="es-ES"/>
        </w:rPr>
        <w:t xml:space="preserve">para el ejercicio 2023 y la proyección para </w:t>
      </w:r>
      <w:r w:rsidR="005410E1">
        <w:rPr>
          <w:rFonts w:eastAsia="Times New Roman" w:cstheme="minorHAnsi"/>
          <w:color w:val="000000"/>
          <w:lang w:eastAsia="es-ES"/>
        </w:rPr>
        <w:t>los</w:t>
      </w:r>
      <w:r>
        <w:rPr>
          <w:rFonts w:eastAsia="Times New Roman" w:cstheme="minorHAnsi"/>
          <w:color w:val="000000"/>
          <w:lang w:eastAsia="es-ES"/>
        </w:rPr>
        <w:t xml:space="preserve"> ejercicio</w:t>
      </w:r>
      <w:r w:rsidR="005410E1">
        <w:rPr>
          <w:rFonts w:eastAsia="Times New Roman" w:cstheme="minorHAnsi"/>
          <w:color w:val="000000"/>
          <w:lang w:eastAsia="es-ES"/>
        </w:rPr>
        <w:t>s</w:t>
      </w:r>
      <w:r>
        <w:rPr>
          <w:rFonts w:eastAsia="Times New Roman" w:cstheme="minorHAnsi"/>
          <w:color w:val="000000"/>
          <w:lang w:eastAsia="es-ES"/>
        </w:rPr>
        <w:t xml:space="preserve"> 2024 </w:t>
      </w:r>
      <w:r w:rsidR="005410E1">
        <w:rPr>
          <w:rFonts w:eastAsia="Times New Roman" w:cstheme="minorHAnsi"/>
          <w:color w:val="000000"/>
          <w:lang w:eastAsia="es-ES"/>
        </w:rPr>
        <w:t>y 2025.</w:t>
      </w:r>
    </w:p>
    <w:p w14:paraId="2515DCBE" w14:textId="019C0D39" w:rsidR="00A327B9" w:rsidRDefault="00A327B9" w:rsidP="000167BF">
      <w:pPr>
        <w:spacing w:after="0"/>
        <w:jc w:val="both"/>
        <w:rPr>
          <w:rFonts w:eastAsia="Times New Roman" w:cstheme="minorHAnsi"/>
          <w:color w:val="000000"/>
          <w:sz w:val="20"/>
          <w:lang w:eastAsia="es-ES"/>
        </w:rPr>
      </w:pPr>
      <w:r w:rsidRPr="005410E1">
        <w:rPr>
          <w:rFonts w:eastAsia="Times New Roman" w:cstheme="minorHAnsi"/>
          <w:color w:val="000000"/>
          <w:sz w:val="20"/>
          <w:lang w:eastAsia="es-ES"/>
        </w:rPr>
        <w:t>(</w:t>
      </w:r>
      <w:r w:rsidRPr="005410E1">
        <w:rPr>
          <w:rFonts w:eastAsia="Times New Roman" w:cstheme="minorHAnsi"/>
          <w:color w:val="000000"/>
          <w:sz w:val="18"/>
          <w:lang w:eastAsia="es-ES"/>
        </w:rPr>
        <w:t>Periódico Oficial “La Sombra de Arteaga” 23 de diciembre de 2022</w:t>
      </w:r>
      <w:r w:rsidRPr="005410E1">
        <w:rPr>
          <w:rFonts w:eastAsia="Times New Roman" w:cstheme="minorHAnsi"/>
          <w:color w:val="000000"/>
          <w:sz w:val="20"/>
          <w:lang w:eastAsia="es-ES"/>
        </w:rPr>
        <w:t xml:space="preserve">) </w:t>
      </w:r>
    </w:p>
    <w:p w14:paraId="5AB3F1F0" w14:textId="77777777" w:rsidR="00BC3D25" w:rsidRPr="005410E1" w:rsidRDefault="00BC3D25" w:rsidP="000167BF">
      <w:pPr>
        <w:spacing w:after="0"/>
        <w:jc w:val="both"/>
        <w:rPr>
          <w:rFonts w:eastAsia="Times New Roman" w:cstheme="minorHAnsi"/>
          <w:color w:val="000000"/>
          <w:sz w:val="20"/>
          <w:lang w:eastAsia="es-ES"/>
        </w:rPr>
      </w:pPr>
    </w:p>
    <w:p w14:paraId="7966FDE7" w14:textId="1443C078" w:rsidR="00745E31" w:rsidRPr="00AB1A4B" w:rsidRDefault="00745E31" w:rsidP="000167BF">
      <w:pPr>
        <w:spacing w:before="100" w:beforeAutospacing="1" w:after="100" w:afterAutospacing="1" w:line="240" w:lineRule="auto"/>
        <w:jc w:val="both"/>
        <w:rPr>
          <w:rFonts w:eastAsia="Times New Roman" w:cstheme="minorHAnsi"/>
          <w:b/>
          <w:sz w:val="24"/>
          <w:lang w:val="es-ES" w:eastAsia="es-MX"/>
        </w:rPr>
      </w:pPr>
      <w:r w:rsidRPr="00B57E4B">
        <w:rPr>
          <w:rFonts w:eastAsia="Times New Roman" w:cstheme="minorHAnsi"/>
          <w:b/>
          <w:sz w:val="24"/>
          <w:lang w:val="es-ES" w:eastAsia="es-MX"/>
        </w:rPr>
        <w:t>10. Información sobre la Deuda y el Reporte Analítico de la Deuda</w:t>
      </w:r>
    </w:p>
    <w:p w14:paraId="7AFB26FE" w14:textId="7E2A5AAB" w:rsidR="00960715" w:rsidRDefault="00960715" w:rsidP="000167BF">
      <w:pPr>
        <w:spacing w:after="0"/>
        <w:jc w:val="both"/>
      </w:pPr>
      <w:r>
        <w:t>a) Utilizar al menos los siguientes indicadores: deuda respecto al PIB y deuda respecto a la recaudación tomando, como mínimo, un período igual o menor a 5 años.</w:t>
      </w:r>
      <w:r w:rsidR="00E03505">
        <w:t xml:space="preserve"> </w:t>
      </w:r>
    </w:p>
    <w:p w14:paraId="39E53DF2" w14:textId="1060E07E" w:rsidR="00200C87" w:rsidRDefault="00200C87" w:rsidP="000167BF">
      <w:pPr>
        <w:spacing w:after="0"/>
        <w:jc w:val="both"/>
      </w:pPr>
      <w:r>
        <w:t xml:space="preserve"> </w:t>
      </w:r>
    </w:p>
    <w:p w14:paraId="6F90F971" w14:textId="0E78E9D9" w:rsidR="00200C87" w:rsidRDefault="00200C87" w:rsidP="000167BF">
      <w:pPr>
        <w:spacing w:after="0"/>
        <w:jc w:val="both"/>
      </w:pPr>
      <w:r>
        <w:t>Un comparativo de la relación deuda pública bruta total a producto interno bruto del estado entre el 31 de diciembre del ejercicio fiscal anterior y la fecha de la amortización</w:t>
      </w:r>
      <w:r w:rsidR="00252032">
        <w:t>:</w:t>
      </w:r>
    </w:p>
    <w:p w14:paraId="4FAFD3B7" w14:textId="77777777" w:rsidR="00A45FE0" w:rsidRDefault="00A45FE0" w:rsidP="000167BF">
      <w:pPr>
        <w:spacing w:after="0"/>
        <w:jc w:val="both"/>
      </w:pPr>
    </w:p>
    <w:p w14:paraId="1C9ECA51" w14:textId="612EF308" w:rsidR="00252032" w:rsidRDefault="00EB07E5" w:rsidP="000167BF">
      <w:pPr>
        <w:spacing w:after="0"/>
        <w:jc w:val="both"/>
      </w:pPr>
      <w:r w:rsidRPr="00EB07E5">
        <w:rPr>
          <w:noProof/>
          <w:lang w:eastAsia="es-MX"/>
        </w:rPr>
        <w:lastRenderedPageBreak/>
        <w:drawing>
          <wp:inline distT="0" distB="0" distL="0" distR="0" wp14:anchorId="21A4C753" wp14:editId="45F9D9BB">
            <wp:extent cx="5505450" cy="1104886"/>
            <wp:effectExtent l="0" t="0" r="0" b="63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0863" cy="1111993"/>
                    </a:xfrm>
                    <a:prstGeom prst="rect">
                      <a:avLst/>
                    </a:prstGeom>
                    <a:noFill/>
                    <a:ln>
                      <a:noFill/>
                    </a:ln>
                  </pic:spPr>
                </pic:pic>
              </a:graphicData>
            </a:graphic>
          </wp:inline>
        </w:drawing>
      </w:r>
    </w:p>
    <w:p w14:paraId="151B1233" w14:textId="3F772C30" w:rsidR="00252032" w:rsidRDefault="00252032" w:rsidP="000167BF">
      <w:pPr>
        <w:spacing w:after="0"/>
        <w:jc w:val="both"/>
      </w:pPr>
    </w:p>
    <w:p w14:paraId="76170EFC" w14:textId="63C330B1" w:rsidR="00252032" w:rsidRDefault="00252032" w:rsidP="000167BF">
      <w:pPr>
        <w:spacing w:after="0"/>
        <w:jc w:val="both"/>
      </w:pPr>
      <w:r>
        <w:t>Un comparativo de la relación deuda públic</w:t>
      </w:r>
      <w:r w:rsidR="00DD0475">
        <w:t>a total a ingresos propios del M</w:t>
      </w:r>
      <w:r>
        <w:t>unicipio, según corresponda, entre el 31 de diciembre del ejercicio fiscal anterior y la fecha de la amortización:</w:t>
      </w:r>
    </w:p>
    <w:p w14:paraId="08B4786B" w14:textId="77777777" w:rsidR="00E03505" w:rsidRDefault="00E03505" w:rsidP="000167BF">
      <w:pPr>
        <w:spacing w:after="0"/>
        <w:jc w:val="both"/>
      </w:pPr>
    </w:p>
    <w:p w14:paraId="5D346560" w14:textId="4CA1B4D0" w:rsidR="00194AC5" w:rsidRDefault="00EB07E5" w:rsidP="000167BF">
      <w:pPr>
        <w:spacing w:after="0"/>
        <w:jc w:val="both"/>
      </w:pPr>
      <w:r w:rsidRPr="00EB07E5">
        <w:rPr>
          <w:noProof/>
          <w:lang w:eastAsia="es-MX"/>
        </w:rPr>
        <w:drawing>
          <wp:inline distT="0" distB="0" distL="0" distR="0" wp14:anchorId="43997081" wp14:editId="2736D5C1">
            <wp:extent cx="5534025" cy="1047750"/>
            <wp:effectExtent l="0" t="0" r="952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1087" cy="1049087"/>
                    </a:xfrm>
                    <a:prstGeom prst="rect">
                      <a:avLst/>
                    </a:prstGeom>
                    <a:noFill/>
                    <a:ln>
                      <a:noFill/>
                    </a:ln>
                  </pic:spPr>
                </pic:pic>
              </a:graphicData>
            </a:graphic>
          </wp:inline>
        </w:drawing>
      </w:r>
    </w:p>
    <w:p w14:paraId="1F8825A6" w14:textId="704708D8" w:rsidR="00960715" w:rsidRDefault="00960715" w:rsidP="000167BF">
      <w:pPr>
        <w:spacing w:after="0"/>
        <w:jc w:val="both"/>
      </w:pPr>
    </w:p>
    <w:p w14:paraId="7A9E4465" w14:textId="37010E0C" w:rsidR="00745E31" w:rsidRDefault="00194AC5" w:rsidP="000167BF">
      <w:pPr>
        <w:jc w:val="both"/>
      </w:pPr>
      <w:r>
        <w:t xml:space="preserve">b) </w:t>
      </w:r>
      <w:r w:rsidR="00960715">
        <w:t>Información de manera agrupada por tipo de valor gubernamental o instrumento financiero en la que se consideren intereses, comisiones, tasa, perfil de vencimiento y otros gastos de la deuda.</w:t>
      </w:r>
    </w:p>
    <w:p w14:paraId="3E84C38B" w14:textId="632AAF05" w:rsidR="00946F1B" w:rsidRDefault="00EB07E5" w:rsidP="000167BF">
      <w:pPr>
        <w:jc w:val="both"/>
      </w:pPr>
      <w:r w:rsidRPr="00EB07E5">
        <w:rPr>
          <w:noProof/>
          <w:lang w:eastAsia="es-MX"/>
        </w:rPr>
        <w:drawing>
          <wp:inline distT="0" distB="0" distL="0" distR="0" wp14:anchorId="3CCF0E87" wp14:editId="00E7FAC2">
            <wp:extent cx="5610499" cy="1000125"/>
            <wp:effectExtent l="0" t="0" r="952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3226" cy="1000611"/>
                    </a:xfrm>
                    <a:prstGeom prst="rect">
                      <a:avLst/>
                    </a:prstGeom>
                    <a:noFill/>
                    <a:ln>
                      <a:noFill/>
                    </a:ln>
                  </pic:spPr>
                </pic:pic>
              </a:graphicData>
            </a:graphic>
          </wp:inline>
        </w:drawing>
      </w:r>
    </w:p>
    <w:p w14:paraId="013BB9D7" w14:textId="77777777" w:rsidR="00EB07E5" w:rsidRDefault="00EB07E5" w:rsidP="000167BF">
      <w:pPr>
        <w:spacing w:after="0"/>
        <w:jc w:val="both"/>
        <w:rPr>
          <w:rFonts w:eastAsia="Times New Roman" w:cstheme="minorHAnsi"/>
          <w:b/>
          <w:bCs/>
          <w:color w:val="000000" w:themeColor="text1"/>
          <w:sz w:val="24"/>
          <w:lang w:eastAsia="es-MX"/>
        </w:rPr>
      </w:pPr>
    </w:p>
    <w:p w14:paraId="7B58167D" w14:textId="78EEEE5F" w:rsidR="00A327B9" w:rsidRPr="00AB1A4B" w:rsidRDefault="00745E31" w:rsidP="000167BF">
      <w:pPr>
        <w:spacing w:after="0"/>
        <w:jc w:val="both"/>
        <w:rPr>
          <w:rFonts w:eastAsia="Times New Roman" w:cstheme="minorHAnsi"/>
          <w:b/>
          <w:color w:val="000000" w:themeColor="text1"/>
          <w:sz w:val="24"/>
          <w:lang w:eastAsia="es-MX"/>
        </w:rPr>
      </w:pPr>
      <w:r w:rsidRPr="002F1CEA">
        <w:rPr>
          <w:rFonts w:eastAsia="Times New Roman" w:cstheme="minorHAnsi"/>
          <w:b/>
          <w:bCs/>
          <w:color w:val="000000" w:themeColor="text1"/>
          <w:sz w:val="24"/>
          <w:lang w:eastAsia="es-MX"/>
        </w:rPr>
        <w:t xml:space="preserve">11. </w:t>
      </w:r>
      <w:r w:rsidR="00A327B9" w:rsidRPr="002F1CEA">
        <w:rPr>
          <w:rFonts w:eastAsia="Times New Roman" w:cstheme="minorHAnsi"/>
          <w:b/>
          <w:bCs/>
          <w:color w:val="000000" w:themeColor="text1"/>
          <w:sz w:val="24"/>
          <w:lang w:eastAsia="es-MX"/>
        </w:rPr>
        <w:t>Calificaciones otorgadas</w:t>
      </w:r>
    </w:p>
    <w:p w14:paraId="7D63A9F3" w14:textId="1DFEF0D2" w:rsidR="00A327B9" w:rsidRPr="00D87C56" w:rsidRDefault="00D43848"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Moody´</w:t>
      </w:r>
      <w:r w:rsidR="00E81CFB">
        <w:rPr>
          <w:rFonts w:eastAsia="Times New Roman" w:cstheme="minorHAnsi"/>
          <w:lang w:eastAsia="es-MX"/>
        </w:rPr>
        <w:t xml:space="preserve">s de México, El Municipio de Corregidora se mantiene entre los mejor calificados por la firma Moody´s Local México al haber cambiado su calificación de estable a positiva AA+.mx, lo cual deriva del buen desempeño de las finanzas públicas que le permite mantener una fuerte posición de liquidez y bajos niveles de endeudamiento </w:t>
      </w:r>
    </w:p>
    <w:p w14:paraId="737BC8E2" w14:textId="210E3A1E" w:rsidR="00A327B9" w:rsidRDefault="00A327B9" w:rsidP="000167BF">
      <w:pPr>
        <w:spacing w:before="100" w:beforeAutospacing="1" w:after="100" w:afterAutospacing="1" w:line="240" w:lineRule="auto"/>
        <w:jc w:val="both"/>
        <w:rPr>
          <w:rFonts w:eastAsia="Times New Roman" w:cstheme="minorHAnsi"/>
          <w:lang w:eastAsia="es-MX"/>
        </w:rPr>
      </w:pPr>
      <w:r w:rsidRPr="00327240">
        <w:rPr>
          <w:rFonts w:eastAsia="Times New Roman" w:cstheme="minorHAnsi"/>
          <w:lang w:eastAsia="es-MX"/>
        </w:rPr>
        <w:t>Fitch Ratings ratifica la calificación del Municipio de Corregidora, Querétaro la calificación de largo plazo más alta en la escala nacional en ‘AAA (mex)’. La Per</w:t>
      </w:r>
      <w:r w:rsidR="00E81CFB">
        <w:rPr>
          <w:rFonts w:eastAsia="Times New Roman" w:cstheme="minorHAnsi"/>
          <w:lang w:eastAsia="es-MX"/>
        </w:rPr>
        <w:t>spectiva de esta calificación</w:t>
      </w:r>
      <w:r w:rsidRPr="00327240">
        <w:rPr>
          <w:rFonts w:eastAsia="Times New Roman" w:cstheme="minorHAnsi"/>
          <w:lang w:eastAsia="es-MX"/>
        </w:rPr>
        <w:t xml:space="preserve"> </w:t>
      </w:r>
      <w:r w:rsidR="00E81CFB">
        <w:rPr>
          <w:rFonts w:eastAsia="Times New Roman" w:cstheme="minorHAnsi"/>
          <w:lang w:eastAsia="es-MX"/>
        </w:rPr>
        <w:t>Estable a una escala nacional, así mismo se mantiene un control estricto del gasto y es capaz de cubrir derogaciones imprevistas,</w:t>
      </w:r>
      <w:r w:rsidR="002B34AB">
        <w:rPr>
          <w:rFonts w:eastAsia="Times New Roman" w:cstheme="minorHAnsi"/>
          <w:lang w:eastAsia="es-MX"/>
        </w:rPr>
        <w:t xml:space="preserve"> gracias a su fuerte liquidez, y a pesar de las presiones del gasto por el crecimiento del Municipio, los márgenes operativos se han mantenido positivos y por encima de la media nacional.</w:t>
      </w:r>
    </w:p>
    <w:p w14:paraId="6ED67ECF" w14:textId="41E4E4CC" w:rsidR="00A327B9" w:rsidRPr="00D43848" w:rsidRDefault="00745E31" w:rsidP="000167BF">
      <w:pPr>
        <w:spacing w:before="100" w:beforeAutospacing="1" w:after="100" w:afterAutospacing="1" w:line="240" w:lineRule="auto"/>
        <w:jc w:val="both"/>
        <w:rPr>
          <w:rFonts w:eastAsia="Times New Roman" w:cstheme="minorHAnsi"/>
          <w:color w:val="000000" w:themeColor="text1"/>
          <w:sz w:val="24"/>
          <w:lang w:eastAsia="es-MX"/>
        </w:rPr>
      </w:pPr>
      <w:r w:rsidRPr="00D43848">
        <w:rPr>
          <w:rFonts w:eastAsia="Times New Roman" w:cstheme="minorHAnsi"/>
          <w:b/>
          <w:bCs/>
          <w:color w:val="000000" w:themeColor="text1"/>
          <w:sz w:val="24"/>
          <w:lang w:eastAsia="es-MX"/>
        </w:rPr>
        <w:t xml:space="preserve">12. </w:t>
      </w:r>
      <w:r w:rsidR="00A327B9" w:rsidRPr="00D43848">
        <w:rPr>
          <w:rFonts w:eastAsia="Times New Roman" w:cstheme="minorHAnsi"/>
          <w:b/>
          <w:bCs/>
          <w:color w:val="000000" w:themeColor="text1"/>
          <w:sz w:val="24"/>
          <w:lang w:eastAsia="es-MX"/>
        </w:rPr>
        <w:t>Proceso de Mejora.</w:t>
      </w:r>
      <w:r w:rsidR="00A327B9" w:rsidRPr="00D43848">
        <w:rPr>
          <w:rFonts w:eastAsia="Times New Roman" w:cstheme="minorHAnsi"/>
          <w:color w:val="000000" w:themeColor="text1"/>
          <w:sz w:val="24"/>
          <w:lang w:eastAsia="es-MX"/>
        </w:rPr>
        <w:t xml:space="preserve"> </w:t>
      </w:r>
    </w:p>
    <w:p w14:paraId="35CBBD04" w14:textId="24FE4072" w:rsidR="00A327B9" w:rsidRDefault="00D43848"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 xml:space="preserve">Se </w:t>
      </w:r>
      <w:r w:rsidR="006257BA">
        <w:rPr>
          <w:rFonts w:eastAsia="Times New Roman" w:cstheme="minorHAnsi"/>
          <w:lang w:eastAsia="es-MX"/>
        </w:rPr>
        <w:t>elabora un programa de capacitación para los enlaces administrativos</w:t>
      </w:r>
      <w:r w:rsidR="0044517E">
        <w:rPr>
          <w:rFonts w:eastAsia="Times New Roman" w:cstheme="minorHAnsi"/>
          <w:lang w:eastAsia="es-MX"/>
        </w:rPr>
        <w:t xml:space="preserve"> de las Dependencias para el manejo del SIMMC en sus procesos</w:t>
      </w:r>
      <w:r w:rsidR="002B34AB">
        <w:rPr>
          <w:rFonts w:eastAsia="Times New Roman" w:cstheme="minorHAnsi"/>
          <w:lang w:eastAsia="es-MX"/>
        </w:rPr>
        <w:t>, proyecto dirigido por la Unidad de Proyectos y Sistemas Financieros del Municipio de Corregidora.</w:t>
      </w:r>
    </w:p>
    <w:p w14:paraId="48FB2344" w14:textId="77777777" w:rsidR="00EB07E5" w:rsidRDefault="00EB07E5" w:rsidP="000167BF">
      <w:pPr>
        <w:spacing w:before="100" w:beforeAutospacing="1" w:after="100" w:afterAutospacing="1" w:line="240" w:lineRule="auto"/>
        <w:jc w:val="both"/>
        <w:rPr>
          <w:rFonts w:eastAsia="Times New Roman" w:cstheme="minorHAnsi"/>
          <w:lang w:eastAsia="es-MX"/>
        </w:rPr>
      </w:pPr>
    </w:p>
    <w:p w14:paraId="641F18FE" w14:textId="5B3248C8" w:rsidR="00A327B9" w:rsidRPr="00D43848" w:rsidRDefault="00745E31" w:rsidP="000167BF">
      <w:pPr>
        <w:spacing w:before="100" w:beforeAutospacing="1" w:after="100" w:afterAutospacing="1" w:line="240" w:lineRule="auto"/>
        <w:jc w:val="both"/>
        <w:rPr>
          <w:rFonts w:eastAsia="Times New Roman" w:cstheme="minorHAnsi"/>
          <w:color w:val="000000" w:themeColor="text1"/>
          <w:sz w:val="24"/>
          <w:lang w:eastAsia="es-MX"/>
        </w:rPr>
      </w:pPr>
      <w:r w:rsidRPr="00D43848">
        <w:rPr>
          <w:rFonts w:eastAsia="Times New Roman" w:cstheme="minorHAnsi"/>
          <w:b/>
          <w:bCs/>
          <w:color w:val="000000" w:themeColor="text1"/>
          <w:sz w:val="24"/>
          <w:lang w:eastAsia="es-MX"/>
        </w:rPr>
        <w:lastRenderedPageBreak/>
        <w:t xml:space="preserve">13. </w:t>
      </w:r>
      <w:r w:rsidR="00A327B9" w:rsidRPr="00D43848">
        <w:rPr>
          <w:rFonts w:eastAsia="Times New Roman" w:cstheme="minorHAnsi"/>
          <w:b/>
          <w:bCs/>
          <w:color w:val="000000" w:themeColor="text1"/>
          <w:sz w:val="24"/>
          <w:lang w:eastAsia="es-MX"/>
        </w:rPr>
        <w:t>Información por Segmentos.</w:t>
      </w:r>
      <w:r w:rsidR="00A327B9" w:rsidRPr="00D43848">
        <w:rPr>
          <w:rFonts w:eastAsia="Times New Roman" w:cstheme="minorHAnsi"/>
          <w:color w:val="000000" w:themeColor="text1"/>
          <w:sz w:val="24"/>
          <w:lang w:eastAsia="es-MX"/>
        </w:rPr>
        <w:t xml:space="preserve"> </w:t>
      </w:r>
    </w:p>
    <w:p w14:paraId="180EC09C"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43848">
        <w:rPr>
          <w:rFonts w:eastAsia="Times New Roman" w:cstheme="minorHAnsi"/>
          <w:lang w:eastAsia="es-MX"/>
        </w:rPr>
        <w:t>Sin información que manifestar.</w:t>
      </w:r>
    </w:p>
    <w:p w14:paraId="08FFEF93" w14:textId="4B9DEC6A" w:rsidR="00A327B9" w:rsidRPr="00AB1A4B" w:rsidRDefault="00745E31" w:rsidP="000167BF">
      <w:pPr>
        <w:spacing w:before="100" w:beforeAutospacing="1" w:after="100" w:afterAutospacing="1" w:line="240" w:lineRule="auto"/>
        <w:jc w:val="both"/>
        <w:rPr>
          <w:rFonts w:eastAsia="Times New Roman" w:cstheme="minorHAnsi"/>
          <w:color w:val="000000" w:themeColor="text1"/>
          <w:sz w:val="24"/>
          <w:lang w:eastAsia="es-MX"/>
        </w:rPr>
      </w:pPr>
      <w:r>
        <w:rPr>
          <w:rFonts w:eastAsia="Times New Roman" w:cstheme="minorHAnsi"/>
          <w:b/>
          <w:bCs/>
          <w:color w:val="000000" w:themeColor="text1"/>
          <w:sz w:val="24"/>
          <w:lang w:eastAsia="es-MX"/>
        </w:rPr>
        <w:t xml:space="preserve">14. </w:t>
      </w:r>
      <w:r w:rsidR="00A327B9" w:rsidRPr="00AB1A4B">
        <w:rPr>
          <w:rFonts w:eastAsia="Times New Roman" w:cstheme="minorHAnsi"/>
          <w:b/>
          <w:bCs/>
          <w:color w:val="000000" w:themeColor="text1"/>
          <w:sz w:val="24"/>
          <w:lang w:eastAsia="es-MX"/>
        </w:rPr>
        <w:t>Eventos Posteriores al Cierre.</w:t>
      </w:r>
      <w:r w:rsidR="00A327B9" w:rsidRPr="00AB1A4B">
        <w:rPr>
          <w:rFonts w:eastAsia="Times New Roman" w:cstheme="minorHAnsi"/>
          <w:color w:val="000000" w:themeColor="text1"/>
          <w:sz w:val="24"/>
          <w:lang w:eastAsia="es-MX"/>
        </w:rPr>
        <w:t xml:space="preserve"> </w:t>
      </w:r>
    </w:p>
    <w:p w14:paraId="5D969824" w14:textId="4AE61755" w:rsidR="00A327B9" w:rsidRDefault="001C2AB3"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Nada que manifestar</w:t>
      </w:r>
    </w:p>
    <w:p w14:paraId="7819E520" w14:textId="77777777" w:rsidR="002B34AB" w:rsidRPr="00D87C56" w:rsidRDefault="002B34AB" w:rsidP="000167BF">
      <w:pPr>
        <w:spacing w:before="100" w:beforeAutospacing="1" w:after="100" w:afterAutospacing="1" w:line="240" w:lineRule="auto"/>
        <w:jc w:val="both"/>
        <w:rPr>
          <w:rFonts w:eastAsia="Times New Roman" w:cstheme="minorHAnsi"/>
          <w:lang w:eastAsia="es-MX"/>
        </w:rPr>
      </w:pPr>
    </w:p>
    <w:p w14:paraId="755790B1" w14:textId="00EA8DEA" w:rsidR="00A327B9" w:rsidRPr="00AB1A4B" w:rsidRDefault="00745E31" w:rsidP="000167BF">
      <w:pPr>
        <w:spacing w:before="100" w:beforeAutospacing="1" w:after="100" w:afterAutospacing="1" w:line="240" w:lineRule="auto"/>
        <w:jc w:val="both"/>
        <w:rPr>
          <w:rFonts w:eastAsia="Times New Roman" w:cstheme="minorHAnsi"/>
          <w:b/>
          <w:bCs/>
          <w:color w:val="000000" w:themeColor="text1"/>
          <w:sz w:val="24"/>
          <w:lang w:eastAsia="es-MX"/>
        </w:rPr>
      </w:pPr>
      <w:r>
        <w:rPr>
          <w:rFonts w:eastAsia="Times New Roman" w:cstheme="minorHAnsi"/>
          <w:b/>
          <w:bCs/>
          <w:color w:val="000000" w:themeColor="text1"/>
          <w:sz w:val="24"/>
          <w:lang w:eastAsia="es-MX"/>
        </w:rPr>
        <w:t xml:space="preserve">15. </w:t>
      </w:r>
      <w:r w:rsidR="00A327B9" w:rsidRPr="00AB1A4B">
        <w:rPr>
          <w:rFonts w:eastAsia="Times New Roman" w:cstheme="minorHAnsi"/>
          <w:b/>
          <w:bCs/>
          <w:color w:val="000000" w:themeColor="text1"/>
          <w:sz w:val="24"/>
          <w:lang w:eastAsia="es-MX"/>
        </w:rPr>
        <w:t xml:space="preserve">Partes Relacionadas. </w:t>
      </w:r>
    </w:p>
    <w:p w14:paraId="4662D356" w14:textId="2823ADC4" w:rsidR="001C2AB3" w:rsidRDefault="001C2AB3" w:rsidP="000167BF">
      <w:pPr>
        <w:spacing w:before="100" w:beforeAutospacing="1" w:after="100" w:afterAutospacing="1" w:line="240" w:lineRule="auto"/>
        <w:jc w:val="both"/>
        <w:rPr>
          <w:rFonts w:eastAsia="Times New Roman" w:cstheme="minorHAnsi"/>
          <w:b/>
          <w:bCs/>
          <w:color w:val="000000" w:themeColor="text1"/>
          <w:sz w:val="24"/>
          <w:lang w:eastAsia="es-MX"/>
        </w:rPr>
      </w:pPr>
      <w:r>
        <w:t>No existen partes relacionadas que pudieran ejercer influencia significativa sobre la toma de decisiones financieras y operativas de este Municipio en el periodo que se reporta</w:t>
      </w:r>
    </w:p>
    <w:p w14:paraId="093FB4ED" w14:textId="01697965" w:rsidR="00A327B9" w:rsidRPr="00AB1A4B" w:rsidRDefault="00745E31" w:rsidP="000167BF">
      <w:pPr>
        <w:spacing w:before="100" w:beforeAutospacing="1" w:after="100" w:afterAutospacing="1" w:line="240" w:lineRule="auto"/>
        <w:jc w:val="both"/>
        <w:rPr>
          <w:rFonts w:eastAsia="Times New Roman" w:cstheme="minorHAnsi"/>
          <w:b/>
          <w:bCs/>
          <w:color w:val="000000" w:themeColor="text1"/>
          <w:sz w:val="24"/>
          <w:lang w:eastAsia="es-MX"/>
        </w:rPr>
      </w:pPr>
      <w:r>
        <w:rPr>
          <w:rFonts w:eastAsia="Times New Roman" w:cstheme="minorHAnsi"/>
          <w:b/>
          <w:bCs/>
          <w:color w:val="000000" w:themeColor="text1"/>
          <w:sz w:val="24"/>
          <w:lang w:eastAsia="es-MX"/>
        </w:rPr>
        <w:t xml:space="preserve">16. </w:t>
      </w:r>
      <w:r w:rsidR="00A327B9" w:rsidRPr="00AB1A4B">
        <w:rPr>
          <w:rFonts w:eastAsia="Times New Roman" w:cstheme="minorHAnsi"/>
          <w:b/>
          <w:bCs/>
          <w:color w:val="000000" w:themeColor="text1"/>
          <w:sz w:val="24"/>
          <w:lang w:eastAsia="es-MX"/>
        </w:rPr>
        <w:t xml:space="preserve">Responsabilidad Sobre la Presentación Razonable de los Estados Financieros </w:t>
      </w:r>
    </w:p>
    <w:p w14:paraId="6C0CABAE" w14:textId="7BCDEE00"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Los Estados Financieros Incluyen al final la siguiente leyenda:</w:t>
      </w:r>
      <w:r w:rsidR="001C2AB3">
        <w:rPr>
          <w:rFonts w:eastAsia="Times New Roman" w:cstheme="minorHAnsi"/>
          <w:lang w:eastAsia="es-MX"/>
        </w:rPr>
        <w:t xml:space="preserve"> </w:t>
      </w:r>
    </w:p>
    <w:p w14:paraId="3E262DD3" w14:textId="32B39077" w:rsidR="00B57E4B" w:rsidRPr="00E03505" w:rsidRDefault="00745E31" w:rsidP="000167BF">
      <w:pPr>
        <w:spacing w:before="100" w:beforeAutospacing="1" w:after="100" w:afterAutospacing="1" w:line="240" w:lineRule="auto"/>
        <w:jc w:val="both"/>
        <w:rPr>
          <w:rFonts w:eastAsia="Times New Roman" w:cstheme="minorHAnsi"/>
          <w:b/>
          <w:bCs/>
          <w:lang w:eastAsia="es-MX"/>
        </w:rPr>
      </w:pPr>
      <w:r>
        <w:rPr>
          <w:rFonts w:eastAsia="Times New Roman" w:cstheme="minorHAnsi"/>
          <w:b/>
          <w:bCs/>
          <w:lang w:eastAsia="es-MX"/>
        </w:rPr>
        <w:t>“</w:t>
      </w:r>
      <w:r w:rsidR="00A327B9" w:rsidRPr="00D87C56">
        <w:rPr>
          <w:rFonts w:eastAsia="Times New Roman" w:cstheme="minorHAnsi"/>
          <w:b/>
          <w:bCs/>
          <w:lang w:eastAsia="es-MX"/>
        </w:rPr>
        <w:t>Bajo protesta de decir verdad declaramos que los Estados Financieros y sus notas, son razonablemente correctos y son responsabilidad del emisor</w:t>
      </w:r>
      <w:r>
        <w:rPr>
          <w:rFonts w:eastAsia="Times New Roman" w:cstheme="minorHAnsi"/>
          <w:b/>
          <w:bCs/>
          <w:lang w:eastAsia="es-MX"/>
        </w:rPr>
        <w:t>”</w:t>
      </w:r>
      <w:r w:rsidR="00A327B9" w:rsidRPr="00D87C56">
        <w:rPr>
          <w:rFonts w:eastAsia="Times New Roman" w:cstheme="minorHAnsi"/>
          <w:b/>
          <w:bCs/>
          <w:lang w:eastAsia="es-MX"/>
        </w:rPr>
        <w:t>.</w:t>
      </w:r>
    </w:p>
    <w:p w14:paraId="241E2B5E" w14:textId="34727AFC" w:rsidR="00B57E4B" w:rsidRDefault="00B57E4B" w:rsidP="000167BF">
      <w:pPr>
        <w:spacing w:after="0" w:line="240" w:lineRule="auto"/>
        <w:jc w:val="both"/>
        <w:rPr>
          <w:rFonts w:ascii="Arial" w:eastAsia="Times New Roman" w:hAnsi="Arial" w:cs="Arial"/>
          <w:b/>
          <w:bCs/>
          <w:sz w:val="15"/>
          <w:szCs w:val="15"/>
          <w:u w:val="single"/>
          <w:lang w:eastAsia="es-MX"/>
        </w:rPr>
      </w:pPr>
    </w:p>
    <w:p w14:paraId="26E4D41D" w14:textId="2DB9F089" w:rsidR="00B57E4B" w:rsidRDefault="00B57E4B" w:rsidP="000167BF">
      <w:pPr>
        <w:spacing w:after="0" w:line="240" w:lineRule="auto"/>
        <w:jc w:val="both"/>
        <w:rPr>
          <w:rFonts w:ascii="Arial" w:eastAsia="Times New Roman" w:hAnsi="Arial" w:cs="Arial"/>
          <w:b/>
          <w:bCs/>
          <w:sz w:val="15"/>
          <w:szCs w:val="15"/>
          <w:u w:val="single"/>
          <w:lang w:eastAsia="es-MX"/>
        </w:rPr>
      </w:pPr>
    </w:p>
    <w:p w14:paraId="1E167F9E" w14:textId="602A94CE" w:rsidR="00E03505" w:rsidRDefault="00E03505" w:rsidP="000167BF">
      <w:pPr>
        <w:spacing w:after="0" w:line="240" w:lineRule="auto"/>
        <w:jc w:val="both"/>
        <w:rPr>
          <w:rFonts w:ascii="Arial" w:eastAsia="Times New Roman" w:hAnsi="Arial" w:cs="Arial"/>
          <w:b/>
          <w:bCs/>
          <w:sz w:val="15"/>
          <w:szCs w:val="15"/>
          <w:u w:val="single"/>
          <w:lang w:eastAsia="es-MX"/>
        </w:rPr>
      </w:pPr>
    </w:p>
    <w:p w14:paraId="220F0868" w14:textId="77777777" w:rsidR="00B57E4B" w:rsidRDefault="00B57E4B" w:rsidP="000167BF">
      <w:pPr>
        <w:spacing w:after="0" w:line="240" w:lineRule="auto"/>
        <w:jc w:val="both"/>
        <w:rPr>
          <w:rFonts w:ascii="Arial" w:eastAsia="Times New Roman" w:hAnsi="Arial" w:cs="Arial"/>
          <w:b/>
          <w:bCs/>
          <w:sz w:val="15"/>
          <w:szCs w:val="15"/>
          <w:u w:val="single"/>
          <w:lang w:eastAsia="es-MX"/>
        </w:rPr>
      </w:pPr>
    </w:p>
    <w:p w14:paraId="68114B13" w14:textId="2A9825BE" w:rsidR="00B3502E" w:rsidRPr="00AB1A4B" w:rsidRDefault="00B3502E" w:rsidP="000167BF">
      <w:pPr>
        <w:spacing w:after="0" w:line="240" w:lineRule="auto"/>
        <w:jc w:val="both"/>
        <w:rPr>
          <w:rFonts w:eastAsia="Times New Roman" w:cstheme="minorHAnsi"/>
          <w:sz w:val="24"/>
          <w:lang w:eastAsia="es-MX"/>
        </w:rPr>
      </w:pPr>
      <w:r w:rsidRPr="00AB1A4B">
        <w:rPr>
          <w:rFonts w:eastAsia="Times New Roman" w:cstheme="minorHAnsi"/>
          <w:b/>
          <w:bCs/>
          <w:sz w:val="24"/>
          <w:u w:val="single"/>
          <w:lang w:eastAsia="es-MX"/>
        </w:rPr>
        <w:t>Notas de Desglose</w:t>
      </w:r>
      <w:r w:rsidRPr="00AB1A4B">
        <w:rPr>
          <w:rFonts w:eastAsia="Times New Roman" w:cstheme="minorHAnsi"/>
          <w:sz w:val="24"/>
          <w:lang w:eastAsia="es-MX"/>
        </w:rPr>
        <w:t xml:space="preserve"> </w:t>
      </w:r>
    </w:p>
    <w:p w14:paraId="7A7A01FF" w14:textId="4897F113" w:rsidR="00B3502E" w:rsidRPr="00AB1A4B"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Información Contable.</w:t>
      </w:r>
      <w:r w:rsidRPr="00AB1A4B">
        <w:rPr>
          <w:rFonts w:eastAsia="Times New Roman" w:cstheme="minorHAnsi"/>
          <w:sz w:val="24"/>
          <w:lang w:eastAsia="es-MX"/>
        </w:rPr>
        <w:t xml:space="preserve"> </w:t>
      </w:r>
    </w:p>
    <w:p w14:paraId="5BDD7D7F" w14:textId="66A30792" w:rsidR="00F019D7" w:rsidRPr="0099731C" w:rsidRDefault="0099731C" w:rsidP="000167BF">
      <w:pPr>
        <w:spacing w:before="100" w:beforeAutospacing="1" w:after="100" w:afterAutospacing="1"/>
        <w:jc w:val="both"/>
        <w:rPr>
          <w:rFonts w:eastAsia="Times New Roman" w:cstheme="minorHAnsi"/>
          <w:sz w:val="24"/>
          <w:lang w:eastAsia="es-MX"/>
        </w:rPr>
      </w:pPr>
      <w:r>
        <w:rPr>
          <w:rFonts w:eastAsia="Times New Roman" w:cstheme="minorHAnsi"/>
          <w:b/>
          <w:bCs/>
          <w:color w:val="000000" w:themeColor="text1"/>
          <w:sz w:val="24"/>
          <w:lang w:eastAsia="es-MX"/>
        </w:rPr>
        <w:t xml:space="preserve">I). </w:t>
      </w:r>
      <w:r w:rsidR="00F019D7" w:rsidRPr="0099731C">
        <w:rPr>
          <w:rFonts w:eastAsia="Times New Roman" w:cstheme="minorHAnsi"/>
          <w:b/>
          <w:bCs/>
          <w:color w:val="000000" w:themeColor="text1"/>
          <w:sz w:val="24"/>
          <w:lang w:eastAsia="es-MX"/>
        </w:rPr>
        <w:t>Notas al Estado de Actividades.</w:t>
      </w:r>
    </w:p>
    <w:p w14:paraId="3A747AC9" w14:textId="77777777" w:rsidR="005E0484" w:rsidRDefault="00F019D7"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color w:val="008000"/>
          <w:sz w:val="24"/>
          <w:lang w:eastAsia="es-MX"/>
        </w:rPr>
        <w:t xml:space="preserve"> </w:t>
      </w:r>
      <w:r w:rsidRPr="00AB1A4B">
        <w:rPr>
          <w:rFonts w:eastAsia="Times New Roman" w:cstheme="minorHAnsi"/>
          <w:b/>
          <w:bCs/>
          <w:sz w:val="24"/>
          <w:lang w:eastAsia="es-MX"/>
        </w:rPr>
        <w:t xml:space="preserve">Ingresos de Gestión.  </w:t>
      </w:r>
    </w:p>
    <w:p w14:paraId="7DFDB723" w14:textId="4B39857C" w:rsidR="00D56197" w:rsidRDefault="005E2EE8" w:rsidP="000167BF">
      <w:pPr>
        <w:spacing w:before="100" w:beforeAutospacing="1" w:after="100" w:afterAutospacing="1" w:line="240" w:lineRule="auto"/>
        <w:jc w:val="both"/>
        <w:rPr>
          <w:rFonts w:eastAsia="Times New Roman" w:cstheme="minorHAnsi"/>
          <w:b/>
          <w:bCs/>
          <w:sz w:val="24"/>
          <w:lang w:eastAsia="es-MX"/>
        </w:rPr>
      </w:pPr>
      <w:r w:rsidRPr="005E2EE8">
        <w:rPr>
          <w:noProof/>
          <w:lang w:eastAsia="es-MX"/>
        </w:rPr>
        <w:drawing>
          <wp:inline distT="0" distB="0" distL="0" distR="0" wp14:anchorId="78F03837" wp14:editId="42C02B97">
            <wp:extent cx="5543550" cy="1690107"/>
            <wp:effectExtent l="0" t="0" r="0" b="571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44797" cy="1690487"/>
                    </a:xfrm>
                    <a:prstGeom prst="rect">
                      <a:avLst/>
                    </a:prstGeom>
                    <a:noFill/>
                    <a:ln>
                      <a:noFill/>
                    </a:ln>
                  </pic:spPr>
                </pic:pic>
              </a:graphicData>
            </a:graphic>
          </wp:inline>
        </w:drawing>
      </w:r>
    </w:p>
    <w:p w14:paraId="46D18C07" w14:textId="5A0AE06F" w:rsidR="00E03505" w:rsidRPr="005E2EE8" w:rsidRDefault="00F019D7" w:rsidP="000167BF">
      <w:pPr>
        <w:spacing w:before="100" w:beforeAutospacing="1" w:after="100" w:afterAutospacing="1" w:line="240" w:lineRule="auto"/>
        <w:jc w:val="both"/>
        <w:rPr>
          <w:rFonts w:eastAsia="Times New Roman" w:cstheme="minorHAnsi"/>
          <w:bCs/>
          <w:lang w:eastAsia="es-MX"/>
        </w:rPr>
      </w:pPr>
      <w:r w:rsidRPr="00960715">
        <w:rPr>
          <w:rFonts w:eastAsia="Times New Roman" w:cstheme="minorHAnsi"/>
          <w:bCs/>
          <w:lang w:eastAsia="es-MX"/>
        </w:rPr>
        <w:t xml:space="preserve">Los Ingresos de Gestión son derivados de la recaudación y cumplimiento de sus obligaciones fiscales. La reducción en derechos corresponde como factor relevante la recaudación del Derecho </w:t>
      </w:r>
      <w:r w:rsidR="00407FA8" w:rsidRPr="00960715">
        <w:rPr>
          <w:rFonts w:eastAsia="Times New Roman" w:cstheme="minorHAnsi"/>
          <w:bCs/>
          <w:lang w:eastAsia="es-MX"/>
        </w:rPr>
        <w:t xml:space="preserve">a </w:t>
      </w:r>
      <w:r w:rsidRPr="00960715">
        <w:rPr>
          <w:rFonts w:eastAsia="Times New Roman" w:cstheme="minorHAnsi"/>
          <w:bCs/>
          <w:lang w:eastAsia="es-MX"/>
        </w:rPr>
        <w:t>Servicios relacionados con construcciones y urbanizaciones. Por su parte los productos, corresponde</w:t>
      </w:r>
      <w:r w:rsidR="005E2EE8">
        <w:rPr>
          <w:rFonts w:eastAsia="Times New Roman" w:cstheme="minorHAnsi"/>
          <w:bCs/>
          <w:lang w:eastAsia="es-MX"/>
        </w:rPr>
        <w:t>n</w:t>
      </w:r>
      <w:r w:rsidRPr="00960715">
        <w:rPr>
          <w:rFonts w:eastAsia="Times New Roman" w:cstheme="minorHAnsi"/>
          <w:bCs/>
          <w:lang w:eastAsia="es-MX"/>
        </w:rPr>
        <w:t xml:space="preserve"> en su mayoría a la generación de productos financieros.</w:t>
      </w:r>
    </w:p>
    <w:p w14:paraId="2C20C0A5" w14:textId="0A179C3D" w:rsidR="005E0484" w:rsidRDefault="00F019D7"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lastRenderedPageBreak/>
        <w:t>Participaciones, Aportaciones, Convenios, Incentivos Derivados de la Colaboración Fiscal</w:t>
      </w:r>
    </w:p>
    <w:p w14:paraId="1BE9960F" w14:textId="3C2360BB" w:rsidR="005E0484" w:rsidRDefault="005E2EE8" w:rsidP="000167BF">
      <w:pPr>
        <w:spacing w:before="100" w:beforeAutospacing="1" w:after="100" w:afterAutospacing="1" w:line="240" w:lineRule="auto"/>
        <w:jc w:val="both"/>
        <w:rPr>
          <w:rFonts w:eastAsia="Times New Roman" w:cstheme="minorHAnsi"/>
          <w:b/>
          <w:bCs/>
          <w:sz w:val="24"/>
          <w:lang w:eastAsia="es-MX"/>
        </w:rPr>
      </w:pPr>
      <w:r w:rsidRPr="005E2EE8">
        <w:rPr>
          <w:noProof/>
          <w:lang w:eastAsia="es-MX"/>
        </w:rPr>
        <w:drawing>
          <wp:inline distT="0" distB="0" distL="0" distR="0" wp14:anchorId="5C65A7D3" wp14:editId="145BE41F">
            <wp:extent cx="5562600" cy="1381125"/>
            <wp:effectExtent l="0" t="0" r="0" b="9525"/>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62600" cy="1381125"/>
                    </a:xfrm>
                    <a:prstGeom prst="rect">
                      <a:avLst/>
                    </a:prstGeom>
                    <a:noFill/>
                    <a:ln>
                      <a:noFill/>
                    </a:ln>
                  </pic:spPr>
                </pic:pic>
              </a:graphicData>
            </a:graphic>
          </wp:inline>
        </w:drawing>
      </w:r>
    </w:p>
    <w:p w14:paraId="5913DE3E" w14:textId="4F303499" w:rsidR="00B57E4B" w:rsidRPr="00D87C56" w:rsidRDefault="00F019D7" w:rsidP="000167BF">
      <w:pPr>
        <w:spacing w:before="100" w:beforeAutospacing="1" w:after="100" w:afterAutospacing="1" w:line="240" w:lineRule="auto"/>
        <w:jc w:val="both"/>
        <w:rPr>
          <w:rFonts w:eastAsia="Times New Roman" w:cstheme="minorHAnsi"/>
          <w:bCs/>
          <w:lang w:eastAsia="es-MX"/>
        </w:rPr>
      </w:pPr>
      <w:r w:rsidRPr="00D87C56">
        <w:rPr>
          <w:rFonts w:eastAsia="Times New Roman" w:cstheme="minorHAnsi"/>
          <w:bCs/>
          <w:lang w:eastAsia="es-MX"/>
        </w:rPr>
        <w:t>La</w:t>
      </w:r>
      <w:r w:rsidR="005E0484">
        <w:rPr>
          <w:rFonts w:eastAsia="Times New Roman" w:cstheme="minorHAnsi"/>
          <w:bCs/>
          <w:lang w:eastAsia="es-MX"/>
        </w:rPr>
        <w:t>s Partic</w:t>
      </w:r>
      <w:r w:rsidR="005E2EE8">
        <w:rPr>
          <w:rFonts w:eastAsia="Times New Roman" w:cstheme="minorHAnsi"/>
          <w:bCs/>
          <w:lang w:eastAsia="es-MX"/>
        </w:rPr>
        <w:t xml:space="preserve">ipaciones 2023 representan un </w:t>
      </w:r>
      <w:r w:rsidR="00FB2D8E">
        <w:rPr>
          <w:rFonts w:eastAsia="Times New Roman" w:cstheme="minorHAnsi"/>
          <w:bCs/>
          <w:lang w:eastAsia="es-MX"/>
        </w:rPr>
        <w:t>9</w:t>
      </w:r>
      <w:r w:rsidR="005E2EE8">
        <w:rPr>
          <w:rFonts w:eastAsia="Times New Roman" w:cstheme="minorHAnsi"/>
          <w:bCs/>
          <w:lang w:eastAsia="es-MX"/>
        </w:rPr>
        <w:t>0</w:t>
      </w:r>
      <w:r w:rsidRPr="00D87C56">
        <w:rPr>
          <w:rFonts w:eastAsia="Times New Roman" w:cstheme="minorHAnsi"/>
          <w:bCs/>
          <w:lang w:eastAsia="es-MX"/>
        </w:rPr>
        <w:t>% en referencia a las participaciones totales del año fiscal inmediato anterior, así mismo las Aportaciones</w:t>
      </w:r>
      <w:r w:rsidR="005E0484">
        <w:rPr>
          <w:rFonts w:eastAsia="Times New Roman" w:cstheme="minorHAnsi"/>
          <w:bCs/>
          <w:lang w:eastAsia="es-MX"/>
        </w:rPr>
        <w:t xml:space="preserve"> Federales</w:t>
      </w:r>
      <w:r w:rsidRPr="00D87C56">
        <w:rPr>
          <w:rFonts w:eastAsia="Times New Roman" w:cstheme="minorHAnsi"/>
          <w:bCs/>
          <w:lang w:eastAsia="es-MX"/>
        </w:rPr>
        <w:t xml:space="preserve"> para la Infraestructura Social Municipal</w:t>
      </w:r>
      <w:r w:rsidR="005E0484">
        <w:rPr>
          <w:rFonts w:eastAsia="Times New Roman" w:cstheme="minorHAnsi"/>
          <w:bCs/>
          <w:lang w:eastAsia="es-MX"/>
        </w:rPr>
        <w:t xml:space="preserve"> representan un </w:t>
      </w:r>
      <w:r w:rsidR="005E2EE8">
        <w:rPr>
          <w:rFonts w:eastAsia="Times New Roman" w:cstheme="minorHAnsi"/>
          <w:bCs/>
          <w:lang w:eastAsia="es-MX"/>
        </w:rPr>
        <w:t>porcentaje de avance del 92</w:t>
      </w:r>
      <w:r>
        <w:rPr>
          <w:rFonts w:eastAsia="Times New Roman" w:cstheme="minorHAnsi"/>
          <w:bCs/>
          <w:lang w:eastAsia="es-MX"/>
        </w:rPr>
        <w:t>% con</w:t>
      </w:r>
      <w:r w:rsidRPr="00D87C56">
        <w:rPr>
          <w:rFonts w:eastAsia="Times New Roman" w:cstheme="minorHAnsi"/>
          <w:bCs/>
          <w:lang w:eastAsia="es-MX"/>
        </w:rPr>
        <w:t xml:space="preserve"> referencia al año fiscal 202</w:t>
      </w:r>
      <w:r w:rsidR="005E0484">
        <w:rPr>
          <w:rFonts w:eastAsia="Times New Roman" w:cstheme="minorHAnsi"/>
          <w:bCs/>
          <w:lang w:eastAsia="es-MX"/>
        </w:rPr>
        <w:t>2</w:t>
      </w:r>
      <w:r w:rsidRPr="00D87C56">
        <w:rPr>
          <w:rFonts w:eastAsia="Times New Roman" w:cstheme="minorHAnsi"/>
          <w:bCs/>
          <w:lang w:eastAsia="es-MX"/>
        </w:rPr>
        <w:t xml:space="preserve"> del total de sus Aportaciones. </w:t>
      </w:r>
      <w:r>
        <w:rPr>
          <w:rFonts w:eastAsia="Times New Roman" w:cstheme="minorHAnsi"/>
          <w:bCs/>
          <w:lang w:eastAsia="es-MX"/>
        </w:rPr>
        <w:t>Con referencia a C</w:t>
      </w:r>
      <w:r w:rsidRPr="00D87C56">
        <w:rPr>
          <w:rFonts w:eastAsia="Times New Roman" w:cstheme="minorHAnsi"/>
          <w:bCs/>
          <w:lang w:eastAsia="es-MX"/>
        </w:rPr>
        <w:t>onvenio</w:t>
      </w:r>
      <w:r>
        <w:rPr>
          <w:rFonts w:eastAsia="Times New Roman" w:cstheme="minorHAnsi"/>
          <w:bCs/>
          <w:lang w:eastAsia="es-MX"/>
        </w:rPr>
        <w:t>s</w:t>
      </w:r>
      <w:r w:rsidRPr="00D87C56">
        <w:rPr>
          <w:rFonts w:eastAsia="Times New Roman" w:cstheme="minorHAnsi"/>
          <w:bCs/>
          <w:lang w:eastAsia="es-MX"/>
        </w:rPr>
        <w:t xml:space="preserve"> se </w:t>
      </w:r>
      <w:r>
        <w:rPr>
          <w:rFonts w:eastAsia="Times New Roman" w:cstheme="minorHAnsi"/>
          <w:bCs/>
          <w:lang w:eastAsia="es-MX"/>
        </w:rPr>
        <w:t>ha</w:t>
      </w:r>
      <w:r w:rsidR="00407FA8">
        <w:rPr>
          <w:rFonts w:eastAsia="Times New Roman" w:cstheme="minorHAnsi"/>
          <w:bCs/>
          <w:lang w:eastAsia="es-MX"/>
        </w:rPr>
        <w:t xml:space="preserve"> recaudado a la fecha un 2</w:t>
      </w:r>
      <w:r w:rsidR="005E2EE8">
        <w:rPr>
          <w:rFonts w:eastAsia="Times New Roman" w:cstheme="minorHAnsi"/>
          <w:bCs/>
          <w:lang w:eastAsia="es-MX"/>
        </w:rPr>
        <w:t>8</w:t>
      </w:r>
      <w:r>
        <w:rPr>
          <w:rFonts w:eastAsia="Times New Roman" w:cstheme="minorHAnsi"/>
          <w:bCs/>
          <w:lang w:eastAsia="es-MX"/>
        </w:rPr>
        <w:t>% de recursos del programa federal en materia de seguridad</w:t>
      </w:r>
      <w:r w:rsidR="00407FA8">
        <w:rPr>
          <w:rFonts w:eastAsia="Times New Roman" w:cstheme="minorHAnsi"/>
          <w:bCs/>
          <w:lang w:eastAsia="es-MX"/>
        </w:rPr>
        <w:t>, asimismo</w:t>
      </w:r>
      <w:r>
        <w:rPr>
          <w:rFonts w:eastAsia="Times New Roman" w:cstheme="minorHAnsi"/>
          <w:bCs/>
          <w:lang w:eastAsia="es-MX"/>
        </w:rPr>
        <w:t xml:space="preserve"> a la fecha</w:t>
      </w:r>
      <w:r w:rsidR="003556C5">
        <w:rPr>
          <w:rFonts w:eastAsia="Times New Roman" w:cstheme="minorHAnsi"/>
          <w:bCs/>
          <w:lang w:eastAsia="es-MX"/>
        </w:rPr>
        <w:t xml:space="preserve"> se</w:t>
      </w:r>
      <w:r w:rsidR="00407FA8">
        <w:rPr>
          <w:rFonts w:eastAsia="Times New Roman" w:cstheme="minorHAnsi"/>
          <w:bCs/>
          <w:lang w:eastAsia="es-MX"/>
        </w:rPr>
        <w:t xml:space="preserve"> cuenta </w:t>
      </w:r>
      <w:r w:rsidR="00BE0BFA">
        <w:rPr>
          <w:rFonts w:eastAsia="Times New Roman" w:cstheme="minorHAnsi"/>
          <w:bCs/>
          <w:lang w:eastAsia="es-MX"/>
        </w:rPr>
        <w:t xml:space="preserve">se mantiene el </w:t>
      </w:r>
      <w:r w:rsidR="00407FA8">
        <w:rPr>
          <w:rFonts w:eastAsia="Times New Roman" w:cstheme="minorHAnsi"/>
          <w:bCs/>
          <w:lang w:eastAsia="es-MX"/>
        </w:rPr>
        <w:t>incremento del 32</w:t>
      </w:r>
      <w:r>
        <w:rPr>
          <w:rFonts w:eastAsia="Times New Roman" w:cstheme="minorHAnsi"/>
          <w:bCs/>
          <w:lang w:eastAsia="es-MX"/>
        </w:rPr>
        <w:t>% de Incentivos De</w:t>
      </w:r>
      <w:r w:rsidR="00407FA8">
        <w:rPr>
          <w:rFonts w:eastAsia="Times New Roman" w:cstheme="minorHAnsi"/>
          <w:bCs/>
          <w:lang w:eastAsia="es-MX"/>
        </w:rPr>
        <w:t>rivados de Colaboración Fiscal, con relación al año anterior.</w:t>
      </w:r>
    </w:p>
    <w:p w14:paraId="02E6F521" w14:textId="77777777" w:rsidR="003556C5" w:rsidRDefault="00F019D7"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Otros Ingresos y Beneficios</w:t>
      </w:r>
    </w:p>
    <w:p w14:paraId="25C3E351" w14:textId="24E52415" w:rsidR="003556C5" w:rsidRDefault="00BE0BFA" w:rsidP="000167BF">
      <w:pPr>
        <w:spacing w:before="100" w:beforeAutospacing="1" w:after="100" w:afterAutospacing="1" w:line="240" w:lineRule="auto"/>
        <w:jc w:val="both"/>
        <w:rPr>
          <w:rFonts w:eastAsia="Times New Roman" w:cstheme="minorHAnsi"/>
          <w:b/>
          <w:bCs/>
          <w:sz w:val="24"/>
          <w:lang w:eastAsia="es-MX"/>
        </w:rPr>
      </w:pPr>
      <w:r w:rsidRPr="00BE0BFA">
        <w:rPr>
          <w:noProof/>
          <w:lang w:eastAsia="es-MX"/>
        </w:rPr>
        <w:drawing>
          <wp:inline distT="0" distB="0" distL="0" distR="0" wp14:anchorId="353F5B5D" wp14:editId="5819D61E">
            <wp:extent cx="5562600" cy="1371600"/>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5181" cy="1372236"/>
                    </a:xfrm>
                    <a:prstGeom prst="rect">
                      <a:avLst/>
                    </a:prstGeom>
                    <a:noFill/>
                    <a:ln>
                      <a:noFill/>
                    </a:ln>
                  </pic:spPr>
                </pic:pic>
              </a:graphicData>
            </a:graphic>
          </wp:inline>
        </w:drawing>
      </w:r>
    </w:p>
    <w:p w14:paraId="73A0C630" w14:textId="6F28268B" w:rsidR="00F019D7" w:rsidRDefault="00F019D7" w:rsidP="000167BF">
      <w:pPr>
        <w:spacing w:before="100" w:beforeAutospacing="1" w:after="100" w:afterAutospacing="1" w:line="240" w:lineRule="auto"/>
        <w:jc w:val="both"/>
        <w:rPr>
          <w:rFonts w:eastAsia="Times New Roman" w:cstheme="minorHAnsi"/>
          <w:bCs/>
          <w:lang w:eastAsia="es-MX"/>
        </w:rPr>
      </w:pPr>
      <w:r>
        <w:rPr>
          <w:rFonts w:eastAsia="Times New Roman" w:cstheme="minorHAnsi"/>
          <w:bCs/>
          <w:lang w:eastAsia="es-MX"/>
        </w:rPr>
        <w:t>Los Ingresos F</w:t>
      </w:r>
      <w:r w:rsidRPr="00D87C56">
        <w:rPr>
          <w:rFonts w:eastAsia="Times New Roman" w:cstheme="minorHAnsi"/>
          <w:bCs/>
          <w:lang w:eastAsia="es-MX"/>
        </w:rPr>
        <w:t>inancieros son Productos financieros generados por las cuentas bancarias.</w:t>
      </w:r>
    </w:p>
    <w:p w14:paraId="79E010A7" w14:textId="7B1991E0" w:rsidR="00F019D7" w:rsidRDefault="00F019D7"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Gastos y Otras Pérdidas</w:t>
      </w:r>
    </w:p>
    <w:p w14:paraId="1EFE2EC5" w14:textId="20B97D37" w:rsidR="00BC17F8" w:rsidRPr="00AB1A4B" w:rsidRDefault="00D3562E" w:rsidP="000167BF">
      <w:pPr>
        <w:spacing w:before="100" w:beforeAutospacing="1" w:after="100" w:afterAutospacing="1" w:line="240" w:lineRule="auto"/>
        <w:jc w:val="both"/>
        <w:rPr>
          <w:rFonts w:eastAsia="Times New Roman" w:cstheme="minorHAnsi"/>
          <w:b/>
          <w:bCs/>
          <w:sz w:val="24"/>
          <w:lang w:eastAsia="es-MX"/>
        </w:rPr>
      </w:pPr>
      <w:r w:rsidRPr="00D3562E">
        <w:rPr>
          <w:noProof/>
          <w:lang w:eastAsia="es-MX"/>
        </w:rPr>
        <w:drawing>
          <wp:inline distT="0" distB="0" distL="0" distR="0" wp14:anchorId="26736B52" wp14:editId="462C492D">
            <wp:extent cx="5612130" cy="1843400"/>
            <wp:effectExtent l="0" t="0" r="0" b="508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130" cy="1843400"/>
                    </a:xfrm>
                    <a:prstGeom prst="rect">
                      <a:avLst/>
                    </a:prstGeom>
                    <a:noFill/>
                    <a:ln>
                      <a:noFill/>
                    </a:ln>
                  </pic:spPr>
                </pic:pic>
              </a:graphicData>
            </a:graphic>
          </wp:inline>
        </w:drawing>
      </w:r>
    </w:p>
    <w:p w14:paraId="26859E74" w14:textId="143ED9AF" w:rsidR="00F019D7" w:rsidRDefault="00F019D7" w:rsidP="000167BF">
      <w:pPr>
        <w:spacing w:before="100" w:beforeAutospacing="1" w:after="100" w:afterAutospacing="1" w:line="240" w:lineRule="auto"/>
        <w:jc w:val="both"/>
        <w:rPr>
          <w:rFonts w:eastAsia="Times New Roman" w:cstheme="minorHAnsi"/>
          <w:bCs/>
          <w:lang w:eastAsia="es-MX"/>
        </w:rPr>
      </w:pPr>
      <w:r>
        <w:rPr>
          <w:rFonts w:eastAsia="Times New Roman" w:cstheme="minorHAnsi"/>
          <w:bCs/>
          <w:lang w:eastAsia="es-MX"/>
        </w:rPr>
        <w:t>Se p</w:t>
      </w:r>
      <w:r w:rsidR="00E03505">
        <w:rPr>
          <w:rFonts w:eastAsia="Times New Roman" w:cstheme="minorHAnsi"/>
          <w:bCs/>
          <w:lang w:eastAsia="es-MX"/>
        </w:rPr>
        <w:t xml:space="preserve">resenta para el mes de </w:t>
      </w:r>
      <w:r w:rsidR="00D3562E">
        <w:rPr>
          <w:rFonts w:eastAsia="Times New Roman" w:cstheme="minorHAnsi"/>
          <w:bCs/>
          <w:lang w:eastAsia="es-MX"/>
        </w:rPr>
        <w:t>septiembre</w:t>
      </w:r>
      <w:r>
        <w:rPr>
          <w:rFonts w:eastAsia="Times New Roman" w:cstheme="minorHAnsi"/>
          <w:bCs/>
          <w:lang w:eastAsia="es-MX"/>
        </w:rPr>
        <w:t xml:space="preserve"> 202</w:t>
      </w:r>
      <w:r w:rsidR="00BC17F8">
        <w:rPr>
          <w:rFonts w:eastAsia="Times New Roman" w:cstheme="minorHAnsi"/>
          <w:bCs/>
          <w:lang w:eastAsia="es-MX"/>
        </w:rPr>
        <w:t>3</w:t>
      </w:r>
      <w:r>
        <w:rPr>
          <w:rFonts w:eastAsia="Times New Roman" w:cstheme="minorHAnsi"/>
          <w:bCs/>
          <w:lang w:eastAsia="es-MX"/>
        </w:rPr>
        <w:t xml:space="preserve">, un </w:t>
      </w:r>
      <w:r w:rsidR="00407FA8">
        <w:rPr>
          <w:rFonts w:eastAsia="Times New Roman" w:cstheme="minorHAnsi"/>
          <w:bCs/>
          <w:lang w:eastAsia="es-MX"/>
        </w:rPr>
        <w:t>avance del</w:t>
      </w:r>
      <w:r w:rsidR="00D3562E">
        <w:rPr>
          <w:rFonts w:eastAsia="Times New Roman" w:cstheme="minorHAnsi"/>
          <w:bCs/>
          <w:lang w:eastAsia="es-MX"/>
        </w:rPr>
        <w:t xml:space="preserve"> 67</w:t>
      </w:r>
      <w:r w:rsidRPr="00D87C56">
        <w:rPr>
          <w:rFonts w:eastAsia="Times New Roman" w:cstheme="minorHAnsi"/>
          <w:bCs/>
          <w:lang w:eastAsia="es-MX"/>
        </w:rPr>
        <w:t>% con referencia al año fiscal inm</w:t>
      </w:r>
      <w:r w:rsidR="00BC17F8">
        <w:rPr>
          <w:rFonts w:eastAsia="Times New Roman" w:cstheme="minorHAnsi"/>
          <w:bCs/>
          <w:lang w:eastAsia="es-MX"/>
        </w:rPr>
        <w:t>ediato anterior con respecto a la</w:t>
      </w:r>
      <w:r w:rsidR="00407FA8">
        <w:rPr>
          <w:rFonts w:eastAsia="Times New Roman" w:cstheme="minorHAnsi"/>
          <w:bCs/>
          <w:lang w:eastAsia="es-MX"/>
        </w:rPr>
        <w:t xml:space="preserve"> totalidad de Gastos y O</w:t>
      </w:r>
      <w:r>
        <w:rPr>
          <w:rFonts w:eastAsia="Times New Roman" w:cstheme="minorHAnsi"/>
          <w:bCs/>
          <w:lang w:eastAsia="es-MX"/>
        </w:rPr>
        <w:t>tras Pé</w:t>
      </w:r>
      <w:r w:rsidRPr="00D87C56">
        <w:rPr>
          <w:rFonts w:eastAsia="Times New Roman" w:cstheme="minorHAnsi"/>
          <w:bCs/>
          <w:lang w:eastAsia="es-MX"/>
        </w:rPr>
        <w:t>rdidas.</w:t>
      </w:r>
    </w:p>
    <w:p w14:paraId="735DE5FD" w14:textId="744D000F" w:rsidR="00E03505" w:rsidRDefault="00E03505" w:rsidP="000167BF">
      <w:pPr>
        <w:spacing w:before="100" w:beforeAutospacing="1" w:after="100" w:afterAutospacing="1" w:line="240" w:lineRule="auto"/>
        <w:jc w:val="both"/>
        <w:rPr>
          <w:rFonts w:eastAsia="Times New Roman" w:cstheme="minorHAnsi"/>
          <w:bCs/>
          <w:lang w:eastAsia="es-MX"/>
        </w:rPr>
      </w:pPr>
    </w:p>
    <w:p w14:paraId="4908480B" w14:textId="77777777" w:rsidR="00E03505" w:rsidRPr="00D87C56" w:rsidRDefault="00E03505" w:rsidP="000167BF">
      <w:pPr>
        <w:spacing w:before="100" w:beforeAutospacing="1" w:after="100" w:afterAutospacing="1" w:line="240" w:lineRule="auto"/>
        <w:jc w:val="both"/>
        <w:rPr>
          <w:rFonts w:eastAsia="Times New Roman" w:cstheme="minorHAnsi"/>
          <w:bCs/>
          <w:lang w:eastAsia="es-MX"/>
        </w:rPr>
      </w:pPr>
    </w:p>
    <w:p w14:paraId="35AB9BA2" w14:textId="4A34932B" w:rsidR="00B3502E" w:rsidRPr="00AB1A4B" w:rsidRDefault="0099731C" w:rsidP="000167BF">
      <w:pPr>
        <w:spacing w:before="100" w:beforeAutospacing="1" w:after="100" w:afterAutospacing="1"/>
        <w:jc w:val="both"/>
        <w:rPr>
          <w:rFonts w:eastAsia="Times New Roman" w:cstheme="minorHAnsi"/>
          <w:color w:val="000000" w:themeColor="text1"/>
          <w:sz w:val="24"/>
          <w:lang w:eastAsia="es-MX"/>
        </w:rPr>
      </w:pPr>
      <w:r>
        <w:rPr>
          <w:rFonts w:eastAsia="Times New Roman" w:cstheme="minorHAnsi"/>
          <w:b/>
          <w:bCs/>
          <w:color w:val="000000" w:themeColor="text1"/>
          <w:sz w:val="24"/>
          <w:lang w:eastAsia="es-MX"/>
        </w:rPr>
        <w:t xml:space="preserve">II). </w:t>
      </w:r>
      <w:r w:rsidR="00B3502E" w:rsidRPr="00AB1A4B">
        <w:rPr>
          <w:rFonts w:eastAsia="Times New Roman" w:cstheme="minorHAnsi"/>
          <w:b/>
          <w:bCs/>
          <w:color w:val="000000" w:themeColor="text1"/>
          <w:sz w:val="24"/>
          <w:lang w:eastAsia="es-MX"/>
        </w:rPr>
        <w:t>Notas al Estado de Situación Financiera.</w:t>
      </w:r>
      <w:r w:rsidR="00B3502E" w:rsidRPr="00AB1A4B">
        <w:rPr>
          <w:rFonts w:eastAsia="Times New Roman" w:cstheme="minorHAnsi"/>
          <w:color w:val="000000" w:themeColor="text1"/>
          <w:sz w:val="24"/>
          <w:lang w:eastAsia="es-MX"/>
        </w:rPr>
        <w:t xml:space="preserve"> </w:t>
      </w:r>
    </w:p>
    <w:p w14:paraId="4B92405B" w14:textId="77777777" w:rsidR="00F019D7"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Activo</w:t>
      </w:r>
      <w:r w:rsidRPr="00AB1A4B">
        <w:rPr>
          <w:rFonts w:eastAsia="Times New Roman" w:cstheme="minorHAnsi"/>
          <w:sz w:val="24"/>
          <w:lang w:eastAsia="es-MX"/>
        </w:rPr>
        <w:t xml:space="preserve"> </w:t>
      </w:r>
    </w:p>
    <w:p w14:paraId="1799DA46" w14:textId="37AC33BB" w:rsidR="00F60B76"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E</w:t>
      </w:r>
      <w:r w:rsidR="00723F05" w:rsidRPr="00AB1A4B">
        <w:rPr>
          <w:rFonts w:eastAsia="Times New Roman" w:cstheme="minorHAnsi"/>
          <w:b/>
          <w:bCs/>
          <w:sz w:val="24"/>
          <w:lang w:eastAsia="es-MX"/>
        </w:rPr>
        <w:t>fectivo y Equivalente</w:t>
      </w:r>
      <w:r w:rsidR="000E40AA" w:rsidRPr="00AB1A4B">
        <w:rPr>
          <w:rFonts w:eastAsia="Times New Roman" w:cstheme="minorHAnsi"/>
          <w:b/>
          <w:bCs/>
          <w:sz w:val="24"/>
          <w:lang w:eastAsia="es-MX"/>
        </w:rPr>
        <w:t>s</w:t>
      </w:r>
      <w:r w:rsidR="00723F05" w:rsidRPr="00AB1A4B">
        <w:rPr>
          <w:rFonts w:eastAsia="Times New Roman" w:cstheme="minorHAnsi"/>
          <w:sz w:val="24"/>
          <w:lang w:eastAsia="es-MX"/>
        </w:rPr>
        <w:t xml:space="preserve"> </w:t>
      </w:r>
    </w:p>
    <w:p w14:paraId="64496B44" w14:textId="193E0B6F" w:rsidR="00B1458C" w:rsidRDefault="00A13C77" w:rsidP="000167BF">
      <w:pPr>
        <w:spacing w:before="100" w:beforeAutospacing="1" w:after="100" w:afterAutospacing="1" w:line="240" w:lineRule="auto"/>
        <w:jc w:val="both"/>
        <w:rPr>
          <w:rFonts w:eastAsia="Times New Roman" w:cstheme="minorHAnsi"/>
          <w:sz w:val="24"/>
          <w:lang w:eastAsia="es-MX"/>
        </w:rPr>
      </w:pPr>
      <w:r w:rsidRPr="00A13C77">
        <w:rPr>
          <w:noProof/>
          <w:lang w:eastAsia="es-MX"/>
        </w:rPr>
        <w:drawing>
          <wp:inline distT="0" distB="0" distL="0" distR="0" wp14:anchorId="14DA2F92" wp14:editId="6D8D1F5C">
            <wp:extent cx="5495925" cy="1189637"/>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06290" cy="1191881"/>
                    </a:xfrm>
                    <a:prstGeom prst="rect">
                      <a:avLst/>
                    </a:prstGeom>
                    <a:noFill/>
                    <a:ln>
                      <a:noFill/>
                    </a:ln>
                  </pic:spPr>
                </pic:pic>
              </a:graphicData>
            </a:graphic>
          </wp:inline>
        </w:drawing>
      </w:r>
    </w:p>
    <w:p w14:paraId="10FA3A57" w14:textId="4CF6153E" w:rsidR="00092C3A" w:rsidRDefault="00410AAF"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La cuenta de </w:t>
      </w:r>
      <w:r w:rsidR="00AA64BA" w:rsidRPr="00D87C56">
        <w:rPr>
          <w:rFonts w:eastAsia="Times New Roman" w:cstheme="minorHAnsi"/>
          <w:lang w:eastAsia="es-MX"/>
        </w:rPr>
        <w:t xml:space="preserve">Efectivo corresponde </w:t>
      </w:r>
      <w:r w:rsidRPr="00D87C56">
        <w:rPr>
          <w:rFonts w:eastAsia="Times New Roman" w:cstheme="minorHAnsi"/>
          <w:lang w:eastAsia="es-MX"/>
        </w:rPr>
        <w:t>a la operación de cajas de cobro</w:t>
      </w:r>
      <w:r w:rsidR="00AA64BA" w:rsidRPr="00D87C56">
        <w:rPr>
          <w:rFonts w:eastAsia="Times New Roman" w:cstheme="minorHAnsi"/>
          <w:lang w:eastAsia="es-MX"/>
        </w:rPr>
        <w:t xml:space="preserve"> del Municipio</w:t>
      </w:r>
    </w:p>
    <w:p w14:paraId="7DF006E9" w14:textId="384E3355" w:rsidR="00C04067" w:rsidRDefault="000711BC"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Referente al rubro de Efectivo y Equivalentes, s</w:t>
      </w:r>
      <w:r w:rsidR="00FE1647" w:rsidRPr="00D87C56">
        <w:rPr>
          <w:rFonts w:eastAsia="Times New Roman" w:cstheme="minorHAnsi"/>
          <w:lang w:eastAsia="es-MX"/>
        </w:rPr>
        <w:t xml:space="preserve">e presenta </w:t>
      </w:r>
      <w:r w:rsidR="006165D0">
        <w:rPr>
          <w:rFonts w:eastAsia="Times New Roman" w:cstheme="minorHAnsi"/>
          <w:lang w:eastAsia="es-MX"/>
        </w:rPr>
        <w:t>un incremento</w:t>
      </w:r>
      <w:r w:rsidR="000E40AA">
        <w:rPr>
          <w:rFonts w:eastAsia="Times New Roman" w:cstheme="minorHAnsi"/>
          <w:lang w:eastAsia="es-MX"/>
        </w:rPr>
        <w:t xml:space="preserve"> </w:t>
      </w:r>
      <w:r w:rsidR="00AA64BA" w:rsidRPr="00D87C56">
        <w:rPr>
          <w:rFonts w:eastAsia="Times New Roman" w:cstheme="minorHAnsi"/>
          <w:lang w:eastAsia="es-MX"/>
        </w:rPr>
        <w:t>principa</w:t>
      </w:r>
      <w:r w:rsidR="006165D0">
        <w:rPr>
          <w:rFonts w:eastAsia="Times New Roman" w:cstheme="minorHAnsi"/>
          <w:lang w:eastAsia="es-MX"/>
        </w:rPr>
        <w:t xml:space="preserve">lmente </w:t>
      </w:r>
      <w:r>
        <w:rPr>
          <w:rFonts w:eastAsia="Times New Roman" w:cstheme="minorHAnsi"/>
          <w:lang w:eastAsia="es-MX"/>
        </w:rPr>
        <w:t>en</w:t>
      </w:r>
      <w:r w:rsidR="006165D0">
        <w:rPr>
          <w:rFonts w:eastAsia="Times New Roman" w:cstheme="minorHAnsi"/>
          <w:lang w:eastAsia="es-MX"/>
        </w:rPr>
        <w:t xml:space="preserve"> la cuenta de Bancos/</w:t>
      </w:r>
      <w:r w:rsidR="00AA64BA" w:rsidRPr="00D87C56">
        <w:rPr>
          <w:rFonts w:eastAsia="Times New Roman" w:cstheme="minorHAnsi"/>
          <w:lang w:eastAsia="es-MX"/>
        </w:rPr>
        <w:t>Tesorería</w:t>
      </w:r>
      <w:r>
        <w:rPr>
          <w:rFonts w:eastAsia="Times New Roman" w:cstheme="minorHAnsi"/>
          <w:lang w:eastAsia="es-MX"/>
        </w:rPr>
        <w:t xml:space="preserve"> </w:t>
      </w:r>
      <w:r w:rsidR="00194A95">
        <w:rPr>
          <w:rFonts w:eastAsia="Times New Roman" w:cstheme="minorHAnsi"/>
          <w:lang w:eastAsia="es-MX"/>
        </w:rPr>
        <w:t>debido a estrategias de recaudación implementadas y el cobro</w:t>
      </w:r>
      <w:r w:rsidR="00B1458C">
        <w:rPr>
          <w:rFonts w:eastAsia="Times New Roman" w:cstheme="minorHAnsi"/>
          <w:lang w:eastAsia="es-MX"/>
        </w:rPr>
        <w:t xml:space="preserve"> persua</w:t>
      </w:r>
      <w:r w:rsidR="00A13C77">
        <w:rPr>
          <w:rFonts w:eastAsia="Times New Roman" w:cstheme="minorHAnsi"/>
          <w:lang w:eastAsia="es-MX"/>
        </w:rPr>
        <w:t>sivo de impuestos para el segundo</w:t>
      </w:r>
      <w:r w:rsidR="00B1458C">
        <w:rPr>
          <w:rFonts w:eastAsia="Times New Roman" w:cstheme="minorHAnsi"/>
          <w:lang w:eastAsia="es-MX"/>
        </w:rPr>
        <w:t xml:space="preserve"> </w:t>
      </w:r>
      <w:r w:rsidR="00FB2D8E">
        <w:rPr>
          <w:rFonts w:eastAsia="Times New Roman" w:cstheme="minorHAnsi"/>
          <w:lang w:eastAsia="es-MX"/>
        </w:rPr>
        <w:t>semestre</w:t>
      </w:r>
      <w:r w:rsidR="00B1458C">
        <w:rPr>
          <w:rFonts w:eastAsia="Times New Roman" w:cstheme="minorHAnsi"/>
          <w:lang w:eastAsia="es-MX"/>
        </w:rPr>
        <w:t xml:space="preserve"> d</w:t>
      </w:r>
      <w:r w:rsidR="00194A95">
        <w:rPr>
          <w:rFonts w:eastAsia="Times New Roman" w:cstheme="minorHAnsi"/>
          <w:lang w:eastAsia="es-MX"/>
        </w:rPr>
        <w:t>el ejercicio 202</w:t>
      </w:r>
      <w:r w:rsidR="00B1458C">
        <w:rPr>
          <w:rFonts w:eastAsia="Times New Roman" w:cstheme="minorHAnsi"/>
          <w:lang w:eastAsia="es-MX"/>
        </w:rPr>
        <w:t>3</w:t>
      </w:r>
      <w:r w:rsidR="00194A95">
        <w:rPr>
          <w:rFonts w:eastAsia="Times New Roman" w:cstheme="minorHAnsi"/>
          <w:lang w:eastAsia="es-MX"/>
        </w:rPr>
        <w:t>.</w:t>
      </w:r>
    </w:p>
    <w:p w14:paraId="4C7FBA14" w14:textId="1C6CEB56" w:rsidR="00B1458C" w:rsidRDefault="00A13C77" w:rsidP="000167BF">
      <w:pPr>
        <w:spacing w:before="100" w:beforeAutospacing="1" w:after="100" w:afterAutospacing="1" w:line="240" w:lineRule="auto"/>
        <w:jc w:val="both"/>
        <w:rPr>
          <w:rFonts w:eastAsia="Times New Roman" w:cstheme="minorHAnsi"/>
          <w:color w:val="000000" w:themeColor="text1"/>
          <w:lang w:eastAsia="es-MX"/>
        </w:rPr>
      </w:pPr>
      <w:r w:rsidRPr="00A13C77">
        <w:rPr>
          <w:noProof/>
          <w:lang w:eastAsia="es-MX"/>
        </w:rPr>
        <w:drawing>
          <wp:inline distT="0" distB="0" distL="0" distR="0" wp14:anchorId="300AD83D" wp14:editId="181242F8">
            <wp:extent cx="5495925" cy="1386271"/>
            <wp:effectExtent l="0" t="0" r="0" b="444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13624" cy="1390735"/>
                    </a:xfrm>
                    <a:prstGeom prst="rect">
                      <a:avLst/>
                    </a:prstGeom>
                    <a:noFill/>
                    <a:ln>
                      <a:noFill/>
                    </a:ln>
                  </pic:spPr>
                </pic:pic>
              </a:graphicData>
            </a:graphic>
          </wp:inline>
        </w:drawing>
      </w:r>
    </w:p>
    <w:p w14:paraId="0A54B81F" w14:textId="14C0A54D" w:rsidR="00B57E4B" w:rsidRPr="00FB2D8E" w:rsidRDefault="006165D0" w:rsidP="000167BF">
      <w:pPr>
        <w:spacing w:before="100" w:beforeAutospacing="1" w:after="100" w:afterAutospacing="1" w:line="240" w:lineRule="auto"/>
        <w:jc w:val="both"/>
        <w:rPr>
          <w:rFonts w:eastAsia="Times New Roman" w:cstheme="minorHAnsi"/>
          <w:color w:val="000000" w:themeColor="text1"/>
          <w:lang w:eastAsia="es-MX"/>
        </w:rPr>
      </w:pPr>
      <w:r>
        <w:rPr>
          <w:rFonts w:eastAsia="Times New Roman" w:cstheme="minorHAnsi"/>
          <w:color w:val="000000" w:themeColor="text1"/>
          <w:lang w:eastAsia="es-MX"/>
        </w:rPr>
        <w:t>Respecto a las Inversiones Bancarias del Municipio</w:t>
      </w:r>
      <w:r w:rsidR="00446FF5">
        <w:rPr>
          <w:rFonts w:eastAsia="Times New Roman" w:cstheme="minorHAnsi"/>
          <w:color w:val="000000" w:themeColor="text1"/>
          <w:lang w:eastAsia="es-MX"/>
        </w:rPr>
        <w:t xml:space="preserve">, no fue conveniente la inversión al cierre del </w:t>
      </w:r>
      <w:r w:rsidR="00B1458C">
        <w:rPr>
          <w:rFonts w:eastAsia="Times New Roman" w:cstheme="minorHAnsi"/>
          <w:color w:val="000000" w:themeColor="text1"/>
          <w:lang w:eastAsia="es-MX"/>
        </w:rPr>
        <w:t xml:space="preserve">período </w:t>
      </w:r>
      <w:r w:rsidR="008D151A">
        <w:rPr>
          <w:rFonts w:eastAsia="Times New Roman" w:cstheme="minorHAnsi"/>
          <w:color w:val="000000" w:themeColor="text1"/>
          <w:lang w:eastAsia="es-MX"/>
        </w:rPr>
        <w:t>reportado en la mayoría de las cuentas para inversión</w:t>
      </w:r>
      <w:r w:rsidR="00446FF5">
        <w:rPr>
          <w:rFonts w:eastAsia="Times New Roman" w:cstheme="minorHAnsi"/>
          <w:color w:val="000000" w:themeColor="text1"/>
          <w:lang w:eastAsia="es-MX"/>
        </w:rPr>
        <w:t>, debido a que las Instituciones Bancarias tienen una tasa preferencial por el manejo de los recursos a la vista, lo que representa mayores rendimientos con referencia a un instrumento de inversión.</w:t>
      </w:r>
    </w:p>
    <w:p w14:paraId="6E697346" w14:textId="77777777" w:rsidR="008D151A"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Derechos a Recibir Efectivo y Equivalentes</w:t>
      </w:r>
      <w:r w:rsidRPr="00AB1A4B">
        <w:rPr>
          <w:rFonts w:eastAsia="Times New Roman" w:cstheme="minorHAnsi"/>
          <w:sz w:val="24"/>
          <w:lang w:eastAsia="es-MX"/>
        </w:rPr>
        <w:t xml:space="preserve"> </w:t>
      </w:r>
    </w:p>
    <w:p w14:paraId="4649F40B" w14:textId="4B4B4438" w:rsidR="008D151A" w:rsidRDefault="00D205EF" w:rsidP="000167BF">
      <w:pPr>
        <w:spacing w:before="100" w:beforeAutospacing="1" w:after="100" w:afterAutospacing="1" w:line="240" w:lineRule="auto"/>
        <w:jc w:val="both"/>
        <w:rPr>
          <w:rFonts w:eastAsia="Times New Roman" w:cstheme="minorHAnsi"/>
          <w:sz w:val="24"/>
          <w:lang w:eastAsia="es-MX"/>
        </w:rPr>
      </w:pPr>
      <w:r w:rsidRPr="00D205EF">
        <w:rPr>
          <w:noProof/>
          <w:lang w:eastAsia="es-MX"/>
        </w:rPr>
        <w:drawing>
          <wp:inline distT="0" distB="0" distL="0" distR="0" wp14:anchorId="7515C249" wp14:editId="641A7614">
            <wp:extent cx="5609862" cy="1266825"/>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3762" cy="1267706"/>
                    </a:xfrm>
                    <a:prstGeom prst="rect">
                      <a:avLst/>
                    </a:prstGeom>
                    <a:noFill/>
                    <a:ln>
                      <a:noFill/>
                    </a:ln>
                  </pic:spPr>
                </pic:pic>
              </a:graphicData>
            </a:graphic>
          </wp:inline>
        </w:drawing>
      </w:r>
    </w:p>
    <w:p w14:paraId="2ADEFB90" w14:textId="2E88766C" w:rsidR="008B7B71" w:rsidRDefault="008B7B71" w:rsidP="000167BF">
      <w:pPr>
        <w:spacing w:before="100" w:beforeAutospacing="1" w:after="100" w:afterAutospacing="1" w:line="240" w:lineRule="auto"/>
        <w:jc w:val="both"/>
        <w:rPr>
          <w:rFonts w:eastAsia="Times New Roman" w:cstheme="minorHAnsi"/>
          <w:lang w:eastAsia="es-MX"/>
        </w:rPr>
      </w:pPr>
      <w:r w:rsidRPr="00BF3594">
        <w:rPr>
          <w:rFonts w:eastAsia="Times New Roman" w:cstheme="minorHAnsi"/>
          <w:lang w:eastAsia="es-MX"/>
        </w:rPr>
        <w:t>El saldo correspondiente</w:t>
      </w:r>
      <w:r w:rsidR="007B3BFA" w:rsidRPr="00BF3594">
        <w:rPr>
          <w:rFonts w:eastAsia="Times New Roman" w:cstheme="minorHAnsi"/>
          <w:lang w:eastAsia="es-MX"/>
        </w:rPr>
        <w:t xml:space="preserve"> al 3</w:t>
      </w:r>
      <w:r w:rsidR="00D205EF">
        <w:rPr>
          <w:rFonts w:eastAsia="Times New Roman" w:cstheme="minorHAnsi"/>
          <w:lang w:eastAsia="es-MX"/>
        </w:rPr>
        <w:t>0 de septiembre</w:t>
      </w:r>
      <w:r w:rsidR="009F0B81" w:rsidRPr="00BF3594">
        <w:rPr>
          <w:rFonts w:eastAsia="Times New Roman" w:cstheme="minorHAnsi"/>
          <w:lang w:eastAsia="es-MX"/>
        </w:rPr>
        <w:t xml:space="preserve"> del 202</w:t>
      </w:r>
      <w:r w:rsidR="008D151A" w:rsidRPr="00BF3594">
        <w:rPr>
          <w:rFonts w:eastAsia="Times New Roman" w:cstheme="minorHAnsi"/>
          <w:lang w:eastAsia="es-MX"/>
        </w:rPr>
        <w:t>3</w:t>
      </w:r>
      <w:r w:rsidR="00194E24" w:rsidRPr="00BF3594">
        <w:rPr>
          <w:rFonts w:eastAsia="Times New Roman" w:cstheme="minorHAnsi"/>
          <w:lang w:eastAsia="es-MX"/>
        </w:rPr>
        <w:t xml:space="preserve"> en</w:t>
      </w:r>
      <w:r w:rsidRPr="00BF3594">
        <w:rPr>
          <w:rFonts w:eastAsia="Times New Roman" w:cstheme="minorHAnsi"/>
          <w:lang w:eastAsia="es-MX"/>
        </w:rPr>
        <w:t xml:space="preserve"> la cuenta</w:t>
      </w:r>
      <w:r w:rsidR="00F746C3" w:rsidRPr="00BF3594">
        <w:rPr>
          <w:rFonts w:eastAsia="Times New Roman" w:cstheme="minorHAnsi"/>
          <w:lang w:eastAsia="es-MX"/>
        </w:rPr>
        <w:t xml:space="preserve"> de</w:t>
      </w:r>
      <w:r w:rsidRPr="00BF3594">
        <w:rPr>
          <w:rFonts w:eastAsia="Times New Roman" w:cstheme="minorHAnsi"/>
          <w:lang w:eastAsia="es-MX"/>
        </w:rPr>
        <w:t xml:space="preserve"> </w:t>
      </w:r>
      <w:r w:rsidR="000C1886" w:rsidRPr="00BF3594">
        <w:rPr>
          <w:rFonts w:eastAsia="Times New Roman" w:cstheme="minorHAnsi"/>
          <w:lang w:eastAsia="es-MX"/>
        </w:rPr>
        <w:t>Deudores Diversos por Cobrar a Corto Plazo</w:t>
      </w:r>
      <w:r w:rsidR="00F746C3" w:rsidRPr="00BF3594">
        <w:rPr>
          <w:rFonts w:eastAsia="Times New Roman" w:cstheme="minorHAnsi"/>
          <w:lang w:eastAsia="es-MX"/>
        </w:rPr>
        <w:t>,</w:t>
      </w:r>
      <w:r w:rsidRPr="00BF3594">
        <w:rPr>
          <w:rFonts w:eastAsia="Times New Roman" w:cstheme="minorHAnsi"/>
          <w:lang w:eastAsia="es-MX"/>
        </w:rPr>
        <w:t xml:space="preserve"> </w:t>
      </w:r>
      <w:r w:rsidR="00960715" w:rsidRPr="00BF3594">
        <w:rPr>
          <w:rFonts w:eastAsia="Times New Roman" w:cstheme="minorHAnsi"/>
          <w:lang w:eastAsia="es-MX"/>
        </w:rPr>
        <w:t>el 85</w:t>
      </w:r>
      <w:r w:rsidR="00B61F8C" w:rsidRPr="00BF3594">
        <w:rPr>
          <w:rFonts w:eastAsia="Times New Roman" w:cstheme="minorHAnsi"/>
          <w:lang w:eastAsia="es-MX"/>
        </w:rPr>
        <w:t xml:space="preserve">% del </w:t>
      </w:r>
      <w:r w:rsidR="00E34869" w:rsidRPr="00BF3594">
        <w:rPr>
          <w:rFonts w:eastAsia="Times New Roman" w:cstheme="minorHAnsi"/>
          <w:lang w:eastAsia="es-MX"/>
        </w:rPr>
        <w:t xml:space="preserve">importe por recuperar </w:t>
      </w:r>
      <w:r w:rsidR="00B61F8C" w:rsidRPr="00BF3594">
        <w:rPr>
          <w:rFonts w:eastAsia="Times New Roman" w:cstheme="minorHAnsi"/>
          <w:lang w:eastAsia="es-MX"/>
        </w:rPr>
        <w:t>es derivado de Servicios de Alumbrado Público con la CFE.</w:t>
      </w:r>
    </w:p>
    <w:p w14:paraId="53A709DF" w14:textId="77777777" w:rsidR="00FB2D8E" w:rsidRPr="00BF3594" w:rsidRDefault="00FB2D8E" w:rsidP="000167BF">
      <w:pPr>
        <w:spacing w:before="100" w:beforeAutospacing="1" w:after="100" w:afterAutospacing="1" w:line="240" w:lineRule="auto"/>
        <w:jc w:val="both"/>
        <w:rPr>
          <w:rFonts w:eastAsia="Times New Roman" w:cstheme="minorHAnsi"/>
          <w:lang w:eastAsia="es-MX"/>
        </w:rPr>
      </w:pPr>
    </w:p>
    <w:p w14:paraId="45E989D4" w14:textId="77777777" w:rsidR="0052189A" w:rsidRDefault="00FE42DE"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sz w:val="24"/>
          <w:lang w:eastAsia="es-MX"/>
        </w:rPr>
        <w:t>Derechos a recibir Efectivo y Equivalentes y Bienes y/o Servicios a Largo Plazo</w:t>
      </w:r>
    </w:p>
    <w:p w14:paraId="21106672" w14:textId="771467EA" w:rsidR="0052189A" w:rsidRDefault="0052189A" w:rsidP="000167BF">
      <w:pPr>
        <w:spacing w:before="100" w:beforeAutospacing="1" w:after="100" w:afterAutospacing="1" w:line="240" w:lineRule="auto"/>
        <w:jc w:val="both"/>
        <w:rPr>
          <w:rFonts w:eastAsia="Times New Roman" w:cstheme="minorHAnsi"/>
          <w:b/>
          <w:sz w:val="24"/>
          <w:lang w:eastAsia="es-MX"/>
        </w:rPr>
      </w:pPr>
      <w:r w:rsidRPr="0052189A">
        <w:rPr>
          <w:noProof/>
          <w:lang w:eastAsia="es-MX"/>
        </w:rPr>
        <w:drawing>
          <wp:inline distT="0" distB="0" distL="0" distR="0" wp14:anchorId="3114BC7E" wp14:editId="6E9774E4">
            <wp:extent cx="5572125" cy="63817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72125" cy="638175"/>
                    </a:xfrm>
                    <a:prstGeom prst="rect">
                      <a:avLst/>
                    </a:prstGeom>
                    <a:noFill/>
                    <a:ln>
                      <a:noFill/>
                    </a:ln>
                  </pic:spPr>
                </pic:pic>
              </a:graphicData>
            </a:graphic>
          </wp:inline>
        </w:drawing>
      </w:r>
    </w:p>
    <w:p w14:paraId="5C1BA132" w14:textId="2B596F52" w:rsidR="00FE42DE" w:rsidRPr="00D87C56" w:rsidRDefault="00FE42DE"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El saldo representa un vencimiento mayor a 365 días, cuenta afectada por juicio según </w:t>
      </w:r>
      <w:r w:rsidR="00CA29B1" w:rsidRPr="00D87C56">
        <w:rPr>
          <w:rFonts w:eastAsia="Times New Roman" w:cstheme="minorHAnsi"/>
          <w:lang w:eastAsia="es-MX"/>
        </w:rPr>
        <w:t>Averigua</w:t>
      </w:r>
      <w:r w:rsidR="00F746C3">
        <w:rPr>
          <w:rFonts w:eastAsia="Times New Roman" w:cstheme="minorHAnsi"/>
          <w:lang w:eastAsia="es-MX"/>
        </w:rPr>
        <w:t>ción previa II/164/2016, caso en</w:t>
      </w:r>
      <w:r w:rsidR="00CA29B1" w:rsidRPr="00D87C56">
        <w:rPr>
          <w:rFonts w:eastAsia="Times New Roman" w:cstheme="minorHAnsi"/>
          <w:lang w:eastAsia="es-MX"/>
        </w:rPr>
        <w:t xml:space="preserve"> recuperación por la Secretaría del Ayuntamiento. </w:t>
      </w:r>
    </w:p>
    <w:p w14:paraId="1749779F" w14:textId="64E3802E" w:rsidR="00C04067" w:rsidRDefault="005804DB"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sz w:val="24"/>
          <w:lang w:eastAsia="es-MX"/>
        </w:rPr>
        <w:t>Derechos a Recibir Bienes o Servicios</w:t>
      </w:r>
    </w:p>
    <w:p w14:paraId="1EF77367" w14:textId="4FB7F8BD" w:rsidR="0052189A" w:rsidRDefault="00D205EF" w:rsidP="000167BF">
      <w:pPr>
        <w:spacing w:before="100" w:beforeAutospacing="1" w:after="100" w:afterAutospacing="1" w:line="240" w:lineRule="auto"/>
        <w:jc w:val="both"/>
        <w:rPr>
          <w:rFonts w:eastAsia="Times New Roman" w:cstheme="minorHAnsi"/>
          <w:lang w:eastAsia="es-MX"/>
        </w:rPr>
      </w:pPr>
      <w:r w:rsidRPr="00D205EF">
        <w:rPr>
          <w:noProof/>
          <w:lang w:eastAsia="es-MX"/>
        </w:rPr>
        <w:drawing>
          <wp:inline distT="0" distB="0" distL="0" distR="0" wp14:anchorId="03592E4D" wp14:editId="06B321BD">
            <wp:extent cx="5610639" cy="714375"/>
            <wp:effectExtent l="0" t="0" r="9525"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2958" cy="714670"/>
                    </a:xfrm>
                    <a:prstGeom prst="rect">
                      <a:avLst/>
                    </a:prstGeom>
                    <a:noFill/>
                    <a:ln>
                      <a:noFill/>
                    </a:ln>
                  </pic:spPr>
                </pic:pic>
              </a:graphicData>
            </a:graphic>
          </wp:inline>
        </w:drawing>
      </w:r>
    </w:p>
    <w:p w14:paraId="70A7377F" w14:textId="0A4A2CB8" w:rsidR="005804DB" w:rsidRPr="00D87C56" w:rsidRDefault="002F2A37"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El saldo al </w:t>
      </w:r>
      <w:r w:rsidR="00D205EF">
        <w:rPr>
          <w:rFonts w:eastAsia="Times New Roman" w:cstheme="minorHAnsi"/>
          <w:lang w:eastAsia="es-MX"/>
        </w:rPr>
        <w:t>30 de septiembre</w:t>
      </w:r>
      <w:r w:rsidR="0052189A">
        <w:rPr>
          <w:rFonts w:eastAsia="Times New Roman" w:cstheme="minorHAnsi"/>
          <w:lang w:eastAsia="es-MX"/>
        </w:rPr>
        <w:t xml:space="preserve"> del 2023, la disminución </w:t>
      </w:r>
      <w:r w:rsidR="0052189A" w:rsidRPr="00D87C56">
        <w:rPr>
          <w:rFonts w:eastAsia="Times New Roman" w:cstheme="minorHAnsi"/>
          <w:lang w:eastAsia="es-MX"/>
        </w:rPr>
        <w:t>refleja</w:t>
      </w:r>
      <w:r w:rsidR="0052189A">
        <w:rPr>
          <w:rFonts w:eastAsia="Times New Roman" w:cstheme="minorHAnsi"/>
          <w:lang w:eastAsia="es-MX"/>
        </w:rPr>
        <w:t xml:space="preserve"> la amortización d</w:t>
      </w:r>
      <w:r w:rsidR="00D205EF">
        <w:rPr>
          <w:rFonts w:eastAsia="Times New Roman" w:cstheme="minorHAnsi"/>
          <w:lang w:eastAsia="es-MX"/>
        </w:rPr>
        <w:t xml:space="preserve">e los Anticipos derivado de la adquisición de Bienes y Servicios, así como la amortización de Anticipos por </w:t>
      </w:r>
      <w:r w:rsidR="005804DB" w:rsidRPr="00D87C56">
        <w:rPr>
          <w:rFonts w:eastAsia="Times New Roman" w:cstheme="minorHAnsi"/>
          <w:lang w:eastAsia="es-MX"/>
        </w:rPr>
        <w:t>obras en proceso</w:t>
      </w:r>
      <w:r w:rsidR="00F746C3">
        <w:rPr>
          <w:rFonts w:eastAsia="Times New Roman" w:cstheme="minorHAnsi"/>
          <w:lang w:eastAsia="es-MX"/>
        </w:rPr>
        <w:t>.</w:t>
      </w:r>
    </w:p>
    <w:p w14:paraId="1AD0CD20" w14:textId="70D13B93" w:rsidR="005804DB" w:rsidRPr="00AB1A4B" w:rsidRDefault="005804DB"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sz w:val="24"/>
          <w:lang w:eastAsia="es-MX"/>
        </w:rPr>
        <w:t xml:space="preserve">Bienes Disponibles </w:t>
      </w:r>
      <w:r w:rsidR="002F2A37" w:rsidRPr="00AB1A4B">
        <w:rPr>
          <w:rFonts w:eastAsia="Times New Roman" w:cstheme="minorHAnsi"/>
          <w:b/>
          <w:sz w:val="24"/>
          <w:lang w:eastAsia="es-MX"/>
        </w:rPr>
        <w:t>para su</w:t>
      </w:r>
      <w:r w:rsidRPr="00AB1A4B">
        <w:rPr>
          <w:rFonts w:eastAsia="Times New Roman" w:cstheme="minorHAnsi"/>
          <w:b/>
          <w:sz w:val="24"/>
          <w:lang w:eastAsia="es-MX"/>
        </w:rPr>
        <w:t xml:space="preserve"> Transformación o Consumo (Inventarios)</w:t>
      </w:r>
    </w:p>
    <w:p w14:paraId="13000DA4" w14:textId="0DB17E35" w:rsidR="00D32D3A" w:rsidRPr="00AB7653" w:rsidRDefault="005804DB"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Nada que manifestar</w:t>
      </w:r>
      <w:r w:rsidR="001B7C7B">
        <w:rPr>
          <w:rFonts w:eastAsia="Times New Roman" w:cstheme="minorHAnsi"/>
          <w:lang w:eastAsia="es-MX"/>
        </w:rPr>
        <w:t>,</w:t>
      </w:r>
      <w:r w:rsidRPr="00D87C56">
        <w:rPr>
          <w:rFonts w:eastAsia="Times New Roman" w:cstheme="minorHAnsi"/>
          <w:lang w:eastAsia="es-MX"/>
        </w:rPr>
        <w:t xml:space="preserve"> toda vez que el Ente no realiza algún proceso de transformación y/o elaboración de bienes.</w:t>
      </w:r>
    </w:p>
    <w:p w14:paraId="61D5314F" w14:textId="127FEB0D" w:rsidR="00C04067" w:rsidRDefault="00E53854" w:rsidP="000167BF">
      <w:pPr>
        <w:spacing w:before="100" w:beforeAutospacing="1" w:after="100" w:afterAutospacing="1" w:line="240" w:lineRule="auto"/>
        <w:jc w:val="both"/>
        <w:rPr>
          <w:rFonts w:eastAsia="Times New Roman" w:cstheme="minorHAnsi"/>
          <w:b/>
          <w:bCs/>
          <w:sz w:val="24"/>
          <w:lang w:eastAsia="es-MX"/>
        </w:rPr>
      </w:pPr>
      <w:r>
        <w:rPr>
          <w:rFonts w:eastAsia="Times New Roman" w:cstheme="minorHAnsi"/>
          <w:b/>
          <w:bCs/>
          <w:sz w:val="24"/>
          <w:lang w:eastAsia="es-MX"/>
        </w:rPr>
        <w:t>Inversiones Financieras a Largo Plazo</w:t>
      </w:r>
    </w:p>
    <w:p w14:paraId="66A3BAE5" w14:textId="361056FA" w:rsidR="00E53854" w:rsidRDefault="00D205EF" w:rsidP="000167BF">
      <w:pPr>
        <w:spacing w:before="100" w:beforeAutospacing="1" w:after="100" w:afterAutospacing="1" w:line="240" w:lineRule="auto"/>
        <w:jc w:val="both"/>
        <w:rPr>
          <w:rFonts w:eastAsia="Times New Roman" w:cstheme="minorHAnsi"/>
          <w:bCs/>
          <w:lang w:eastAsia="es-MX"/>
        </w:rPr>
      </w:pPr>
      <w:r w:rsidRPr="00D205EF">
        <w:rPr>
          <w:noProof/>
          <w:lang w:eastAsia="es-MX"/>
        </w:rPr>
        <w:drawing>
          <wp:inline distT="0" distB="0" distL="0" distR="0" wp14:anchorId="76612F97" wp14:editId="6F23DE34">
            <wp:extent cx="5608320" cy="1009650"/>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5776" cy="1010992"/>
                    </a:xfrm>
                    <a:prstGeom prst="rect">
                      <a:avLst/>
                    </a:prstGeom>
                    <a:noFill/>
                    <a:ln>
                      <a:noFill/>
                    </a:ln>
                  </pic:spPr>
                </pic:pic>
              </a:graphicData>
            </a:graphic>
          </wp:inline>
        </w:drawing>
      </w:r>
    </w:p>
    <w:p w14:paraId="5726DCE1" w14:textId="78C59EB9" w:rsidR="005D5C8E" w:rsidRDefault="001B7C7B" w:rsidP="000167BF">
      <w:pPr>
        <w:spacing w:before="100" w:beforeAutospacing="1" w:after="100" w:afterAutospacing="1" w:line="240" w:lineRule="auto"/>
        <w:jc w:val="both"/>
        <w:rPr>
          <w:rFonts w:eastAsia="Times New Roman" w:cstheme="minorHAnsi"/>
          <w:bCs/>
          <w:lang w:eastAsia="es-MX"/>
        </w:rPr>
      </w:pPr>
      <w:r>
        <w:rPr>
          <w:rFonts w:eastAsia="Times New Roman" w:cstheme="minorHAnsi"/>
          <w:bCs/>
          <w:lang w:eastAsia="es-MX"/>
        </w:rPr>
        <w:t xml:space="preserve">El Municipio cuenta con tres </w:t>
      </w:r>
      <w:r w:rsidR="00F746C3">
        <w:rPr>
          <w:rFonts w:eastAsia="Times New Roman" w:cstheme="minorHAnsi"/>
          <w:bCs/>
          <w:lang w:eastAsia="es-MX"/>
        </w:rPr>
        <w:t>Fideicomisos</w:t>
      </w:r>
      <w:r>
        <w:rPr>
          <w:rFonts w:eastAsia="Times New Roman" w:cstheme="minorHAnsi"/>
          <w:bCs/>
          <w:lang w:eastAsia="es-MX"/>
        </w:rPr>
        <w:t xml:space="preserve">: </w:t>
      </w:r>
      <w:r w:rsidR="00F746C3">
        <w:rPr>
          <w:rFonts w:eastAsia="Times New Roman" w:cstheme="minorHAnsi"/>
          <w:bCs/>
          <w:lang w:eastAsia="es-MX"/>
        </w:rPr>
        <w:t xml:space="preserve"> para pago de </w:t>
      </w:r>
      <w:r w:rsidR="00242474">
        <w:rPr>
          <w:rFonts w:eastAsia="Times New Roman" w:cstheme="minorHAnsi"/>
          <w:bCs/>
          <w:lang w:eastAsia="es-MX"/>
        </w:rPr>
        <w:t xml:space="preserve">nóminas de </w:t>
      </w:r>
      <w:r w:rsidR="00F746C3">
        <w:rPr>
          <w:rFonts w:eastAsia="Times New Roman" w:cstheme="minorHAnsi"/>
          <w:bCs/>
          <w:lang w:eastAsia="es-MX"/>
        </w:rPr>
        <w:t>Pensiones y J</w:t>
      </w:r>
      <w:r w:rsidR="005D5C8E" w:rsidRPr="00D87C56">
        <w:rPr>
          <w:rFonts w:eastAsia="Times New Roman" w:cstheme="minorHAnsi"/>
          <w:bCs/>
          <w:lang w:eastAsia="es-MX"/>
        </w:rPr>
        <w:t xml:space="preserve">ubilaciones, </w:t>
      </w:r>
      <w:r w:rsidR="00F746C3">
        <w:rPr>
          <w:rFonts w:eastAsia="Times New Roman" w:cstheme="minorHAnsi"/>
          <w:bCs/>
          <w:lang w:eastAsia="es-MX"/>
        </w:rPr>
        <w:t>para el pago de A</w:t>
      </w:r>
      <w:r w:rsidR="005D5C8E" w:rsidRPr="00D87C56">
        <w:rPr>
          <w:rFonts w:eastAsia="Times New Roman" w:cstheme="minorHAnsi"/>
          <w:bCs/>
          <w:lang w:eastAsia="es-MX"/>
        </w:rPr>
        <w:t xml:space="preserve">lumbrado </w:t>
      </w:r>
      <w:r w:rsidR="00F746C3">
        <w:rPr>
          <w:rFonts w:eastAsia="Times New Roman" w:cstheme="minorHAnsi"/>
          <w:bCs/>
          <w:lang w:eastAsia="es-MX"/>
        </w:rPr>
        <w:t>P</w:t>
      </w:r>
      <w:r w:rsidR="005D5C8E" w:rsidRPr="00D87C56">
        <w:rPr>
          <w:rFonts w:eastAsia="Times New Roman" w:cstheme="minorHAnsi"/>
          <w:bCs/>
          <w:lang w:eastAsia="es-MX"/>
        </w:rPr>
        <w:t xml:space="preserve">úblico y </w:t>
      </w:r>
      <w:r w:rsidR="00F746C3">
        <w:rPr>
          <w:rFonts w:eastAsia="Times New Roman" w:cstheme="minorHAnsi"/>
          <w:bCs/>
          <w:lang w:eastAsia="es-MX"/>
        </w:rPr>
        <w:t>otro para la Conservación del Medio A</w:t>
      </w:r>
      <w:r w:rsidR="005D5C8E" w:rsidRPr="00D87C56">
        <w:rPr>
          <w:rFonts w:eastAsia="Times New Roman" w:cstheme="minorHAnsi"/>
          <w:bCs/>
          <w:lang w:eastAsia="es-MX"/>
        </w:rPr>
        <w:t xml:space="preserve">mbiente. </w:t>
      </w:r>
    </w:p>
    <w:p w14:paraId="1A688D09" w14:textId="77777777" w:rsidR="005D5C8E" w:rsidRPr="00AB1A4B" w:rsidRDefault="005D5C8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Inversiones Financieras Participaciones y Aportaciones</w:t>
      </w:r>
      <w:r w:rsidRPr="00AB1A4B">
        <w:rPr>
          <w:rFonts w:eastAsia="Times New Roman" w:cstheme="minorHAnsi"/>
          <w:sz w:val="24"/>
          <w:lang w:eastAsia="es-MX"/>
        </w:rPr>
        <w:t xml:space="preserve"> </w:t>
      </w:r>
    </w:p>
    <w:p w14:paraId="3CE0A366" w14:textId="1BB0D244" w:rsidR="005D5C8E" w:rsidRPr="00D87C56" w:rsidRDefault="005D5C8E"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Nada que manifestar</w:t>
      </w:r>
      <w:r w:rsidR="00F746C3">
        <w:rPr>
          <w:rFonts w:eastAsia="Times New Roman" w:cstheme="minorHAnsi"/>
          <w:lang w:eastAsia="es-MX"/>
        </w:rPr>
        <w:t>.</w:t>
      </w:r>
      <w:r w:rsidRPr="00D87C56">
        <w:rPr>
          <w:rFonts w:eastAsia="Times New Roman" w:cstheme="minorHAnsi"/>
          <w:lang w:eastAsia="es-MX"/>
        </w:rPr>
        <w:t xml:space="preserve"> </w:t>
      </w:r>
    </w:p>
    <w:p w14:paraId="67931A41" w14:textId="77777777" w:rsidR="00242474" w:rsidRDefault="00242474" w:rsidP="000167BF">
      <w:pPr>
        <w:spacing w:before="100" w:beforeAutospacing="1" w:after="100" w:afterAutospacing="1" w:line="240" w:lineRule="auto"/>
        <w:jc w:val="both"/>
        <w:rPr>
          <w:rFonts w:eastAsia="Times New Roman" w:cstheme="minorHAnsi"/>
          <w:b/>
          <w:bCs/>
          <w:sz w:val="24"/>
          <w:lang w:eastAsia="es-MX"/>
        </w:rPr>
      </w:pPr>
    </w:p>
    <w:p w14:paraId="22EC7098" w14:textId="77777777" w:rsidR="00242474" w:rsidRDefault="00242474" w:rsidP="000167BF">
      <w:pPr>
        <w:spacing w:before="100" w:beforeAutospacing="1" w:after="100" w:afterAutospacing="1" w:line="240" w:lineRule="auto"/>
        <w:jc w:val="both"/>
        <w:rPr>
          <w:rFonts w:eastAsia="Times New Roman" w:cstheme="minorHAnsi"/>
          <w:b/>
          <w:bCs/>
          <w:sz w:val="24"/>
          <w:lang w:eastAsia="es-MX"/>
        </w:rPr>
      </w:pPr>
    </w:p>
    <w:p w14:paraId="48D079ED" w14:textId="77777777" w:rsidR="00242474" w:rsidRDefault="00242474" w:rsidP="000167BF">
      <w:pPr>
        <w:spacing w:before="100" w:beforeAutospacing="1" w:after="100" w:afterAutospacing="1" w:line="240" w:lineRule="auto"/>
        <w:jc w:val="both"/>
        <w:rPr>
          <w:rFonts w:eastAsia="Times New Roman" w:cstheme="minorHAnsi"/>
          <w:b/>
          <w:bCs/>
          <w:sz w:val="24"/>
          <w:lang w:eastAsia="es-MX"/>
        </w:rPr>
      </w:pPr>
    </w:p>
    <w:p w14:paraId="747BD2D5" w14:textId="63A840F2" w:rsidR="00C04067" w:rsidRDefault="0037522D"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lastRenderedPageBreak/>
        <w:t>Bienes Inmuebles, Infraestructura y Construcciones en Proceso</w:t>
      </w:r>
    </w:p>
    <w:p w14:paraId="6127190F" w14:textId="1F8C98BF" w:rsidR="00926183" w:rsidRDefault="00242474" w:rsidP="000167BF">
      <w:pPr>
        <w:spacing w:before="100" w:beforeAutospacing="1" w:after="100" w:afterAutospacing="1" w:line="240" w:lineRule="auto"/>
        <w:jc w:val="both"/>
        <w:rPr>
          <w:noProof/>
          <w:lang w:eastAsia="es-MX"/>
        </w:rPr>
      </w:pPr>
      <w:r w:rsidRPr="00242474">
        <w:rPr>
          <w:noProof/>
          <w:lang w:eastAsia="es-MX"/>
        </w:rPr>
        <w:drawing>
          <wp:inline distT="0" distB="0" distL="0" distR="0" wp14:anchorId="1DB0F787" wp14:editId="450A5102">
            <wp:extent cx="5610401" cy="1295400"/>
            <wp:effectExtent l="0" t="0" r="9525"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2658" cy="1295921"/>
                    </a:xfrm>
                    <a:prstGeom prst="rect">
                      <a:avLst/>
                    </a:prstGeom>
                    <a:noFill/>
                    <a:ln>
                      <a:noFill/>
                    </a:ln>
                  </pic:spPr>
                </pic:pic>
              </a:graphicData>
            </a:graphic>
          </wp:inline>
        </w:drawing>
      </w:r>
    </w:p>
    <w:p w14:paraId="3E9CD97E" w14:textId="28D755D6" w:rsidR="00DF74BC" w:rsidRPr="00D87C56" w:rsidRDefault="00DF74BC" w:rsidP="000167BF">
      <w:pPr>
        <w:spacing w:before="100" w:beforeAutospacing="1" w:after="100" w:afterAutospacing="1" w:line="240" w:lineRule="auto"/>
        <w:jc w:val="both"/>
        <w:rPr>
          <w:rFonts w:eastAsia="Times New Roman" w:cstheme="minorHAnsi"/>
          <w:bCs/>
          <w:lang w:eastAsia="es-MX"/>
        </w:rPr>
      </w:pPr>
      <w:r w:rsidRPr="00BF3594">
        <w:rPr>
          <w:rFonts w:eastAsia="Times New Roman" w:cstheme="minorHAnsi"/>
          <w:bCs/>
          <w:lang w:eastAsia="es-MX"/>
        </w:rPr>
        <w:t xml:space="preserve">Con </w:t>
      </w:r>
      <w:r w:rsidR="001F53AF" w:rsidRPr="00BF3594">
        <w:rPr>
          <w:rFonts w:eastAsia="Times New Roman" w:cstheme="minorHAnsi"/>
          <w:bCs/>
          <w:lang w:eastAsia="es-MX"/>
        </w:rPr>
        <w:t>relación a la partida de Construcciones en Proceso Bienes de Dominio Públi</w:t>
      </w:r>
      <w:r w:rsidR="00BF3594" w:rsidRPr="00BF3594">
        <w:rPr>
          <w:rFonts w:eastAsia="Times New Roman" w:cstheme="minorHAnsi"/>
          <w:bCs/>
          <w:lang w:eastAsia="es-MX"/>
        </w:rPr>
        <w:t>co, al inicio del ejercicio 2023</w:t>
      </w:r>
      <w:r w:rsidR="001F53AF" w:rsidRPr="00BF3594">
        <w:rPr>
          <w:rFonts w:eastAsia="Times New Roman" w:cstheme="minorHAnsi"/>
          <w:bCs/>
          <w:lang w:eastAsia="es-MX"/>
        </w:rPr>
        <w:t xml:space="preserve"> se hizo una incorporación de obras en proceso provenientes del ejercicio 2021 y durante el ejercicio 2022 se realizaron diferentes obras, sobre las cuales resaltan Reasfaltado de Vialidades </w:t>
      </w:r>
      <w:r w:rsidR="00242474">
        <w:rPr>
          <w:rFonts w:eastAsia="Times New Roman" w:cstheme="minorHAnsi"/>
          <w:bCs/>
          <w:lang w:eastAsia="es-MX"/>
        </w:rPr>
        <w:t>y Mejoramiento de Imagen Urbana, durante el período que se reporta, el incremento se deriva de obras en que estaban en proceso y han sido concluidas.</w:t>
      </w:r>
    </w:p>
    <w:p w14:paraId="1BAF7FBC" w14:textId="649B6A1F" w:rsidR="00C04067" w:rsidRPr="00AB1A4B" w:rsidRDefault="00E852B5"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bCs/>
          <w:sz w:val="24"/>
          <w:lang w:eastAsia="es-MX"/>
        </w:rPr>
        <w:t>Depreciación, Deterioro y A</w:t>
      </w:r>
      <w:r w:rsidR="00FE777B" w:rsidRPr="00AB1A4B">
        <w:rPr>
          <w:rFonts w:eastAsia="Times New Roman" w:cstheme="minorHAnsi"/>
          <w:b/>
          <w:bCs/>
          <w:sz w:val="24"/>
          <w:lang w:eastAsia="es-MX"/>
        </w:rPr>
        <w:t xml:space="preserve">mortización acumulada de </w:t>
      </w:r>
      <w:r w:rsidRPr="00AB1A4B">
        <w:rPr>
          <w:rFonts w:eastAsia="Times New Roman" w:cstheme="minorHAnsi"/>
          <w:b/>
          <w:bCs/>
          <w:sz w:val="24"/>
          <w:lang w:eastAsia="es-MX"/>
        </w:rPr>
        <w:t>B</w:t>
      </w:r>
      <w:r w:rsidR="00FE777B" w:rsidRPr="00AB1A4B">
        <w:rPr>
          <w:rFonts w:eastAsia="Times New Roman" w:cstheme="minorHAnsi"/>
          <w:b/>
          <w:bCs/>
          <w:sz w:val="24"/>
          <w:lang w:eastAsia="es-MX"/>
        </w:rPr>
        <w:t>ienes</w:t>
      </w:r>
      <w:r w:rsidR="00FE777B" w:rsidRPr="00AB1A4B">
        <w:rPr>
          <w:rFonts w:eastAsia="Times New Roman" w:cstheme="minorHAnsi"/>
          <w:b/>
          <w:sz w:val="24"/>
          <w:lang w:eastAsia="es-MX"/>
        </w:rPr>
        <w:t xml:space="preserve"> Inmuebles</w:t>
      </w:r>
    </w:p>
    <w:tbl>
      <w:tblPr>
        <w:tblW w:w="8904" w:type="dxa"/>
        <w:tblCellMar>
          <w:left w:w="70" w:type="dxa"/>
          <w:right w:w="70" w:type="dxa"/>
        </w:tblCellMar>
        <w:tblLook w:val="04A0" w:firstRow="1" w:lastRow="0" w:firstColumn="1" w:lastColumn="0" w:noHBand="0" w:noVBand="1"/>
      </w:tblPr>
      <w:tblGrid>
        <w:gridCol w:w="1407"/>
        <w:gridCol w:w="3194"/>
        <w:gridCol w:w="1427"/>
        <w:gridCol w:w="1445"/>
        <w:gridCol w:w="1445"/>
      </w:tblGrid>
      <w:tr w:rsidR="00A3481F" w:rsidRPr="00A3481F" w14:paraId="6BC7C30F" w14:textId="77777777" w:rsidTr="00A3481F">
        <w:trPr>
          <w:trHeight w:val="276"/>
        </w:trPr>
        <w:tc>
          <w:tcPr>
            <w:tcW w:w="1392" w:type="dxa"/>
            <w:tcBorders>
              <w:top w:val="nil"/>
              <w:left w:val="nil"/>
              <w:bottom w:val="nil"/>
              <w:right w:val="nil"/>
            </w:tcBorders>
            <w:shd w:val="clear" w:color="000000" w:fill="203764"/>
            <w:noWrap/>
            <w:vAlign w:val="bottom"/>
            <w:hideMark/>
          </w:tcPr>
          <w:p w14:paraId="422B7DF7" w14:textId="77777777" w:rsidR="00A3481F" w:rsidRPr="00A3481F" w:rsidRDefault="00A3481F" w:rsidP="000167BF">
            <w:pPr>
              <w:spacing w:after="0" w:line="240" w:lineRule="auto"/>
              <w:jc w:val="both"/>
              <w:rPr>
                <w:rFonts w:ascii="Calibri" w:eastAsia="Times New Roman" w:hAnsi="Calibri" w:cs="Calibri"/>
                <w:b/>
                <w:bCs/>
                <w:color w:val="FFFFFF"/>
                <w:sz w:val="20"/>
                <w:szCs w:val="20"/>
                <w:lang w:eastAsia="es-MX"/>
              </w:rPr>
            </w:pPr>
            <w:r w:rsidRPr="00A3481F">
              <w:rPr>
                <w:rFonts w:ascii="Calibri" w:eastAsia="Times New Roman" w:hAnsi="Calibri" w:cs="Calibri"/>
                <w:b/>
                <w:bCs/>
                <w:color w:val="FFFFFF"/>
                <w:sz w:val="20"/>
                <w:szCs w:val="20"/>
                <w:lang w:eastAsia="es-MX"/>
              </w:rPr>
              <w:t>CUENTA</w:t>
            </w:r>
          </w:p>
        </w:tc>
        <w:tc>
          <w:tcPr>
            <w:tcW w:w="3194" w:type="dxa"/>
            <w:tcBorders>
              <w:top w:val="nil"/>
              <w:left w:val="nil"/>
              <w:bottom w:val="nil"/>
              <w:right w:val="nil"/>
            </w:tcBorders>
            <w:shd w:val="clear" w:color="000000" w:fill="203764"/>
            <w:noWrap/>
            <w:vAlign w:val="bottom"/>
            <w:hideMark/>
          </w:tcPr>
          <w:p w14:paraId="198C55A2" w14:textId="77777777" w:rsidR="00A3481F" w:rsidRPr="00A3481F" w:rsidRDefault="00A3481F" w:rsidP="000167BF">
            <w:pPr>
              <w:spacing w:after="0" w:line="240" w:lineRule="auto"/>
              <w:jc w:val="both"/>
              <w:rPr>
                <w:rFonts w:ascii="Calibri" w:eastAsia="Times New Roman" w:hAnsi="Calibri" w:cs="Calibri"/>
                <w:b/>
                <w:bCs/>
                <w:color w:val="FFFFFF"/>
                <w:sz w:val="20"/>
                <w:szCs w:val="20"/>
                <w:lang w:eastAsia="es-MX"/>
              </w:rPr>
            </w:pPr>
            <w:r w:rsidRPr="00A3481F">
              <w:rPr>
                <w:rFonts w:ascii="Calibri" w:eastAsia="Times New Roman" w:hAnsi="Calibri" w:cs="Calibri"/>
                <w:b/>
                <w:bCs/>
                <w:color w:val="FFFFFF"/>
                <w:sz w:val="20"/>
                <w:szCs w:val="20"/>
                <w:lang w:eastAsia="es-MX"/>
              </w:rPr>
              <w:t>DESCRIPCION</w:t>
            </w:r>
          </w:p>
        </w:tc>
        <w:tc>
          <w:tcPr>
            <w:tcW w:w="1427" w:type="dxa"/>
            <w:tcBorders>
              <w:top w:val="nil"/>
              <w:left w:val="nil"/>
              <w:bottom w:val="nil"/>
              <w:right w:val="nil"/>
            </w:tcBorders>
            <w:shd w:val="clear" w:color="000000" w:fill="203764"/>
            <w:noWrap/>
            <w:vAlign w:val="bottom"/>
            <w:hideMark/>
          </w:tcPr>
          <w:p w14:paraId="37BDE6B8" w14:textId="77777777" w:rsidR="00A3481F" w:rsidRPr="00A3481F" w:rsidRDefault="00A3481F" w:rsidP="000167BF">
            <w:pPr>
              <w:spacing w:after="0" w:line="240" w:lineRule="auto"/>
              <w:jc w:val="both"/>
              <w:rPr>
                <w:rFonts w:ascii="Calibri" w:eastAsia="Times New Roman" w:hAnsi="Calibri" w:cs="Calibri"/>
                <w:b/>
                <w:bCs/>
                <w:color w:val="FFFFFF"/>
                <w:sz w:val="20"/>
                <w:szCs w:val="20"/>
                <w:lang w:eastAsia="es-MX"/>
              </w:rPr>
            </w:pPr>
            <w:r w:rsidRPr="00A3481F">
              <w:rPr>
                <w:rFonts w:ascii="Calibri" w:eastAsia="Times New Roman" w:hAnsi="Calibri" w:cs="Calibri"/>
                <w:b/>
                <w:bCs/>
                <w:color w:val="FFFFFF"/>
                <w:sz w:val="20"/>
                <w:szCs w:val="20"/>
                <w:lang w:eastAsia="es-MX"/>
              </w:rPr>
              <w:t>ACUMULADO</w:t>
            </w:r>
          </w:p>
        </w:tc>
        <w:tc>
          <w:tcPr>
            <w:tcW w:w="1445" w:type="dxa"/>
            <w:tcBorders>
              <w:top w:val="nil"/>
              <w:left w:val="nil"/>
              <w:bottom w:val="nil"/>
              <w:right w:val="nil"/>
            </w:tcBorders>
            <w:shd w:val="clear" w:color="000000" w:fill="203764"/>
            <w:noWrap/>
            <w:vAlign w:val="bottom"/>
            <w:hideMark/>
          </w:tcPr>
          <w:p w14:paraId="0B48E389" w14:textId="77777777" w:rsidR="00A3481F" w:rsidRPr="00A3481F" w:rsidRDefault="00A3481F" w:rsidP="000167BF">
            <w:pPr>
              <w:spacing w:after="0" w:line="240" w:lineRule="auto"/>
              <w:jc w:val="both"/>
              <w:rPr>
                <w:rFonts w:ascii="Calibri" w:eastAsia="Times New Roman" w:hAnsi="Calibri" w:cs="Calibri"/>
                <w:b/>
                <w:bCs/>
                <w:color w:val="FFFFFF"/>
                <w:sz w:val="20"/>
                <w:szCs w:val="20"/>
                <w:lang w:eastAsia="es-MX"/>
              </w:rPr>
            </w:pPr>
            <w:r w:rsidRPr="00A3481F">
              <w:rPr>
                <w:rFonts w:ascii="Calibri" w:eastAsia="Times New Roman" w:hAnsi="Calibri" w:cs="Calibri"/>
                <w:b/>
                <w:bCs/>
                <w:color w:val="FFFFFF"/>
                <w:sz w:val="20"/>
                <w:szCs w:val="20"/>
                <w:lang w:eastAsia="es-MX"/>
              </w:rPr>
              <w:t>METODO</w:t>
            </w:r>
          </w:p>
        </w:tc>
        <w:tc>
          <w:tcPr>
            <w:tcW w:w="1445" w:type="dxa"/>
            <w:tcBorders>
              <w:top w:val="nil"/>
              <w:left w:val="nil"/>
              <w:bottom w:val="nil"/>
              <w:right w:val="nil"/>
            </w:tcBorders>
            <w:shd w:val="clear" w:color="000000" w:fill="203764"/>
            <w:noWrap/>
            <w:vAlign w:val="bottom"/>
            <w:hideMark/>
          </w:tcPr>
          <w:p w14:paraId="064DA536" w14:textId="77777777" w:rsidR="00A3481F" w:rsidRPr="00A3481F" w:rsidRDefault="00A3481F" w:rsidP="000167BF">
            <w:pPr>
              <w:spacing w:after="0" w:line="240" w:lineRule="auto"/>
              <w:jc w:val="both"/>
              <w:rPr>
                <w:rFonts w:ascii="Calibri" w:eastAsia="Times New Roman" w:hAnsi="Calibri" w:cs="Calibri"/>
                <w:b/>
                <w:bCs/>
                <w:color w:val="FFFFFF"/>
                <w:sz w:val="20"/>
                <w:szCs w:val="20"/>
                <w:lang w:eastAsia="es-MX"/>
              </w:rPr>
            </w:pPr>
            <w:r w:rsidRPr="00A3481F">
              <w:rPr>
                <w:rFonts w:ascii="Calibri" w:eastAsia="Times New Roman" w:hAnsi="Calibri" w:cs="Calibri"/>
                <w:b/>
                <w:bCs/>
                <w:color w:val="FFFFFF"/>
                <w:sz w:val="20"/>
                <w:szCs w:val="20"/>
                <w:lang w:eastAsia="es-MX"/>
              </w:rPr>
              <w:t>TASAS</w:t>
            </w:r>
          </w:p>
        </w:tc>
      </w:tr>
      <w:tr w:rsidR="00A3481F" w:rsidRPr="00A3481F" w14:paraId="10CA8C53" w14:textId="77777777" w:rsidTr="00A3481F">
        <w:trPr>
          <w:trHeight w:val="276"/>
        </w:trPr>
        <w:tc>
          <w:tcPr>
            <w:tcW w:w="1392" w:type="dxa"/>
            <w:tcBorders>
              <w:top w:val="nil"/>
              <w:left w:val="nil"/>
              <w:bottom w:val="nil"/>
              <w:right w:val="nil"/>
            </w:tcBorders>
            <w:shd w:val="clear" w:color="auto" w:fill="auto"/>
            <w:noWrap/>
            <w:vAlign w:val="bottom"/>
            <w:hideMark/>
          </w:tcPr>
          <w:p w14:paraId="69930A5C" w14:textId="6D1D853C" w:rsidR="00A3481F" w:rsidRPr="00A3481F" w:rsidRDefault="002B34AB" w:rsidP="000167BF">
            <w:pPr>
              <w:spacing w:after="0" w:line="240" w:lineRule="auto"/>
              <w:jc w:val="both"/>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1.2.6.1.01</w:t>
            </w:r>
            <w:r w:rsidR="00A3481F" w:rsidRPr="00A3481F">
              <w:rPr>
                <w:rFonts w:ascii="Calibri" w:eastAsia="Times New Roman" w:hAnsi="Calibri" w:cs="Calibri"/>
                <w:color w:val="000000"/>
                <w:sz w:val="20"/>
                <w:szCs w:val="20"/>
                <w:lang w:eastAsia="es-MX"/>
              </w:rPr>
              <w:t>.0002</w:t>
            </w:r>
          </w:p>
        </w:tc>
        <w:tc>
          <w:tcPr>
            <w:tcW w:w="3194" w:type="dxa"/>
            <w:tcBorders>
              <w:top w:val="nil"/>
              <w:left w:val="nil"/>
              <w:bottom w:val="nil"/>
              <w:right w:val="nil"/>
            </w:tcBorders>
            <w:shd w:val="clear" w:color="auto" w:fill="auto"/>
            <w:noWrap/>
            <w:vAlign w:val="bottom"/>
            <w:hideMark/>
          </w:tcPr>
          <w:p w14:paraId="49016BA0" w14:textId="77777777" w:rsidR="00A3481F" w:rsidRPr="00A3481F" w:rsidRDefault="00A3481F" w:rsidP="000167BF">
            <w:pPr>
              <w:spacing w:after="0" w:line="240" w:lineRule="auto"/>
              <w:jc w:val="both"/>
              <w:rPr>
                <w:rFonts w:ascii="Calibri" w:eastAsia="Times New Roman" w:hAnsi="Calibri" w:cs="Calibri"/>
                <w:color w:val="000000"/>
                <w:sz w:val="20"/>
                <w:szCs w:val="20"/>
                <w:lang w:eastAsia="es-MX"/>
              </w:rPr>
            </w:pPr>
            <w:r w:rsidRPr="00A3481F">
              <w:rPr>
                <w:rFonts w:ascii="Calibri" w:eastAsia="Times New Roman" w:hAnsi="Calibri" w:cs="Calibri"/>
                <w:color w:val="000000"/>
                <w:sz w:val="20"/>
                <w:szCs w:val="20"/>
                <w:lang w:eastAsia="es-MX"/>
              </w:rPr>
              <w:t>Edificios No Habitacionales</w:t>
            </w:r>
          </w:p>
        </w:tc>
        <w:tc>
          <w:tcPr>
            <w:tcW w:w="1427" w:type="dxa"/>
            <w:tcBorders>
              <w:top w:val="nil"/>
              <w:left w:val="nil"/>
              <w:bottom w:val="nil"/>
              <w:right w:val="nil"/>
            </w:tcBorders>
            <w:shd w:val="clear" w:color="auto" w:fill="auto"/>
            <w:noWrap/>
            <w:vAlign w:val="bottom"/>
            <w:hideMark/>
          </w:tcPr>
          <w:p w14:paraId="568AAACC" w14:textId="77777777" w:rsidR="00A3481F" w:rsidRPr="00A3481F" w:rsidRDefault="00A3481F" w:rsidP="000167BF">
            <w:pPr>
              <w:spacing w:after="0" w:line="240" w:lineRule="auto"/>
              <w:jc w:val="both"/>
              <w:rPr>
                <w:rFonts w:ascii="Calibri" w:eastAsia="Times New Roman" w:hAnsi="Calibri" w:cs="Calibri"/>
                <w:color w:val="000000"/>
                <w:sz w:val="20"/>
                <w:szCs w:val="20"/>
                <w:lang w:eastAsia="es-MX"/>
              </w:rPr>
            </w:pPr>
            <w:r w:rsidRPr="00A3481F">
              <w:rPr>
                <w:rFonts w:ascii="Calibri" w:eastAsia="Times New Roman" w:hAnsi="Calibri" w:cs="Calibri"/>
                <w:color w:val="000000"/>
                <w:sz w:val="20"/>
                <w:szCs w:val="20"/>
                <w:lang w:eastAsia="es-MX"/>
              </w:rPr>
              <w:t xml:space="preserve">40,835,520.78 </w:t>
            </w:r>
          </w:p>
        </w:tc>
        <w:tc>
          <w:tcPr>
            <w:tcW w:w="1445" w:type="dxa"/>
            <w:tcBorders>
              <w:top w:val="nil"/>
              <w:left w:val="nil"/>
              <w:bottom w:val="nil"/>
              <w:right w:val="nil"/>
            </w:tcBorders>
            <w:shd w:val="clear" w:color="auto" w:fill="auto"/>
            <w:noWrap/>
            <w:vAlign w:val="bottom"/>
            <w:hideMark/>
          </w:tcPr>
          <w:p w14:paraId="20C72D80" w14:textId="77777777" w:rsidR="00A3481F" w:rsidRPr="00A3481F" w:rsidRDefault="00A3481F" w:rsidP="000167BF">
            <w:pPr>
              <w:spacing w:after="0" w:line="240" w:lineRule="auto"/>
              <w:jc w:val="both"/>
              <w:rPr>
                <w:rFonts w:ascii="Calibri" w:eastAsia="Times New Roman" w:hAnsi="Calibri" w:cs="Calibri"/>
                <w:color w:val="000000"/>
                <w:sz w:val="20"/>
                <w:szCs w:val="20"/>
                <w:lang w:eastAsia="es-MX"/>
              </w:rPr>
            </w:pPr>
            <w:r w:rsidRPr="00A3481F">
              <w:rPr>
                <w:rFonts w:ascii="Calibri" w:eastAsia="Times New Roman" w:hAnsi="Calibri" w:cs="Calibri"/>
                <w:color w:val="000000"/>
                <w:sz w:val="20"/>
                <w:szCs w:val="20"/>
                <w:lang w:eastAsia="es-MX"/>
              </w:rPr>
              <w:t>Línea Recta</w:t>
            </w:r>
          </w:p>
        </w:tc>
        <w:tc>
          <w:tcPr>
            <w:tcW w:w="1445" w:type="dxa"/>
            <w:tcBorders>
              <w:top w:val="nil"/>
              <w:left w:val="nil"/>
              <w:bottom w:val="nil"/>
              <w:right w:val="nil"/>
            </w:tcBorders>
            <w:shd w:val="clear" w:color="auto" w:fill="auto"/>
            <w:noWrap/>
            <w:vAlign w:val="bottom"/>
            <w:hideMark/>
          </w:tcPr>
          <w:p w14:paraId="142955BA" w14:textId="77777777" w:rsidR="00A3481F" w:rsidRPr="00A3481F" w:rsidRDefault="00A3481F" w:rsidP="000167BF">
            <w:pPr>
              <w:spacing w:after="0" w:line="240" w:lineRule="auto"/>
              <w:jc w:val="both"/>
              <w:rPr>
                <w:rFonts w:ascii="Calibri" w:eastAsia="Times New Roman" w:hAnsi="Calibri" w:cs="Calibri"/>
                <w:color w:val="000000"/>
                <w:sz w:val="20"/>
                <w:szCs w:val="20"/>
                <w:lang w:eastAsia="es-MX"/>
              </w:rPr>
            </w:pPr>
            <w:r w:rsidRPr="00A3481F">
              <w:rPr>
                <w:rFonts w:ascii="Calibri" w:eastAsia="Times New Roman" w:hAnsi="Calibri" w:cs="Calibri"/>
                <w:color w:val="000000"/>
                <w:sz w:val="20"/>
                <w:szCs w:val="20"/>
                <w:lang w:eastAsia="es-MX"/>
              </w:rPr>
              <w:t>10% Y 30%</w:t>
            </w:r>
          </w:p>
        </w:tc>
      </w:tr>
      <w:tr w:rsidR="00A3481F" w:rsidRPr="00A3481F" w14:paraId="2396E1CE" w14:textId="77777777" w:rsidTr="00A3481F">
        <w:trPr>
          <w:trHeight w:val="276"/>
        </w:trPr>
        <w:tc>
          <w:tcPr>
            <w:tcW w:w="4587" w:type="dxa"/>
            <w:gridSpan w:val="2"/>
            <w:tcBorders>
              <w:top w:val="nil"/>
              <w:left w:val="nil"/>
              <w:bottom w:val="nil"/>
              <w:right w:val="nil"/>
            </w:tcBorders>
            <w:shd w:val="clear" w:color="000000" w:fill="BFBFBF"/>
            <w:noWrap/>
            <w:vAlign w:val="bottom"/>
            <w:hideMark/>
          </w:tcPr>
          <w:p w14:paraId="45761821" w14:textId="77777777" w:rsidR="00A3481F" w:rsidRPr="00A3481F" w:rsidRDefault="00A3481F" w:rsidP="000167BF">
            <w:pPr>
              <w:spacing w:after="0" w:line="240" w:lineRule="auto"/>
              <w:jc w:val="both"/>
              <w:rPr>
                <w:rFonts w:ascii="Calibri" w:eastAsia="Times New Roman" w:hAnsi="Calibri" w:cs="Calibri"/>
                <w:b/>
                <w:bCs/>
                <w:color w:val="1F4E78"/>
                <w:sz w:val="20"/>
                <w:szCs w:val="20"/>
                <w:lang w:eastAsia="es-MX"/>
              </w:rPr>
            </w:pPr>
            <w:r w:rsidRPr="00A3481F">
              <w:rPr>
                <w:rFonts w:ascii="Calibri" w:eastAsia="Times New Roman" w:hAnsi="Calibri" w:cs="Calibri"/>
                <w:b/>
                <w:bCs/>
                <w:color w:val="1F4E78"/>
                <w:sz w:val="20"/>
                <w:szCs w:val="20"/>
                <w:lang w:eastAsia="es-MX"/>
              </w:rPr>
              <w:t>TOTAL</w:t>
            </w:r>
          </w:p>
        </w:tc>
        <w:tc>
          <w:tcPr>
            <w:tcW w:w="1427" w:type="dxa"/>
            <w:tcBorders>
              <w:top w:val="nil"/>
              <w:left w:val="nil"/>
              <w:bottom w:val="nil"/>
              <w:right w:val="nil"/>
            </w:tcBorders>
            <w:shd w:val="clear" w:color="000000" w:fill="BFBFBF"/>
            <w:noWrap/>
            <w:vAlign w:val="bottom"/>
            <w:hideMark/>
          </w:tcPr>
          <w:p w14:paraId="5E888ADE" w14:textId="77777777" w:rsidR="00A3481F" w:rsidRPr="00A3481F" w:rsidRDefault="00A3481F" w:rsidP="000167BF">
            <w:pPr>
              <w:spacing w:after="0" w:line="240" w:lineRule="auto"/>
              <w:jc w:val="both"/>
              <w:rPr>
                <w:rFonts w:ascii="Calibri" w:eastAsia="Times New Roman" w:hAnsi="Calibri" w:cs="Calibri"/>
                <w:b/>
                <w:bCs/>
                <w:color w:val="1F4E78"/>
                <w:sz w:val="20"/>
                <w:szCs w:val="20"/>
                <w:lang w:eastAsia="es-MX"/>
              </w:rPr>
            </w:pPr>
            <w:r w:rsidRPr="00A3481F">
              <w:rPr>
                <w:rFonts w:ascii="Calibri" w:eastAsia="Times New Roman" w:hAnsi="Calibri" w:cs="Calibri"/>
                <w:b/>
                <w:bCs/>
                <w:color w:val="1F4E78"/>
                <w:sz w:val="20"/>
                <w:szCs w:val="20"/>
                <w:lang w:eastAsia="es-MX"/>
              </w:rPr>
              <w:t xml:space="preserve">40,835,520.78 </w:t>
            </w:r>
          </w:p>
        </w:tc>
        <w:tc>
          <w:tcPr>
            <w:tcW w:w="1445" w:type="dxa"/>
            <w:tcBorders>
              <w:top w:val="nil"/>
              <w:left w:val="nil"/>
              <w:bottom w:val="nil"/>
              <w:right w:val="nil"/>
            </w:tcBorders>
            <w:shd w:val="clear" w:color="000000" w:fill="BFBFBF"/>
            <w:noWrap/>
            <w:vAlign w:val="bottom"/>
            <w:hideMark/>
          </w:tcPr>
          <w:p w14:paraId="37446188" w14:textId="77777777" w:rsidR="00A3481F" w:rsidRPr="00A3481F" w:rsidRDefault="00A3481F" w:rsidP="000167BF">
            <w:pPr>
              <w:spacing w:after="0" w:line="240" w:lineRule="auto"/>
              <w:jc w:val="both"/>
              <w:rPr>
                <w:rFonts w:ascii="Calibri" w:eastAsia="Times New Roman" w:hAnsi="Calibri" w:cs="Calibri"/>
                <w:b/>
                <w:bCs/>
                <w:color w:val="1F4E78"/>
                <w:sz w:val="20"/>
                <w:szCs w:val="20"/>
                <w:lang w:eastAsia="es-MX"/>
              </w:rPr>
            </w:pPr>
            <w:r w:rsidRPr="00A3481F">
              <w:rPr>
                <w:rFonts w:ascii="Calibri" w:eastAsia="Times New Roman" w:hAnsi="Calibri" w:cs="Calibri"/>
                <w:b/>
                <w:bCs/>
                <w:color w:val="1F4E78"/>
                <w:sz w:val="20"/>
                <w:szCs w:val="20"/>
                <w:lang w:eastAsia="es-MX"/>
              </w:rPr>
              <w:t> </w:t>
            </w:r>
          </w:p>
        </w:tc>
        <w:tc>
          <w:tcPr>
            <w:tcW w:w="1445" w:type="dxa"/>
            <w:tcBorders>
              <w:top w:val="nil"/>
              <w:left w:val="nil"/>
              <w:bottom w:val="nil"/>
              <w:right w:val="nil"/>
            </w:tcBorders>
            <w:shd w:val="clear" w:color="000000" w:fill="BFBFBF"/>
            <w:noWrap/>
            <w:vAlign w:val="bottom"/>
            <w:hideMark/>
          </w:tcPr>
          <w:p w14:paraId="555E740C" w14:textId="77777777" w:rsidR="00A3481F" w:rsidRPr="00A3481F" w:rsidRDefault="00A3481F" w:rsidP="000167BF">
            <w:pPr>
              <w:spacing w:after="0" w:line="240" w:lineRule="auto"/>
              <w:jc w:val="both"/>
              <w:rPr>
                <w:rFonts w:ascii="Calibri" w:eastAsia="Times New Roman" w:hAnsi="Calibri" w:cs="Calibri"/>
                <w:b/>
                <w:bCs/>
                <w:color w:val="1F4E78"/>
                <w:sz w:val="20"/>
                <w:szCs w:val="20"/>
                <w:lang w:eastAsia="es-MX"/>
              </w:rPr>
            </w:pPr>
            <w:r w:rsidRPr="00A3481F">
              <w:rPr>
                <w:rFonts w:ascii="Calibri" w:eastAsia="Times New Roman" w:hAnsi="Calibri" w:cs="Calibri"/>
                <w:b/>
                <w:bCs/>
                <w:color w:val="1F4E78"/>
                <w:sz w:val="20"/>
                <w:szCs w:val="20"/>
                <w:lang w:eastAsia="es-MX"/>
              </w:rPr>
              <w:t> </w:t>
            </w:r>
          </w:p>
        </w:tc>
      </w:tr>
    </w:tbl>
    <w:p w14:paraId="537ADD84" w14:textId="2DB84722" w:rsidR="009D3CED" w:rsidRDefault="00FE777B" w:rsidP="000167BF">
      <w:pPr>
        <w:spacing w:before="100" w:beforeAutospacing="1" w:after="100" w:afterAutospacing="1" w:line="240" w:lineRule="auto"/>
        <w:jc w:val="both"/>
        <w:rPr>
          <w:rFonts w:eastAsia="Times New Roman" w:cstheme="minorHAnsi"/>
          <w:bCs/>
          <w:lang w:eastAsia="es-MX"/>
        </w:rPr>
      </w:pPr>
      <w:r w:rsidRPr="00D87C56">
        <w:rPr>
          <w:rFonts w:eastAsia="Times New Roman" w:cstheme="minorHAnsi"/>
          <w:bCs/>
          <w:lang w:eastAsia="es-MX"/>
        </w:rPr>
        <w:t xml:space="preserve">Se informa </w:t>
      </w:r>
      <w:r w:rsidR="00CA29B1" w:rsidRPr="00D87C56">
        <w:rPr>
          <w:rFonts w:eastAsia="Times New Roman" w:cstheme="minorHAnsi"/>
          <w:bCs/>
          <w:lang w:eastAsia="es-MX"/>
        </w:rPr>
        <w:t>la D</w:t>
      </w:r>
      <w:r w:rsidR="00DF27F2" w:rsidRPr="00D87C56">
        <w:rPr>
          <w:rFonts w:eastAsia="Times New Roman" w:cstheme="minorHAnsi"/>
          <w:bCs/>
          <w:lang w:eastAsia="es-MX"/>
        </w:rPr>
        <w:t>epreciación d</w:t>
      </w:r>
      <w:r w:rsidRPr="00D87C56">
        <w:rPr>
          <w:rFonts w:eastAsia="Times New Roman" w:cstheme="minorHAnsi"/>
          <w:bCs/>
          <w:lang w:eastAsia="es-MX"/>
        </w:rPr>
        <w:t xml:space="preserve">el rubro de Bienes Inmuebles del ejercicio </w:t>
      </w:r>
      <w:r w:rsidR="00DF27F2" w:rsidRPr="00D87C56">
        <w:rPr>
          <w:rFonts w:eastAsia="Times New Roman" w:cstheme="minorHAnsi"/>
          <w:bCs/>
          <w:lang w:eastAsia="es-MX"/>
        </w:rPr>
        <w:t>acumulado</w:t>
      </w:r>
      <w:r w:rsidRPr="00D87C56">
        <w:rPr>
          <w:rFonts w:eastAsia="Times New Roman" w:cstheme="minorHAnsi"/>
          <w:bCs/>
          <w:lang w:eastAsia="es-MX"/>
        </w:rPr>
        <w:t xml:space="preserve"> de conformida</w:t>
      </w:r>
      <w:r w:rsidR="00CA29B1" w:rsidRPr="00D87C56">
        <w:rPr>
          <w:rFonts w:eastAsia="Times New Roman" w:cstheme="minorHAnsi"/>
          <w:bCs/>
          <w:lang w:eastAsia="es-MX"/>
        </w:rPr>
        <w:t>d con la normatividad aplicable, así como los criterios publicados en el DOF de fecha 15/08/2012.</w:t>
      </w:r>
    </w:p>
    <w:p w14:paraId="53191203" w14:textId="64D39CFD" w:rsidR="001F1774" w:rsidRDefault="00FE777B" w:rsidP="000167BF">
      <w:pPr>
        <w:jc w:val="both"/>
        <w:rPr>
          <w:rFonts w:eastAsia="Times New Roman" w:cstheme="minorHAnsi"/>
          <w:b/>
          <w:bCs/>
          <w:sz w:val="24"/>
          <w:lang w:eastAsia="es-MX"/>
        </w:rPr>
      </w:pPr>
      <w:r w:rsidRPr="00AB1A4B">
        <w:rPr>
          <w:rFonts w:eastAsia="Times New Roman" w:cstheme="minorHAnsi"/>
          <w:b/>
          <w:bCs/>
          <w:sz w:val="24"/>
          <w:lang w:eastAsia="es-MX"/>
        </w:rPr>
        <w:t>Bienes Muebles</w:t>
      </w:r>
    </w:p>
    <w:p w14:paraId="253A75C8" w14:textId="5EE2CEEA" w:rsidR="008916EF" w:rsidRDefault="00DD6F1F" w:rsidP="000167BF">
      <w:pPr>
        <w:jc w:val="both"/>
        <w:rPr>
          <w:rFonts w:eastAsia="Times New Roman" w:cstheme="minorHAnsi"/>
          <w:b/>
          <w:bCs/>
          <w:lang w:eastAsia="es-MX"/>
        </w:rPr>
      </w:pPr>
      <w:r w:rsidRPr="00DD6F1F">
        <w:rPr>
          <w:noProof/>
          <w:lang w:eastAsia="es-MX"/>
        </w:rPr>
        <w:drawing>
          <wp:inline distT="0" distB="0" distL="0" distR="0" wp14:anchorId="4F57E940" wp14:editId="2D5EC4F4">
            <wp:extent cx="5713225" cy="1876425"/>
            <wp:effectExtent l="0" t="0" r="1905"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1803" cy="1879242"/>
                    </a:xfrm>
                    <a:prstGeom prst="rect">
                      <a:avLst/>
                    </a:prstGeom>
                    <a:noFill/>
                    <a:ln>
                      <a:noFill/>
                    </a:ln>
                  </pic:spPr>
                </pic:pic>
              </a:graphicData>
            </a:graphic>
          </wp:inline>
        </w:drawing>
      </w:r>
    </w:p>
    <w:p w14:paraId="3E28C3C6" w14:textId="77777777" w:rsidR="006E27CA" w:rsidRDefault="006E27CA" w:rsidP="000167BF">
      <w:pPr>
        <w:jc w:val="both"/>
        <w:rPr>
          <w:rFonts w:eastAsia="Times New Roman" w:cstheme="minorHAnsi"/>
          <w:b/>
          <w:bCs/>
          <w:lang w:eastAsia="es-MX"/>
        </w:rPr>
      </w:pPr>
    </w:p>
    <w:p w14:paraId="6A0C2BC5" w14:textId="63FFC1E3" w:rsidR="00AB7653" w:rsidRDefault="00BC6CF6" w:rsidP="000167BF">
      <w:pPr>
        <w:jc w:val="both"/>
        <w:rPr>
          <w:rFonts w:eastAsia="Times New Roman" w:cstheme="minorHAnsi"/>
          <w:bCs/>
          <w:lang w:eastAsia="es-MX"/>
        </w:rPr>
      </w:pPr>
      <w:r>
        <w:rPr>
          <w:rFonts w:eastAsia="Times New Roman" w:cstheme="minorHAnsi"/>
          <w:bCs/>
          <w:lang w:eastAsia="es-MX"/>
        </w:rPr>
        <w:t xml:space="preserve">El incremento en Bienes Muebles, durante el </w:t>
      </w:r>
      <w:r w:rsidR="004F2F00">
        <w:rPr>
          <w:rFonts w:eastAsia="Times New Roman" w:cstheme="minorHAnsi"/>
          <w:bCs/>
          <w:lang w:eastAsia="es-MX"/>
        </w:rPr>
        <w:t xml:space="preserve">tercer trimestre </w:t>
      </w:r>
      <w:r w:rsidR="008916EF">
        <w:rPr>
          <w:rFonts w:eastAsia="Times New Roman" w:cstheme="minorHAnsi"/>
          <w:bCs/>
          <w:lang w:eastAsia="es-MX"/>
        </w:rPr>
        <w:t xml:space="preserve">del </w:t>
      </w:r>
      <w:r>
        <w:rPr>
          <w:rFonts w:eastAsia="Times New Roman" w:cstheme="minorHAnsi"/>
          <w:bCs/>
          <w:lang w:eastAsia="es-MX"/>
        </w:rPr>
        <w:t>ejercicio 202</w:t>
      </w:r>
      <w:r w:rsidR="008916EF">
        <w:rPr>
          <w:rFonts w:eastAsia="Times New Roman" w:cstheme="minorHAnsi"/>
          <w:bCs/>
          <w:lang w:eastAsia="es-MX"/>
        </w:rPr>
        <w:t>3, se debe principalmente</w:t>
      </w:r>
      <w:r>
        <w:rPr>
          <w:rFonts w:eastAsia="Times New Roman" w:cstheme="minorHAnsi"/>
          <w:bCs/>
          <w:lang w:eastAsia="es-MX"/>
        </w:rPr>
        <w:t xml:space="preserve"> </w:t>
      </w:r>
      <w:r w:rsidR="008916EF">
        <w:rPr>
          <w:rFonts w:eastAsia="Times New Roman" w:cstheme="minorHAnsi"/>
          <w:bCs/>
          <w:lang w:eastAsia="es-MX"/>
        </w:rPr>
        <w:t xml:space="preserve">en </w:t>
      </w:r>
      <w:r w:rsidR="004F2F00">
        <w:rPr>
          <w:rFonts w:eastAsia="Times New Roman" w:cstheme="minorHAnsi"/>
          <w:bCs/>
          <w:lang w:eastAsia="es-MX"/>
        </w:rPr>
        <w:t xml:space="preserve">el rubro de Equipo de Transporte, así como en </w:t>
      </w:r>
      <w:r w:rsidR="008916EF">
        <w:rPr>
          <w:rFonts w:eastAsia="Times New Roman" w:cstheme="minorHAnsi"/>
          <w:bCs/>
          <w:lang w:eastAsia="es-MX"/>
        </w:rPr>
        <w:t>Mobiliario y Equipo de Administración, bienes</w:t>
      </w:r>
      <w:r>
        <w:rPr>
          <w:rFonts w:eastAsia="Times New Roman" w:cstheme="minorHAnsi"/>
          <w:bCs/>
          <w:lang w:eastAsia="es-MX"/>
        </w:rPr>
        <w:t xml:space="preserve"> </w:t>
      </w:r>
      <w:r w:rsidR="004F2F00">
        <w:rPr>
          <w:rFonts w:eastAsia="Times New Roman" w:cstheme="minorHAnsi"/>
          <w:bCs/>
          <w:lang w:eastAsia="es-MX"/>
        </w:rPr>
        <w:t xml:space="preserve">muebles </w:t>
      </w:r>
      <w:r>
        <w:rPr>
          <w:rFonts w:eastAsia="Times New Roman" w:cstheme="minorHAnsi"/>
          <w:bCs/>
          <w:lang w:eastAsia="es-MX"/>
        </w:rPr>
        <w:t xml:space="preserve">necesarios para el desarrollo de las actividades de las diferentes dependencias que integran el Municipio. </w:t>
      </w:r>
    </w:p>
    <w:p w14:paraId="22DC7284" w14:textId="77777777" w:rsidR="004F2F00" w:rsidRDefault="004F2F00" w:rsidP="000167BF">
      <w:pPr>
        <w:spacing w:before="100" w:beforeAutospacing="1" w:after="100" w:afterAutospacing="1" w:line="240" w:lineRule="auto"/>
        <w:jc w:val="both"/>
        <w:rPr>
          <w:rFonts w:eastAsia="Times New Roman" w:cstheme="minorHAnsi"/>
          <w:b/>
          <w:bCs/>
          <w:sz w:val="24"/>
          <w:lang w:eastAsia="es-MX"/>
        </w:rPr>
      </w:pPr>
    </w:p>
    <w:p w14:paraId="75E9F8F1" w14:textId="77777777" w:rsidR="004F2F00" w:rsidRDefault="004F2F00" w:rsidP="000167BF">
      <w:pPr>
        <w:spacing w:before="100" w:beforeAutospacing="1" w:after="100" w:afterAutospacing="1" w:line="240" w:lineRule="auto"/>
        <w:jc w:val="both"/>
        <w:rPr>
          <w:rFonts w:eastAsia="Times New Roman" w:cstheme="minorHAnsi"/>
          <w:b/>
          <w:bCs/>
          <w:sz w:val="24"/>
          <w:lang w:eastAsia="es-MX"/>
        </w:rPr>
      </w:pPr>
    </w:p>
    <w:p w14:paraId="7A2FABD0" w14:textId="2C001995" w:rsidR="008916EF" w:rsidRDefault="00463077"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bCs/>
          <w:sz w:val="24"/>
          <w:lang w:eastAsia="es-MX"/>
        </w:rPr>
        <w:lastRenderedPageBreak/>
        <w:t>Depreciación, D</w:t>
      </w:r>
      <w:r w:rsidR="00FE777B" w:rsidRPr="00AB1A4B">
        <w:rPr>
          <w:rFonts w:eastAsia="Times New Roman" w:cstheme="minorHAnsi"/>
          <w:b/>
          <w:bCs/>
          <w:sz w:val="24"/>
          <w:lang w:eastAsia="es-MX"/>
        </w:rPr>
        <w:t xml:space="preserve">eterioro y </w:t>
      </w:r>
      <w:r w:rsidRPr="00AB1A4B">
        <w:rPr>
          <w:rFonts w:eastAsia="Times New Roman" w:cstheme="minorHAnsi"/>
          <w:b/>
          <w:bCs/>
          <w:sz w:val="24"/>
          <w:lang w:eastAsia="es-MX"/>
        </w:rPr>
        <w:t>A</w:t>
      </w:r>
      <w:r w:rsidR="00FE777B" w:rsidRPr="00AB1A4B">
        <w:rPr>
          <w:rFonts w:eastAsia="Times New Roman" w:cstheme="minorHAnsi"/>
          <w:b/>
          <w:bCs/>
          <w:sz w:val="24"/>
          <w:lang w:eastAsia="es-MX"/>
        </w:rPr>
        <w:t xml:space="preserve">mortización acumulada de </w:t>
      </w:r>
      <w:r w:rsidRPr="00AB1A4B">
        <w:rPr>
          <w:rFonts w:eastAsia="Times New Roman" w:cstheme="minorHAnsi"/>
          <w:b/>
          <w:bCs/>
          <w:sz w:val="24"/>
          <w:lang w:eastAsia="es-MX"/>
        </w:rPr>
        <w:t>B</w:t>
      </w:r>
      <w:r w:rsidR="00FE777B" w:rsidRPr="00AB1A4B">
        <w:rPr>
          <w:rFonts w:eastAsia="Times New Roman" w:cstheme="minorHAnsi"/>
          <w:b/>
          <w:bCs/>
          <w:sz w:val="24"/>
          <w:lang w:eastAsia="es-MX"/>
        </w:rPr>
        <w:t>ienes</w:t>
      </w:r>
      <w:r w:rsidR="00FE777B" w:rsidRPr="00AB1A4B">
        <w:rPr>
          <w:rFonts w:eastAsia="Times New Roman" w:cstheme="minorHAnsi"/>
          <w:b/>
          <w:sz w:val="24"/>
          <w:lang w:eastAsia="es-MX"/>
        </w:rPr>
        <w:t xml:space="preserve"> </w:t>
      </w:r>
      <w:r w:rsidRPr="00AB1A4B">
        <w:rPr>
          <w:rFonts w:eastAsia="Times New Roman" w:cstheme="minorHAnsi"/>
          <w:b/>
          <w:sz w:val="24"/>
          <w:lang w:eastAsia="es-MX"/>
        </w:rPr>
        <w:t>M</w:t>
      </w:r>
      <w:r w:rsidR="00FE777B" w:rsidRPr="00AB1A4B">
        <w:rPr>
          <w:rFonts w:eastAsia="Times New Roman" w:cstheme="minorHAnsi"/>
          <w:b/>
          <w:sz w:val="24"/>
          <w:lang w:eastAsia="es-MX"/>
        </w:rPr>
        <w:t>uebles</w:t>
      </w:r>
    </w:p>
    <w:p w14:paraId="3A6FDF20" w14:textId="61BD8ADB" w:rsidR="008916EF" w:rsidRDefault="004F2F00" w:rsidP="000167BF">
      <w:pPr>
        <w:spacing w:before="100" w:beforeAutospacing="1" w:after="100" w:afterAutospacing="1" w:line="240" w:lineRule="auto"/>
        <w:jc w:val="both"/>
        <w:rPr>
          <w:rFonts w:eastAsia="Times New Roman" w:cstheme="minorHAnsi"/>
          <w:b/>
          <w:sz w:val="24"/>
          <w:lang w:eastAsia="es-MX"/>
        </w:rPr>
      </w:pPr>
      <w:r w:rsidRPr="004F2F00">
        <w:rPr>
          <w:noProof/>
          <w:lang w:eastAsia="es-MX"/>
        </w:rPr>
        <w:drawing>
          <wp:inline distT="0" distB="0" distL="0" distR="0" wp14:anchorId="35CC4940" wp14:editId="16908896">
            <wp:extent cx="5612130" cy="1662513"/>
            <wp:effectExtent l="0" t="0" r="762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2130" cy="1662513"/>
                    </a:xfrm>
                    <a:prstGeom prst="rect">
                      <a:avLst/>
                    </a:prstGeom>
                    <a:noFill/>
                    <a:ln>
                      <a:noFill/>
                    </a:ln>
                  </pic:spPr>
                </pic:pic>
              </a:graphicData>
            </a:graphic>
          </wp:inline>
        </w:drawing>
      </w:r>
    </w:p>
    <w:p w14:paraId="38568C65" w14:textId="173A689C" w:rsidR="00DF27F2" w:rsidRDefault="00DF27F2" w:rsidP="000167BF">
      <w:pPr>
        <w:spacing w:before="100" w:beforeAutospacing="1" w:after="100" w:afterAutospacing="1" w:line="240" w:lineRule="auto"/>
        <w:jc w:val="both"/>
        <w:rPr>
          <w:rFonts w:eastAsia="Times New Roman" w:cstheme="minorHAnsi"/>
          <w:bCs/>
          <w:lang w:eastAsia="es-MX"/>
        </w:rPr>
      </w:pPr>
      <w:r w:rsidRPr="00D87C56">
        <w:rPr>
          <w:rFonts w:eastAsia="Times New Roman" w:cstheme="minorHAnsi"/>
          <w:bCs/>
          <w:lang w:eastAsia="es-MX"/>
        </w:rPr>
        <w:t xml:space="preserve">Se informa la depreciación del rubro de Bienes Muebles del </w:t>
      </w:r>
      <w:r w:rsidR="00463077" w:rsidRPr="00D87C56">
        <w:rPr>
          <w:rFonts w:eastAsia="Times New Roman" w:cstheme="minorHAnsi"/>
          <w:bCs/>
          <w:lang w:eastAsia="es-MX"/>
        </w:rPr>
        <w:t xml:space="preserve">período y monto acumulado del </w:t>
      </w:r>
      <w:r w:rsidRPr="00D87C56">
        <w:rPr>
          <w:rFonts w:eastAsia="Times New Roman" w:cstheme="minorHAnsi"/>
          <w:bCs/>
          <w:lang w:eastAsia="es-MX"/>
        </w:rPr>
        <w:t>ejercicio</w:t>
      </w:r>
      <w:r w:rsidR="00D37E17">
        <w:rPr>
          <w:rFonts w:eastAsia="Times New Roman" w:cstheme="minorHAnsi"/>
          <w:bCs/>
          <w:lang w:eastAsia="es-MX"/>
        </w:rPr>
        <w:t xml:space="preserve"> reportado</w:t>
      </w:r>
      <w:r w:rsidRPr="00D87C56">
        <w:rPr>
          <w:rFonts w:eastAsia="Times New Roman" w:cstheme="minorHAnsi"/>
          <w:bCs/>
          <w:lang w:eastAsia="es-MX"/>
        </w:rPr>
        <w:t>, de conformida</w:t>
      </w:r>
      <w:r w:rsidR="00463077" w:rsidRPr="00D87C56">
        <w:rPr>
          <w:rFonts w:eastAsia="Times New Roman" w:cstheme="minorHAnsi"/>
          <w:bCs/>
          <w:lang w:eastAsia="es-MX"/>
        </w:rPr>
        <w:t>d con la normatividad aplicable y criterios publicados en el DOF del 15/08/2012. Las tasas aplicadas son del 10% y 30%</w:t>
      </w:r>
      <w:r w:rsidR="0001483A" w:rsidRPr="00D87C56">
        <w:rPr>
          <w:rFonts w:eastAsia="Times New Roman" w:cstheme="minorHAnsi"/>
          <w:bCs/>
          <w:lang w:eastAsia="es-MX"/>
        </w:rPr>
        <w:t xml:space="preserve">, método </w:t>
      </w:r>
      <w:r w:rsidR="00E852B5">
        <w:rPr>
          <w:rFonts w:eastAsia="Times New Roman" w:cstheme="minorHAnsi"/>
          <w:bCs/>
          <w:lang w:eastAsia="es-MX"/>
        </w:rPr>
        <w:t xml:space="preserve">utilizado: </w:t>
      </w:r>
      <w:r w:rsidR="0001483A" w:rsidRPr="00D87C56">
        <w:rPr>
          <w:rFonts w:eastAsia="Times New Roman" w:cstheme="minorHAnsi"/>
          <w:bCs/>
          <w:lang w:eastAsia="es-MX"/>
        </w:rPr>
        <w:t xml:space="preserve"> Línea Recta. </w:t>
      </w:r>
    </w:p>
    <w:p w14:paraId="1226FB68" w14:textId="77777777" w:rsidR="00D37E17" w:rsidRDefault="00DF27F2"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Activos Intangibles</w:t>
      </w:r>
    </w:p>
    <w:p w14:paraId="7345B758" w14:textId="0571B92E" w:rsidR="00D37E17" w:rsidRDefault="001908E7" w:rsidP="000167BF">
      <w:pPr>
        <w:spacing w:before="100" w:beforeAutospacing="1" w:after="100" w:afterAutospacing="1" w:line="240" w:lineRule="auto"/>
        <w:jc w:val="both"/>
        <w:rPr>
          <w:rFonts w:eastAsia="Times New Roman" w:cstheme="minorHAnsi"/>
          <w:b/>
          <w:bCs/>
          <w:sz w:val="24"/>
          <w:lang w:eastAsia="es-MX"/>
        </w:rPr>
      </w:pPr>
      <w:r w:rsidRPr="001908E7">
        <w:rPr>
          <w:noProof/>
          <w:lang w:eastAsia="es-MX"/>
        </w:rPr>
        <w:drawing>
          <wp:inline distT="0" distB="0" distL="0" distR="0" wp14:anchorId="3AB03483" wp14:editId="6B10FAC8">
            <wp:extent cx="5610225" cy="962025"/>
            <wp:effectExtent l="0" t="0" r="9525" b="9525"/>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0225" cy="962025"/>
                    </a:xfrm>
                    <a:prstGeom prst="rect">
                      <a:avLst/>
                    </a:prstGeom>
                    <a:noFill/>
                    <a:ln>
                      <a:noFill/>
                    </a:ln>
                  </pic:spPr>
                </pic:pic>
              </a:graphicData>
            </a:graphic>
          </wp:inline>
        </w:drawing>
      </w:r>
    </w:p>
    <w:p w14:paraId="5A19A864" w14:textId="728C56A3" w:rsidR="00BF3594" w:rsidRPr="00AB7653" w:rsidRDefault="00544A33" w:rsidP="000167BF">
      <w:pPr>
        <w:spacing w:before="100" w:beforeAutospacing="1" w:after="100" w:afterAutospacing="1" w:line="240" w:lineRule="auto"/>
        <w:jc w:val="both"/>
        <w:rPr>
          <w:rFonts w:eastAsia="Times New Roman" w:cstheme="minorHAnsi"/>
          <w:bCs/>
          <w:lang w:eastAsia="es-MX"/>
        </w:rPr>
      </w:pPr>
      <w:r w:rsidRPr="00BF3594">
        <w:rPr>
          <w:rFonts w:eastAsia="Times New Roman" w:cstheme="minorHAnsi"/>
          <w:bCs/>
          <w:lang w:eastAsia="es-MX"/>
        </w:rPr>
        <w:t>S</w:t>
      </w:r>
      <w:r w:rsidR="00174ADB" w:rsidRPr="00BF3594">
        <w:rPr>
          <w:rFonts w:eastAsia="Times New Roman" w:cstheme="minorHAnsi"/>
          <w:bCs/>
          <w:lang w:eastAsia="es-MX"/>
        </w:rPr>
        <w:t>e</w:t>
      </w:r>
      <w:r w:rsidR="00DF27F2" w:rsidRPr="00BF3594">
        <w:rPr>
          <w:rFonts w:eastAsia="Times New Roman" w:cstheme="minorHAnsi"/>
          <w:bCs/>
          <w:lang w:eastAsia="es-MX"/>
        </w:rPr>
        <w:t xml:space="preserve"> refleja</w:t>
      </w:r>
      <w:r w:rsidRPr="00BF3594">
        <w:rPr>
          <w:rFonts w:eastAsia="Times New Roman" w:cstheme="minorHAnsi"/>
          <w:bCs/>
          <w:lang w:eastAsia="es-MX"/>
        </w:rPr>
        <w:t xml:space="preserve"> una variación en la cuenta de </w:t>
      </w:r>
      <w:r w:rsidR="00DF27F2" w:rsidRPr="00BF3594">
        <w:rPr>
          <w:rFonts w:eastAsia="Times New Roman" w:cstheme="minorHAnsi"/>
          <w:bCs/>
          <w:lang w:eastAsia="es-MX"/>
        </w:rPr>
        <w:t>licencias Informáticas e Intelectuales en el per</w:t>
      </w:r>
      <w:r w:rsidR="00EC22D9" w:rsidRPr="00BF3594">
        <w:rPr>
          <w:rFonts w:eastAsia="Times New Roman" w:cstheme="minorHAnsi"/>
          <w:bCs/>
          <w:lang w:eastAsia="es-MX"/>
        </w:rPr>
        <w:t>í</w:t>
      </w:r>
      <w:r w:rsidR="00DF27F2" w:rsidRPr="00BF3594">
        <w:rPr>
          <w:rFonts w:eastAsia="Times New Roman" w:cstheme="minorHAnsi"/>
          <w:bCs/>
          <w:lang w:eastAsia="es-MX"/>
        </w:rPr>
        <w:t xml:space="preserve">odo que </w:t>
      </w:r>
      <w:r w:rsidRPr="00BF3594">
        <w:rPr>
          <w:rFonts w:eastAsia="Times New Roman" w:cstheme="minorHAnsi"/>
          <w:bCs/>
          <w:lang w:eastAsia="es-MX"/>
        </w:rPr>
        <w:t>se informa</w:t>
      </w:r>
      <w:r>
        <w:rPr>
          <w:rFonts w:eastAsia="Times New Roman" w:cstheme="minorHAnsi"/>
          <w:bCs/>
          <w:lang w:eastAsia="es-MX"/>
        </w:rPr>
        <w:t xml:space="preserve"> </w:t>
      </w:r>
      <w:r w:rsidR="00BF3594">
        <w:rPr>
          <w:rFonts w:eastAsia="Times New Roman" w:cstheme="minorHAnsi"/>
          <w:bCs/>
          <w:lang w:eastAsia="es-MX"/>
        </w:rPr>
        <w:t>derivado de la actualización de Tecnologías de la Información.</w:t>
      </w:r>
    </w:p>
    <w:p w14:paraId="68A56EA4" w14:textId="7BBA73C3" w:rsidR="00C04067" w:rsidRDefault="00D41A24" w:rsidP="000167BF">
      <w:pPr>
        <w:spacing w:before="100" w:beforeAutospacing="1" w:after="100" w:afterAutospacing="1" w:line="240" w:lineRule="auto"/>
        <w:jc w:val="both"/>
        <w:rPr>
          <w:rFonts w:eastAsia="Times New Roman" w:cstheme="minorHAnsi"/>
          <w:b/>
          <w:lang w:eastAsia="es-MX"/>
        </w:rPr>
      </w:pPr>
      <w:r w:rsidRPr="00AB1A4B">
        <w:rPr>
          <w:rFonts w:eastAsia="Times New Roman" w:cstheme="minorHAnsi"/>
          <w:b/>
          <w:bCs/>
          <w:lang w:eastAsia="es-MX"/>
        </w:rPr>
        <w:t>Depreciación, Deterioro y A</w:t>
      </w:r>
      <w:r w:rsidR="007A5CB2" w:rsidRPr="00AB1A4B">
        <w:rPr>
          <w:rFonts w:eastAsia="Times New Roman" w:cstheme="minorHAnsi"/>
          <w:b/>
          <w:bCs/>
          <w:lang w:eastAsia="es-MX"/>
        </w:rPr>
        <w:t xml:space="preserve">mortización acumulada de </w:t>
      </w:r>
      <w:r w:rsidRPr="00AB1A4B">
        <w:rPr>
          <w:rFonts w:eastAsia="Times New Roman" w:cstheme="minorHAnsi"/>
          <w:b/>
          <w:bCs/>
          <w:lang w:eastAsia="es-MX"/>
        </w:rPr>
        <w:t>B</w:t>
      </w:r>
      <w:r w:rsidR="007A5CB2" w:rsidRPr="00AB1A4B">
        <w:rPr>
          <w:rFonts w:eastAsia="Times New Roman" w:cstheme="minorHAnsi"/>
          <w:b/>
          <w:bCs/>
          <w:lang w:eastAsia="es-MX"/>
        </w:rPr>
        <w:t>ienes</w:t>
      </w:r>
      <w:r w:rsidR="007A5CB2" w:rsidRPr="00AB1A4B">
        <w:rPr>
          <w:rFonts w:eastAsia="Times New Roman" w:cstheme="minorHAnsi"/>
          <w:b/>
          <w:lang w:eastAsia="es-MX"/>
        </w:rPr>
        <w:t xml:space="preserve"> </w:t>
      </w:r>
      <w:r w:rsidRPr="00AB1A4B">
        <w:rPr>
          <w:rFonts w:eastAsia="Times New Roman" w:cstheme="minorHAnsi"/>
          <w:b/>
          <w:lang w:eastAsia="es-MX"/>
        </w:rPr>
        <w:t>M</w:t>
      </w:r>
      <w:r w:rsidR="007A5CB2" w:rsidRPr="00AB1A4B">
        <w:rPr>
          <w:rFonts w:eastAsia="Times New Roman" w:cstheme="minorHAnsi"/>
          <w:b/>
          <w:lang w:eastAsia="es-MX"/>
        </w:rPr>
        <w:t>uebles</w:t>
      </w:r>
      <w:r w:rsidR="002A3D21" w:rsidRPr="00AB1A4B">
        <w:rPr>
          <w:rFonts w:eastAsia="Times New Roman" w:cstheme="minorHAnsi"/>
          <w:b/>
          <w:lang w:eastAsia="es-MX"/>
        </w:rPr>
        <w:t xml:space="preserve"> (Activos Intangibles)</w:t>
      </w:r>
    </w:p>
    <w:p w14:paraId="2B0C717A" w14:textId="40DB4163" w:rsidR="00D37E17" w:rsidRDefault="001908E7" w:rsidP="000167BF">
      <w:pPr>
        <w:spacing w:before="100" w:beforeAutospacing="1" w:after="100" w:afterAutospacing="1" w:line="240" w:lineRule="auto"/>
        <w:jc w:val="both"/>
        <w:rPr>
          <w:rFonts w:eastAsia="Times New Roman" w:cstheme="minorHAnsi"/>
          <w:b/>
          <w:bCs/>
          <w:sz w:val="24"/>
          <w:lang w:eastAsia="es-MX"/>
        </w:rPr>
      </w:pPr>
      <w:r w:rsidRPr="001908E7">
        <w:rPr>
          <w:noProof/>
          <w:lang w:eastAsia="es-MX"/>
        </w:rPr>
        <w:drawing>
          <wp:inline distT="0" distB="0" distL="0" distR="0" wp14:anchorId="0FA0058B" wp14:editId="35B0207E">
            <wp:extent cx="5610225" cy="962025"/>
            <wp:effectExtent l="0" t="0" r="9525" b="9525"/>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0225" cy="962025"/>
                    </a:xfrm>
                    <a:prstGeom prst="rect">
                      <a:avLst/>
                    </a:prstGeom>
                    <a:noFill/>
                    <a:ln>
                      <a:noFill/>
                    </a:ln>
                  </pic:spPr>
                </pic:pic>
              </a:graphicData>
            </a:graphic>
          </wp:inline>
        </w:drawing>
      </w:r>
    </w:p>
    <w:p w14:paraId="52D7C132" w14:textId="3D1483A9" w:rsidR="00C04067" w:rsidRDefault="007A5CB2"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 xml:space="preserve">Otros Activos </w:t>
      </w:r>
      <w:r w:rsidR="00D41A24" w:rsidRPr="00AB1A4B">
        <w:rPr>
          <w:rFonts w:eastAsia="Times New Roman" w:cstheme="minorHAnsi"/>
          <w:b/>
          <w:bCs/>
          <w:sz w:val="24"/>
          <w:lang w:eastAsia="es-MX"/>
        </w:rPr>
        <w:t>No Circulantes</w:t>
      </w:r>
    </w:p>
    <w:p w14:paraId="613A9016" w14:textId="09EC8FCD" w:rsidR="0018473A" w:rsidRDefault="001908E7" w:rsidP="000167BF">
      <w:pPr>
        <w:spacing w:before="100" w:beforeAutospacing="1" w:after="100" w:afterAutospacing="1" w:line="240" w:lineRule="auto"/>
        <w:jc w:val="both"/>
        <w:rPr>
          <w:rFonts w:eastAsia="Times New Roman" w:cstheme="minorHAnsi"/>
          <w:bCs/>
          <w:lang w:eastAsia="es-MX"/>
        </w:rPr>
      </w:pPr>
      <w:r w:rsidRPr="001908E7">
        <w:rPr>
          <w:noProof/>
          <w:lang w:eastAsia="es-MX"/>
        </w:rPr>
        <w:drawing>
          <wp:inline distT="0" distB="0" distL="0" distR="0" wp14:anchorId="36963515" wp14:editId="2F690379">
            <wp:extent cx="5612130" cy="612061"/>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2130" cy="612061"/>
                    </a:xfrm>
                    <a:prstGeom prst="rect">
                      <a:avLst/>
                    </a:prstGeom>
                    <a:noFill/>
                    <a:ln>
                      <a:noFill/>
                    </a:ln>
                  </pic:spPr>
                </pic:pic>
              </a:graphicData>
            </a:graphic>
          </wp:inline>
        </w:drawing>
      </w:r>
    </w:p>
    <w:p w14:paraId="066CC1A4" w14:textId="77359B86" w:rsidR="00815FE1" w:rsidRPr="00815FE1" w:rsidRDefault="00D41A24" w:rsidP="000167BF">
      <w:pPr>
        <w:jc w:val="both"/>
        <w:rPr>
          <w:rFonts w:eastAsia="Times New Roman" w:cstheme="minorHAnsi"/>
          <w:bCs/>
          <w:lang w:eastAsia="es-MX"/>
        </w:rPr>
      </w:pPr>
      <w:r>
        <w:rPr>
          <w:rFonts w:eastAsia="Times New Roman" w:cstheme="minorHAnsi"/>
          <w:bCs/>
          <w:lang w:eastAsia="es-MX"/>
        </w:rPr>
        <w:t>Bienes registrados en Comodato según contrato SAY/DJ/DC/</w:t>
      </w:r>
      <w:r w:rsidR="002A3D21">
        <w:rPr>
          <w:rFonts w:eastAsia="Times New Roman" w:cstheme="minorHAnsi"/>
          <w:bCs/>
          <w:lang w:eastAsia="es-MX"/>
        </w:rPr>
        <w:t>150/</w:t>
      </w:r>
      <w:r w:rsidR="001908E7">
        <w:rPr>
          <w:rFonts w:eastAsia="Times New Roman" w:cstheme="minorHAnsi"/>
          <w:bCs/>
          <w:lang w:eastAsia="es-MX"/>
        </w:rPr>
        <w:t xml:space="preserve">2021, durante el </w:t>
      </w:r>
      <w:r w:rsidR="0018473A">
        <w:rPr>
          <w:rFonts w:eastAsia="Times New Roman" w:cstheme="minorHAnsi"/>
          <w:bCs/>
          <w:lang w:eastAsia="es-MX"/>
        </w:rPr>
        <w:t xml:space="preserve">trimestre </w:t>
      </w:r>
      <w:r w:rsidR="001908E7">
        <w:rPr>
          <w:rFonts w:eastAsia="Times New Roman" w:cstheme="minorHAnsi"/>
          <w:bCs/>
          <w:lang w:eastAsia="es-MX"/>
        </w:rPr>
        <w:t xml:space="preserve">anterior </w:t>
      </w:r>
      <w:r w:rsidR="0018473A">
        <w:rPr>
          <w:rFonts w:eastAsia="Times New Roman" w:cstheme="minorHAnsi"/>
          <w:bCs/>
          <w:lang w:eastAsia="es-MX"/>
        </w:rPr>
        <w:t>se celebró un Contrato de Comodato con el Servicio Postal Mexicano, mismo inmueble que será utilizado como Oficina Postal</w:t>
      </w:r>
      <w:r w:rsidR="00815FE1">
        <w:rPr>
          <w:rFonts w:eastAsia="Times New Roman" w:cstheme="minorHAnsi"/>
          <w:bCs/>
          <w:lang w:eastAsia="es-MX"/>
        </w:rPr>
        <w:t xml:space="preserve">, se da de baja un bien en comodato según </w:t>
      </w:r>
      <w:r w:rsidR="00815FE1" w:rsidRPr="00815FE1">
        <w:rPr>
          <w:rFonts w:eastAsia="Times New Roman" w:cstheme="minorHAnsi"/>
          <w:bCs/>
          <w:lang w:eastAsia="es-MX"/>
        </w:rPr>
        <w:t>Contrato</w:t>
      </w:r>
      <w:r w:rsidR="00815FE1">
        <w:rPr>
          <w:rFonts w:eastAsia="Times New Roman" w:cstheme="minorHAnsi"/>
          <w:bCs/>
          <w:lang w:eastAsia="es-MX"/>
        </w:rPr>
        <w:t xml:space="preserve"> SAY/DJ/DC/241/2022, celebrado con el Sistema Municipal para el Desarrollo Integral de la Familia del Municipio de Corregidora.</w:t>
      </w:r>
    </w:p>
    <w:p w14:paraId="7EB061A6" w14:textId="77777777" w:rsidR="00E03505" w:rsidRDefault="00E03505" w:rsidP="000167BF">
      <w:pPr>
        <w:pStyle w:val="Sinespaciado"/>
        <w:jc w:val="both"/>
        <w:rPr>
          <w:b/>
          <w:sz w:val="24"/>
          <w:lang w:eastAsia="es-MX"/>
        </w:rPr>
      </w:pPr>
    </w:p>
    <w:p w14:paraId="3A42B73B" w14:textId="30F33E78" w:rsidR="005A064D" w:rsidRPr="005A064D" w:rsidRDefault="00B3502E" w:rsidP="000167BF">
      <w:pPr>
        <w:pStyle w:val="Sinespaciado"/>
        <w:jc w:val="both"/>
        <w:rPr>
          <w:b/>
          <w:sz w:val="24"/>
          <w:lang w:eastAsia="es-MX"/>
        </w:rPr>
      </w:pPr>
      <w:r w:rsidRPr="005A064D">
        <w:rPr>
          <w:b/>
          <w:sz w:val="24"/>
          <w:lang w:eastAsia="es-MX"/>
        </w:rPr>
        <w:t xml:space="preserve">Pasivo </w:t>
      </w:r>
    </w:p>
    <w:p w14:paraId="0BF083F0" w14:textId="506127DA" w:rsidR="0018473A" w:rsidRPr="005A064D" w:rsidRDefault="0018473A" w:rsidP="000167BF">
      <w:pPr>
        <w:pStyle w:val="Sinespaciado"/>
        <w:jc w:val="both"/>
        <w:rPr>
          <w:b/>
          <w:sz w:val="24"/>
          <w:lang w:eastAsia="es-MX"/>
        </w:rPr>
      </w:pPr>
      <w:r w:rsidRPr="005A064D">
        <w:rPr>
          <w:b/>
          <w:sz w:val="24"/>
          <w:lang w:eastAsia="es-MX"/>
        </w:rPr>
        <w:t>Cuentas y Documentos por Pagar</w:t>
      </w:r>
    </w:p>
    <w:p w14:paraId="1F430935" w14:textId="64E20105" w:rsidR="00D0758B" w:rsidRDefault="00C3622C" w:rsidP="000167BF">
      <w:pPr>
        <w:spacing w:before="100" w:beforeAutospacing="1" w:after="100" w:afterAutospacing="1" w:line="240" w:lineRule="auto"/>
        <w:jc w:val="both"/>
        <w:rPr>
          <w:rFonts w:eastAsia="Times New Roman" w:cstheme="minorHAnsi"/>
          <w:lang w:eastAsia="es-MX"/>
        </w:rPr>
      </w:pPr>
      <w:r w:rsidRPr="00C3622C">
        <w:rPr>
          <w:noProof/>
          <w:lang w:eastAsia="es-MX"/>
        </w:rPr>
        <w:drawing>
          <wp:inline distT="0" distB="0" distL="0" distR="0" wp14:anchorId="5792637A" wp14:editId="1E7E2C73">
            <wp:extent cx="5610016" cy="1533525"/>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3408" cy="1534452"/>
                    </a:xfrm>
                    <a:prstGeom prst="rect">
                      <a:avLst/>
                    </a:prstGeom>
                    <a:noFill/>
                    <a:ln>
                      <a:noFill/>
                    </a:ln>
                  </pic:spPr>
                </pic:pic>
              </a:graphicData>
            </a:graphic>
          </wp:inline>
        </w:drawing>
      </w:r>
    </w:p>
    <w:p w14:paraId="1BC86F35" w14:textId="055A5418" w:rsidR="00F05C93" w:rsidRPr="00D87C56" w:rsidRDefault="00B6791A"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Los saldos de Pasivo</w:t>
      </w:r>
      <w:r w:rsidR="00C3622C">
        <w:rPr>
          <w:rFonts w:eastAsia="Times New Roman" w:cstheme="minorHAnsi"/>
          <w:lang w:eastAsia="es-MX"/>
        </w:rPr>
        <w:t xml:space="preserve"> a Corto Plazo al 30 de septiembre</w:t>
      </w:r>
      <w:r w:rsidR="00D0758B">
        <w:rPr>
          <w:rFonts w:eastAsia="Times New Roman" w:cstheme="minorHAnsi"/>
          <w:lang w:eastAsia="es-MX"/>
        </w:rPr>
        <w:t xml:space="preserve"> </w:t>
      </w:r>
      <w:r w:rsidRPr="00D87C56">
        <w:rPr>
          <w:rFonts w:eastAsia="Times New Roman" w:cstheme="minorHAnsi"/>
          <w:lang w:eastAsia="es-MX"/>
        </w:rPr>
        <w:t>del 202</w:t>
      </w:r>
      <w:r w:rsidR="00D0758B">
        <w:rPr>
          <w:rFonts w:eastAsia="Times New Roman" w:cstheme="minorHAnsi"/>
          <w:lang w:eastAsia="es-MX"/>
        </w:rPr>
        <w:t>3</w:t>
      </w:r>
      <w:r w:rsidR="00D41A24">
        <w:rPr>
          <w:rFonts w:eastAsia="Times New Roman" w:cstheme="minorHAnsi"/>
          <w:lang w:eastAsia="es-MX"/>
        </w:rPr>
        <w:t>,</w:t>
      </w:r>
      <w:r w:rsidRPr="00D87C56">
        <w:rPr>
          <w:rFonts w:eastAsia="Times New Roman" w:cstheme="minorHAnsi"/>
          <w:lang w:eastAsia="es-MX"/>
        </w:rPr>
        <w:t xml:space="preserve"> son factibles de pagar con el Activo Circu</w:t>
      </w:r>
      <w:r w:rsidR="00D41A24">
        <w:rPr>
          <w:rFonts w:eastAsia="Times New Roman" w:cstheme="minorHAnsi"/>
          <w:lang w:eastAsia="es-MX"/>
        </w:rPr>
        <w:t>lante disponible para dicho perí</w:t>
      </w:r>
      <w:r w:rsidRPr="00D87C56">
        <w:rPr>
          <w:rFonts w:eastAsia="Times New Roman" w:cstheme="minorHAnsi"/>
          <w:lang w:eastAsia="es-MX"/>
        </w:rPr>
        <w:t xml:space="preserve">odo. </w:t>
      </w:r>
    </w:p>
    <w:p w14:paraId="79239960" w14:textId="62A03F02" w:rsidR="002556EB" w:rsidRDefault="002556EB"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El saldo reflejado de la cuenta de Retenciones y Contribuciones por Pagar a Corto Plazo se compone en su mayoría por retención de ISR por enterar al SAT.</w:t>
      </w:r>
    </w:p>
    <w:p w14:paraId="4403AE03" w14:textId="72FC2CE1" w:rsidR="0070237E" w:rsidRDefault="0070237E" w:rsidP="0070237E">
      <w:pPr>
        <w:pStyle w:val="Sinespaciado"/>
        <w:jc w:val="both"/>
        <w:rPr>
          <w:b/>
          <w:sz w:val="24"/>
          <w:lang w:eastAsia="es-MX"/>
        </w:rPr>
      </w:pPr>
      <w:r>
        <w:rPr>
          <w:b/>
          <w:sz w:val="24"/>
          <w:lang w:eastAsia="es-MX"/>
        </w:rPr>
        <w:t>Fondos y Bienes de Terceros en Garantía y/o Administración</w:t>
      </w:r>
    </w:p>
    <w:p w14:paraId="6AB02BCE" w14:textId="04BB4D27" w:rsidR="0070237E" w:rsidRPr="0070237E" w:rsidRDefault="0070237E" w:rsidP="0070237E">
      <w:pPr>
        <w:pStyle w:val="Sinespaciado"/>
        <w:jc w:val="both"/>
        <w:rPr>
          <w:sz w:val="24"/>
          <w:lang w:eastAsia="es-MX"/>
        </w:rPr>
      </w:pPr>
      <w:r>
        <w:rPr>
          <w:sz w:val="24"/>
          <w:lang w:eastAsia="es-MX"/>
        </w:rPr>
        <w:t>Nada que manifestar.</w:t>
      </w:r>
    </w:p>
    <w:p w14:paraId="389E29C9" w14:textId="3828DE3D" w:rsidR="0070237E" w:rsidRPr="0070237E" w:rsidRDefault="0070237E" w:rsidP="000167BF">
      <w:pPr>
        <w:spacing w:before="100" w:beforeAutospacing="1" w:after="100" w:afterAutospacing="1" w:line="240" w:lineRule="auto"/>
        <w:jc w:val="both"/>
        <w:rPr>
          <w:b/>
          <w:sz w:val="24"/>
          <w:lang w:eastAsia="es-MX"/>
        </w:rPr>
      </w:pPr>
      <w:r w:rsidRPr="0070237E">
        <w:rPr>
          <w:b/>
          <w:sz w:val="24"/>
          <w:lang w:eastAsia="es-MX"/>
        </w:rPr>
        <w:t xml:space="preserve">Pasivos Diferidos </w:t>
      </w:r>
    </w:p>
    <w:p w14:paraId="12E29371" w14:textId="79ADA747" w:rsidR="0070237E" w:rsidRPr="0070237E" w:rsidRDefault="00177C11" w:rsidP="000167BF">
      <w:pPr>
        <w:spacing w:before="100" w:beforeAutospacing="1" w:after="100" w:afterAutospacing="1" w:line="240" w:lineRule="auto"/>
        <w:jc w:val="both"/>
        <w:rPr>
          <w:rFonts w:eastAsia="Times New Roman" w:cstheme="minorHAnsi"/>
          <w:b/>
          <w:lang w:eastAsia="es-MX"/>
        </w:rPr>
      </w:pPr>
      <w:r w:rsidRPr="00177C11">
        <w:rPr>
          <w:noProof/>
          <w:lang w:eastAsia="es-MX"/>
        </w:rPr>
        <w:drawing>
          <wp:inline distT="0" distB="0" distL="0" distR="0" wp14:anchorId="2A4337EE" wp14:editId="2327F943">
            <wp:extent cx="5686744" cy="790575"/>
            <wp:effectExtent l="0" t="0" r="9525"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1280" cy="800937"/>
                    </a:xfrm>
                    <a:prstGeom prst="rect">
                      <a:avLst/>
                    </a:prstGeom>
                    <a:noFill/>
                    <a:ln>
                      <a:noFill/>
                    </a:ln>
                  </pic:spPr>
                </pic:pic>
              </a:graphicData>
            </a:graphic>
          </wp:inline>
        </w:drawing>
      </w:r>
    </w:p>
    <w:p w14:paraId="2BEA6B55" w14:textId="3414EFE0" w:rsidR="00C04067" w:rsidRDefault="00177C11" w:rsidP="000167BF">
      <w:pPr>
        <w:spacing w:before="100" w:beforeAutospacing="1" w:after="100" w:afterAutospacing="1" w:line="240" w:lineRule="auto"/>
        <w:jc w:val="both"/>
        <w:rPr>
          <w:rFonts w:eastAsia="Times New Roman" w:cstheme="minorHAnsi"/>
          <w:b/>
          <w:sz w:val="24"/>
          <w:lang w:eastAsia="es-MX"/>
        </w:rPr>
      </w:pPr>
      <w:r>
        <w:rPr>
          <w:rFonts w:eastAsia="Times New Roman" w:cstheme="minorHAnsi"/>
          <w:b/>
          <w:sz w:val="24"/>
          <w:lang w:eastAsia="es-MX"/>
        </w:rPr>
        <w:t>Provisiones y Otros Pasivos</w:t>
      </w:r>
    </w:p>
    <w:p w14:paraId="6A0204A1" w14:textId="6A2FD9C8" w:rsidR="00AD62C6" w:rsidRDefault="00177C11" w:rsidP="000167BF">
      <w:pPr>
        <w:spacing w:before="100" w:beforeAutospacing="1" w:after="100" w:afterAutospacing="1" w:line="240" w:lineRule="auto"/>
        <w:jc w:val="both"/>
        <w:rPr>
          <w:rFonts w:eastAsia="Times New Roman" w:cstheme="minorHAnsi"/>
          <w:lang w:eastAsia="es-MX"/>
        </w:rPr>
      </w:pPr>
      <w:r w:rsidRPr="00177C11">
        <w:rPr>
          <w:noProof/>
          <w:lang w:eastAsia="es-MX"/>
        </w:rPr>
        <w:drawing>
          <wp:inline distT="0" distB="0" distL="0" distR="0" wp14:anchorId="2DEFC2A3" wp14:editId="1653977F">
            <wp:extent cx="5691556" cy="828675"/>
            <wp:effectExtent l="0" t="0" r="4445"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5025" cy="835004"/>
                    </a:xfrm>
                    <a:prstGeom prst="rect">
                      <a:avLst/>
                    </a:prstGeom>
                    <a:noFill/>
                    <a:ln>
                      <a:noFill/>
                    </a:ln>
                  </pic:spPr>
                </pic:pic>
              </a:graphicData>
            </a:graphic>
          </wp:inline>
        </w:drawing>
      </w:r>
    </w:p>
    <w:p w14:paraId="535E7E61" w14:textId="77777777" w:rsidR="00177C11" w:rsidRDefault="00D30237"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Las provisiones a corto plazo corresponden en su mayoría a provisiones por</w:t>
      </w:r>
      <w:r w:rsidR="00AF206E" w:rsidRPr="00D87C56">
        <w:rPr>
          <w:rFonts w:eastAsia="Times New Roman" w:cstheme="minorHAnsi"/>
          <w:lang w:eastAsia="es-MX"/>
        </w:rPr>
        <w:t xml:space="preserve"> prima vacacional y aguinaldo, así como </w:t>
      </w:r>
      <w:r w:rsidRPr="00D87C56">
        <w:rPr>
          <w:rFonts w:eastAsia="Times New Roman" w:cstheme="minorHAnsi"/>
          <w:lang w:eastAsia="es-MX"/>
        </w:rPr>
        <w:t>demandas</w:t>
      </w:r>
      <w:r w:rsidR="00177C11">
        <w:rPr>
          <w:rFonts w:eastAsia="Times New Roman" w:cstheme="minorHAnsi"/>
          <w:lang w:eastAsia="es-MX"/>
        </w:rPr>
        <w:t xml:space="preserve"> o juicios</w:t>
      </w:r>
      <w:r w:rsidRPr="00D87C56">
        <w:rPr>
          <w:rFonts w:eastAsia="Times New Roman" w:cstheme="minorHAnsi"/>
          <w:lang w:eastAsia="es-MX"/>
        </w:rPr>
        <w:t xml:space="preserve"> </w:t>
      </w:r>
      <w:r w:rsidR="00D41A24">
        <w:rPr>
          <w:rFonts w:eastAsia="Times New Roman" w:cstheme="minorHAnsi"/>
          <w:lang w:eastAsia="es-MX"/>
        </w:rPr>
        <w:t>laborales.</w:t>
      </w:r>
    </w:p>
    <w:p w14:paraId="292E20D3" w14:textId="3DA124CF" w:rsidR="00AB1A4B" w:rsidRDefault="00D30237"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De l</w:t>
      </w:r>
      <w:r w:rsidR="00D41A24">
        <w:rPr>
          <w:rFonts w:eastAsia="Times New Roman" w:cstheme="minorHAnsi"/>
          <w:lang w:eastAsia="es-MX"/>
        </w:rPr>
        <w:t xml:space="preserve">os Otros Pasivos a Corto Plazo </w:t>
      </w:r>
      <w:r w:rsidRPr="00D87C56">
        <w:rPr>
          <w:rFonts w:eastAsia="Times New Roman" w:cstheme="minorHAnsi"/>
          <w:lang w:eastAsia="es-MX"/>
        </w:rPr>
        <w:t>correspo</w:t>
      </w:r>
      <w:r w:rsidR="00D41A24">
        <w:rPr>
          <w:rFonts w:eastAsia="Times New Roman" w:cstheme="minorHAnsi"/>
          <w:lang w:eastAsia="es-MX"/>
        </w:rPr>
        <w:t>nde a compromisos que tiene el M</w:t>
      </w:r>
      <w:r w:rsidRPr="00D87C56">
        <w:rPr>
          <w:rFonts w:eastAsia="Times New Roman" w:cstheme="minorHAnsi"/>
          <w:lang w:eastAsia="es-MX"/>
        </w:rPr>
        <w:t xml:space="preserve">unicipio con otros entes </w:t>
      </w:r>
      <w:r w:rsidR="00E12BA9" w:rsidRPr="00D87C56">
        <w:rPr>
          <w:rFonts w:eastAsia="Times New Roman" w:cstheme="minorHAnsi"/>
          <w:lang w:eastAsia="es-MX"/>
        </w:rPr>
        <w:t>públicos y</w:t>
      </w:r>
      <w:r w:rsidR="00D41A24">
        <w:rPr>
          <w:rFonts w:eastAsia="Times New Roman" w:cstheme="minorHAnsi"/>
          <w:lang w:eastAsia="es-MX"/>
        </w:rPr>
        <w:t>/o</w:t>
      </w:r>
      <w:r w:rsidR="00177C11">
        <w:rPr>
          <w:rFonts w:eastAsia="Times New Roman" w:cstheme="minorHAnsi"/>
          <w:lang w:eastAsia="es-MX"/>
        </w:rPr>
        <w:t xml:space="preserve"> contribuyentes</w:t>
      </w:r>
      <w:r w:rsidR="00D41A24">
        <w:rPr>
          <w:rFonts w:eastAsia="Times New Roman" w:cstheme="minorHAnsi"/>
          <w:lang w:eastAsia="es-MX"/>
        </w:rPr>
        <w:t>.</w:t>
      </w:r>
    </w:p>
    <w:p w14:paraId="6A0E0039" w14:textId="3CEB4877" w:rsidR="00177C11" w:rsidRDefault="00177C11" w:rsidP="000167BF">
      <w:pPr>
        <w:spacing w:before="100" w:beforeAutospacing="1" w:after="100" w:afterAutospacing="1" w:line="240" w:lineRule="auto"/>
        <w:jc w:val="both"/>
        <w:rPr>
          <w:rFonts w:eastAsia="Times New Roman" w:cstheme="minorHAnsi"/>
          <w:lang w:eastAsia="es-MX"/>
        </w:rPr>
      </w:pPr>
    </w:p>
    <w:p w14:paraId="2947C64A" w14:textId="418EBC2E" w:rsidR="006E27CA" w:rsidRDefault="006E27CA" w:rsidP="000167BF">
      <w:pPr>
        <w:spacing w:before="100" w:beforeAutospacing="1" w:after="100" w:afterAutospacing="1" w:line="240" w:lineRule="auto"/>
        <w:jc w:val="both"/>
        <w:rPr>
          <w:rFonts w:eastAsia="Times New Roman" w:cstheme="minorHAnsi"/>
          <w:lang w:eastAsia="es-MX"/>
        </w:rPr>
      </w:pPr>
    </w:p>
    <w:p w14:paraId="1BD60C80" w14:textId="77777777" w:rsidR="006E27CA" w:rsidRPr="005B41B6" w:rsidRDefault="006E27CA" w:rsidP="000167BF">
      <w:pPr>
        <w:spacing w:before="100" w:beforeAutospacing="1" w:after="100" w:afterAutospacing="1" w:line="240" w:lineRule="auto"/>
        <w:jc w:val="both"/>
        <w:rPr>
          <w:rFonts w:eastAsia="Times New Roman" w:cstheme="minorHAnsi"/>
          <w:lang w:eastAsia="es-MX"/>
        </w:rPr>
      </w:pPr>
    </w:p>
    <w:p w14:paraId="708814DB" w14:textId="32369F69" w:rsidR="00605BD5" w:rsidRPr="00AB1A4B" w:rsidRDefault="0099731C" w:rsidP="000167BF">
      <w:pPr>
        <w:spacing w:before="100" w:beforeAutospacing="1" w:after="100" w:afterAutospacing="1" w:line="240" w:lineRule="auto"/>
        <w:jc w:val="both"/>
        <w:rPr>
          <w:rFonts w:eastAsia="Times New Roman" w:cstheme="minorHAnsi"/>
          <w:b/>
          <w:bCs/>
          <w:color w:val="000000" w:themeColor="text1"/>
          <w:sz w:val="24"/>
          <w:lang w:eastAsia="es-MX"/>
        </w:rPr>
      </w:pPr>
      <w:r>
        <w:rPr>
          <w:rFonts w:eastAsia="Times New Roman" w:cstheme="minorHAnsi"/>
          <w:b/>
          <w:bCs/>
          <w:color w:val="000000" w:themeColor="text1"/>
          <w:sz w:val="24"/>
          <w:lang w:eastAsia="es-MX"/>
        </w:rPr>
        <w:lastRenderedPageBreak/>
        <w:t xml:space="preserve">III) </w:t>
      </w:r>
      <w:r w:rsidR="00B3502E" w:rsidRPr="00AB1A4B">
        <w:rPr>
          <w:rFonts w:eastAsia="Times New Roman" w:cstheme="minorHAnsi"/>
          <w:b/>
          <w:bCs/>
          <w:color w:val="000000" w:themeColor="text1"/>
          <w:sz w:val="24"/>
          <w:lang w:eastAsia="es-MX"/>
        </w:rPr>
        <w:t xml:space="preserve">Notas al Estado de Variaciones en la Hacienda </w:t>
      </w:r>
      <w:r w:rsidR="00E52F66" w:rsidRPr="00AB1A4B">
        <w:rPr>
          <w:rFonts w:eastAsia="Times New Roman" w:cstheme="minorHAnsi"/>
          <w:b/>
          <w:bCs/>
          <w:color w:val="000000" w:themeColor="text1"/>
          <w:sz w:val="24"/>
          <w:lang w:eastAsia="es-MX"/>
        </w:rPr>
        <w:t>Pública</w:t>
      </w:r>
    </w:p>
    <w:p w14:paraId="0A98C17F" w14:textId="4AFBFB1A" w:rsidR="00C04067"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Patrimonio Contribuido.</w:t>
      </w:r>
      <w:r w:rsidRPr="00AB1A4B">
        <w:rPr>
          <w:rFonts w:eastAsia="Times New Roman" w:cstheme="minorHAnsi"/>
          <w:sz w:val="24"/>
          <w:lang w:eastAsia="es-MX"/>
        </w:rPr>
        <w:t xml:space="preserve"> </w:t>
      </w:r>
    </w:p>
    <w:p w14:paraId="70AB4226" w14:textId="28873BA7" w:rsidR="007831D4" w:rsidRDefault="00854555" w:rsidP="000167BF">
      <w:pPr>
        <w:spacing w:before="100" w:beforeAutospacing="1" w:after="100" w:afterAutospacing="1" w:line="240" w:lineRule="auto"/>
        <w:jc w:val="both"/>
        <w:rPr>
          <w:rFonts w:eastAsia="Times New Roman" w:cstheme="minorHAnsi"/>
          <w:lang w:eastAsia="es-MX"/>
        </w:rPr>
      </w:pPr>
      <w:r w:rsidRPr="00854555">
        <w:rPr>
          <w:noProof/>
          <w:lang w:eastAsia="es-MX"/>
        </w:rPr>
        <w:drawing>
          <wp:inline distT="0" distB="0" distL="0" distR="0" wp14:anchorId="2F15793F" wp14:editId="5D37D784">
            <wp:extent cx="5612130" cy="743998"/>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2130" cy="743998"/>
                    </a:xfrm>
                    <a:prstGeom prst="rect">
                      <a:avLst/>
                    </a:prstGeom>
                    <a:noFill/>
                    <a:ln>
                      <a:noFill/>
                    </a:ln>
                  </pic:spPr>
                </pic:pic>
              </a:graphicData>
            </a:graphic>
          </wp:inline>
        </w:drawing>
      </w:r>
    </w:p>
    <w:p w14:paraId="039710D8" w14:textId="1D5AA7B7" w:rsidR="00605BD5" w:rsidRDefault="00DC4060" w:rsidP="000167BF">
      <w:pPr>
        <w:spacing w:before="100" w:beforeAutospacing="1" w:after="100" w:afterAutospacing="1" w:line="240" w:lineRule="auto"/>
        <w:jc w:val="both"/>
        <w:rPr>
          <w:rFonts w:eastAsia="Times New Roman" w:cstheme="minorHAnsi"/>
          <w:b/>
          <w:bCs/>
          <w:lang w:eastAsia="es-MX"/>
        </w:rPr>
      </w:pPr>
      <w:r>
        <w:rPr>
          <w:rFonts w:eastAsia="Times New Roman" w:cstheme="minorHAnsi"/>
          <w:lang w:eastAsia="es-MX"/>
        </w:rPr>
        <w:t>El Patrimonio C</w:t>
      </w:r>
      <w:r w:rsidR="008B5C36" w:rsidRPr="00D87C56">
        <w:rPr>
          <w:rFonts w:eastAsia="Times New Roman" w:cstheme="minorHAnsi"/>
          <w:lang w:eastAsia="es-MX"/>
        </w:rPr>
        <w:t>ontribuido</w:t>
      </w:r>
      <w:r>
        <w:rPr>
          <w:rFonts w:eastAsia="Times New Roman" w:cstheme="minorHAnsi"/>
          <w:lang w:eastAsia="es-MX"/>
        </w:rPr>
        <w:t xml:space="preserve"> </w:t>
      </w:r>
      <w:r w:rsidR="007831D4">
        <w:rPr>
          <w:rFonts w:eastAsia="Times New Roman" w:cstheme="minorHAnsi"/>
          <w:lang w:eastAsia="es-MX"/>
        </w:rPr>
        <w:t xml:space="preserve">no </w:t>
      </w:r>
      <w:r>
        <w:rPr>
          <w:rFonts w:eastAsia="Times New Roman" w:cstheme="minorHAnsi"/>
          <w:lang w:eastAsia="es-MX"/>
        </w:rPr>
        <w:t xml:space="preserve">presenta </w:t>
      </w:r>
      <w:r w:rsidR="007831D4">
        <w:rPr>
          <w:rFonts w:eastAsia="Times New Roman" w:cstheme="minorHAnsi"/>
          <w:lang w:eastAsia="es-MX"/>
        </w:rPr>
        <w:t>cambios importantes c</w:t>
      </w:r>
      <w:r>
        <w:rPr>
          <w:rFonts w:eastAsia="Times New Roman" w:cstheme="minorHAnsi"/>
          <w:lang w:eastAsia="es-MX"/>
        </w:rPr>
        <w:t>on refe</w:t>
      </w:r>
      <w:r w:rsidR="007831D4">
        <w:rPr>
          <w:rFonts w:eastAsia="Times New Roman" w:cstheme="minorHAnsi"/>
          <w:lang w:eastAsia="es-MX"/>
        </w:rPr>
        <w:t>rencia al año anterior</w:t>
      </w:r>
      <w:r>
        <w:rPr>
          <w:rFonts w:eastAsia="Times New Roman" w:cstheme="minorHAnsi"/>
          <w:lang w:eastAsia="es-MX"/>
        </w:rPr>
        <w:t>.</w:t>
      </w:r>
    </w:p>
    <w:p w14:paraId="590C2772" w14:textId="7D1A1A00" w:rsidR="00C04067"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Patrimonio Generado</w:t>
      </w:r>
      <w:r w:rsidRPr="00AB1A4B">
        <w:rPr>
          <w:rFonts w:eastAsia="Times New Roman" w:cstheme="minorHAnsi"/>
          <w:sz w:val="24"/>
          <w:lang w:eastAsia="es-MX"/>
        </w:rPr>
        <w:t xml:space="preserve"> </w:t>
      </w:r>
    </w:p>
    <w:p w14:paraId="6D647F16" w14:textId="31BA38F2" w:rsidR="005A064D" w:rsidRDefault="00854555" w:rsidP="000167BF">
      <w:pPr>
        <w:spacing w:before="100" w:beforeAutospacing="1" w:after="100" w:afterAutospacing="1" w:line="240" w:lineRule="auto"/>
        <w:jc w:val="both"/>
        <w:rPr>
          <w:rFonts w:eastAsia="Times New Roman" w:cstheme="minorHAnsi"/>
          <w:sz w:val="24"/>
          <w:lang w:eastAsia="es-MX"/>
        </w:rPr>
      </w:pPr>
      <w:r w:rsidRPr="00854555">
        <w:rPr>
          <w:noProof/>
          <w:lang w:eastAsia="es-MX"/>
        </w:rPr>
        <w:drawing>
          <wp:inline distT="0" distB="0" distL="0" distR="0" wp14:anchorId="6182A7D6" wp14:editId="49D70EB8">
            <wp:extent cx="5612130" cy="1191254"/>
            <wp:effectExtent l="0" t="0" r="0" b="9525"/>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2130" cy="1191254"/>
                    </a:xfrm>
                    <a:prstGeom prst="rect">
                      <a:avLst/>
                    </a:prstGeom>
                    <a:noFill/>
                    <a:ln>
                      <a:noFill/>
                    </a:ln>
                  </pic:spPr>
                </pic:pic>
              </a:graphicData>
            </a:graphic>
          </wp:inline>
        </w:drawing>
      </w:r>
    </w:p>
    <w:p w14:paraId="0FA7C9D2" w14:textId="26A55B88" w:rsidR="007C1437" w:rsidRPr="005B41B6" w:rsidRDefault="007C1437"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El Patrimonio Generado no reporta cambios significativos, sin embargo, cabe señalar que incremento en el Resultado del Ejercicio Ahorro/Desahorro, se deriva principalmente del incremento en la Recauda</w:t>
      </w:r>
      <w:r w:rsidR="00AA4EDC">
        <w:rPr>
          <w:rFonts w:eastAsia="Times New Roman" w:cstheme="minorHAnsi"/>
          <w:lang w:eastAsia="es-MX"/>
        </w:rPr>
        <w:t>ción</w:t>
      </w:r>
      <w:r w:rsidR="00854555">
        <w:rPr>
          <w:rFonts w:eastAsia="Times New Roman" w:cstheme="minorHAnsi"/>
          <w:lang w:eastAsia="es-MX"/>
        </w:rPr>
        <w:t>.</w:t>
      </w:r>
    </w:p>
    <w:p w14:paraId="0A06AFBE" w14:textId="77777777" w:rsidR="006E27CA" w:rsidRDefault="006E27CA" w:rsidP="000167BF">
      <w:pPr>
        <w:spacing w:before="100" w:beforeAutospacing="1" w:after="100" w:afterAutospacing="1" w:line="240" w:lineRule="auto"/>
        <w:jc w:val="both"/>
        <w:rPr>
          <w:rFonts w:eastAsia="Times New Roman" w:cstheme="minorHAnsi"/>
          <w:b/>
          <w:bCs/>
          <w:color w:val="000000" w:themeColor="text1"/>
          <w:sz w:val="24"/>
          <w:lang w:eastAsia="es-MX"/>
        </w:rPr>
      </w:pPr>
    </w:p>
    <w:p w14:paraId="74CA6646" w14:textId="77777777" w:rsidR="006E27CA" w:rsidRDefault="006E27CA" w:rsidP="000167BF">
      <w:pPr>
        <w:spacing w:before="100" w:beforeAutospacing="1" w:after="100" w:afterAutospacing="1" w:line="240" w:lineRule="auto"/>
        <w:jc w:val="both"/>
        <w:rPr>
          <w:rFonts w:eastAsia="Times New Roman" w:cstheme="minorHAnsi"/>
          <w:b/>
          <w:bCs/>
          <w:color w:val="000000" w:themeColor="text1"/>
          <w:sz w:val="24"/>
          <w:lang w:eastAsia="es-MX"/>
        </w:rPr>
      </w:pPr>
    </w:p>
    <w:p w14:paraId="26F5744F" w14:textId="77777777" w:rsidR="006E27CA" w:rsidRDefault="006E27CA" w:rsidP="000167BF">
      <w:pPr>
        <w:spacing w:before="100" w:beforeAutospacing="1" w:after="100" w:afterAutospacing="1" w:line="240" w:lineRule="auto"/>
        <w:jc w:val="both"/>
        <w:rPr>
          <w:rFonts w:eastAsia="Times New Roman" w:cstheme="minorHAnsi"/>
          <w:b/>
          <w:bCs/>
          <w:color w:val="000000" w:themeColor="text1"/>
          <w:sz w:val="24"/>
          <w:lang w:eastAsia="es-MX"/>
        </w:rPr>
      </w:pPr>
    </w:p>
    <w:p w14:paraId="76AF62A3" w14:textId="77777777" w:rsidR="006E27CA" w:rsidRDefault="006E27CA" w:rsidP="000167BF">
      <w:pPr>
        <w:spacing w:before="100" w:beforeAutospacing="1" w:after="100" w:afterAutospacing="1" w:line="240" w:lineRule="auto"/>
        <w:jc w:val="both"/>
        <w:rPr>
          <w:rFonts w:eastAsia="Times New Roman" w:cstheme="minorHAnsi"/>
          <w:b/>
          <w:bCs/>
          <w:color w:val="000000" w:themeColor="text1"/>
          <w:sz w:val="24"/>
          <w:lang w:eastAsia="es-MX"/>
        </w:rPr>
      </w:pPr>
    </w:p>
    <w:p w14:paraId="4F110445" w14:textId="77777777" w:rsidR="006E27CA" w:rsidRDefault="006E27CA" w:rsidP="000167BF">
      <w:pPr>
        <w:spacing w:before="100" w:beforeAutospacing="1" w:after="100" w:afterAutospacing="1" w:line="240" w:lineRule="auto"/>
        <w:jc w:val="both"/>
        <w:rPr>
          <w:rFonts w:eastAsia="Times New Roman" w:cstheme="minorHAnsi"/>
          <w:b/>
          <w:bCs/>
          <w:color w:val="000000" w:themeColor="text1"/>
          <w:sz w:val="24"/>
          <w:lang w:eastAsia="es-MX"/>
        </w:rPr>
      </w:pPr>
    </w:p>
    <w:p w14:paraId="05063EB5" w14:textId="77777777" w:rsidR="006E27CA" w:rsidRDefault="006E27CA" w:rsidP="000167BF">
      <w:pPr>
        <w:spacing w:before="100" w:beforeAutospacing="1" w:after="100" w:afterAutospacing="1" w:line="240" w:lineRule="auto"/>
        <w:jc w:val="both"/>
        <w:rPr>
          <w:rFonts w:eastAsia="Times New Roman" w:cstheme="minorHAnsi"/>
          <w:b/>
          <w:bCs/>
          <w:color w:val="000000" w:themeColor="text1"/>
          <w:sz w:val="24"/>
          <w:lang w:eastAsia="es-MX"/>
        </w:rPr>
      </w:pPr>
    </w:p>
    <w:p w14:paraId="2F7DF5C6" w14:textId="77777777" w:rsidR="006E27CA" w:rsidRDefault="006E27CA" w:rsidP="000167BF">
      <w:pPr>
        <w:spacing w:before="100" w:beforeAutospacing="1" w:after="100" w:afterAutospacing="1" w:line="240" w:lineRule="auto"/>
        <w:jc w:val="both"/>
        <w:rPr>
          <w:rFonts w:eastAsia="Times New Roman" w:cstheme="minorHAnsi"/>
          <w:b/>
          <w:bCs/>
          <w:color w:val="000000" w:themeColor="text1"/>
          <w:sz w:val="24"/>
          <w:lang w:eastAsia="es-MX"/>
        </w:rPr>
      </w:pPr>
    </w:p>
    <w:p w14:paraId="5A18BCA5" w14:textId="77777777" w:rsidR="006E27CA" w:rsidRDefault="006E27CA" w:rsidP="000167BF">
      <w:pPr>
        <w:spacing w:before="100" w:beforeAutospacing="1" w:after="100" w:afterAutospacing="1" w:line="240" w:lineRule="auto"/>
        <w:jc w:val="both"/>
        <w:rPr>
          <w:rFonts w:eastAsia="Times New Roman" w:cstheme="minorHAnsi"/>
          <w:b/>
          <w:bCs/>
          <w:color w:val="000000" w:themeColor="text1"/>
          <w:sz w:val="24"/>
          <w:lang w:eastAsia="es-MX"/>
        </w:rPr>
      </w:pPr>
    </w:p>
    <w:p w14:paraId="525610BF" w14:textId="77777777" w:rsidR="006E27CA" w:rsidRDefault="006E27CA" w:rsidP="000167BF">
      <w:pPr>
        <w:spacing w:before="100" w:beforeAutospacing="1" w:after="100" w:afterAutospacing="1" w:line="240" w:lineRule="auto"/>
        <w:jc w:val="both"/>
        <w:rPr>
          <w:rFonts w:eastAsia="Times New Roman" w:cstheme="minorHAnsi"/>
          <w:b/>
          <w:bCs/>
          <w:color w:val="000000" w:themeColor="text1"/>
          <w:sz w:val="24"/>
          <w:lang w:eastAsia="es-MX"/>
        </w:rPr>
      </w:pPr>
    </w:p>
    <w:p w14:paraId="41EC2E52" w14:textId="77777777" w:rsidR="006E27CA" w:rsidRDefault="006E27CA" w:rsidP="000167BF">
      <w:pPr>
        <w:spacing w:before="100" w:beforeAutospacing="1" w:after="100" w:afterAutospacing="1" w:line="240" w:lineRule="auto"/>
        <w:jc w:val="both"/>
        <w:rPr>
          <w:rFonts w:eastAsia="Times New Roman" w:cstheme="minorHAnsi"/>
          <w:b/>
          <w:bCs/>
          <w:color w:val="000000" w:themeColor="text1"/>
          <w:sz w:val="24"/>
          <w:lang w:eastAsia="es-MX"/>
        </w:rPr>
      </w:pPr>
    </w:p>
    <w:p w14:paraId="217FBFEC" w14:textId="77777777" w:rsidR="006E27CA" w:rsidRDefault="006E27CA" w:rsidP="000167BF">
      <w:pPr>
        <w:spacing w:before="100" w:beforeAutospacing="1" w:after="100" w:afterAutospacing="1" w:line="240" w:lineRule="auto"/>
        <w:jc w:val="both"/>
        <w:rPr>
          <w:rFonts w:eastAsia="Times New Roman" w:cstheme="minorHAnsi"/>
          <w:b/>
          <w:bCs/>
          <w:color w:val="000000" w:themeColor="text1"/>
          <w:sz w:val="24"/>
          <w:lang w:eastAsia="es-MX"/>
        </w:rPr>
      </w:pPr>
    </w:p>
    <w:p w14:paraId="3C38CF1A" w14:textId="77777777" w:rsidR="006E27CA" w:rsidRDefault="006E27CA" w:rsidP="000167BF">
      <w:pPr>
        <w:spacing w:before="100" w:beforeAutospacing="1" w:after="100" w:afterAutospacing="1" w:line="240" w:lineRule="auto"/>
        <w:jc w:val="both"/>
        <w:rPr>
          <w:rFonts w:eastAsia="Times New Roman" w:cstheme="minorHAnsi"/>
          <w:b/>
          <w:bCs/>
          <w:color w:val="000000" w:themeColor="text1"/>
          <w:sz w:val="24"/>
          <w:lang w:eastAsia="es-MX"/>
        </w:rPr>
      </w:pPr>
    </w:p>
    <w:p w14:paraId="5F8CE28E" w14:textId="3CF27329" w:rsidR="00A75125" w:rsidRPr="00AB1A4B" w:rsidRDefault="0099731C" w:rsidP="000167BF">
      <w:pPr>
        <w:spacing w:before="100" w:beforeAutospacing="1" w:after="100" w:afterAutospacing="1" w:line="240" w:lineRule="auto"/>
        <w:jc w:val="both"/>
        <w:rPr>
          <w:rFonts w:eastAsia="Times New Roman" w:cstheme="minorHAnsi"/>
          <w:b/>
          <w:bCs/>
          <w:color w:val="000000" w:themeColor="text1"/>
          <w:sz w:val="24"/>
          <w:lang w:eastAsia="es-MX"/>
        </w:rPr>
      </w:pPr>
      <w:r>
        <w:rPr>
          <w:rFonts w:eastAsia="Times New Roman" w:cstheme="minorHAnsi"/>
          <w:b/>
          <w:bCs/>
          <w:color w:val="000000" w:themeColor="text1"/>
          <w:sz w:val="24"/>
          <w:lang w:eastAsia="es-MX"/>
        </w:rPr>
        <w:lastRenderedPageBreak/>
        <w:t xml:space="preserve">IV) </w:t>
      </w:r>
      <w:r w:rsidR="00B3502E" w:rsidRPr="00AB1A4B">
        <w:rPr>
          <w:rFonts w:eastAsia="Times New Roman" w:cstheme="minorHAnsi"/>
          <w:b/>
          <w:bCs/>
          <w:color w:val="000000" w:themeColor="text1"/>
          <w:sz w:val="24"/>
          <w:lang w:eastAsia="es-MX"/>
        </w:rPr>
        <w:t>Notas al Estado de Flujo de Efectivo.</w:t>
      </w:r>
      <w:r w:rsidR="00B3502E" w:rsidRPr="00AB1A4B">
        <w:rPr>
          <w:rFonts w:eastAsia="Times New Roman" w:cstheme="minorHAnsi"/>
          <w:color w:val="000000" w:themeColor="text1"/>
          <w:sz w:val="24"/>
          <w:lang w:eastAsia="es-MX"/>
        </w:rPr>
        <w:t xml:space="preserve"> </w:t>
      </w:r>
    </w:p>
    <w:p w14:paraId="0D63A7D2" w14:textId="76C4C09A" w:rsidR="00C04067" w:rsidRDefault="00B3502E" w:rsidP="000167BF">
      <w:pPr>
        <w:pStyle w:val="Prrafodelista"/>
        <w:numPr>
          <w:ilvl w:val="0"/>
          <w:numId w:val="14"/>
        </w:numPr>
        <w:spacing w:before="100" w:beforeAutospacing="1" w:after="100" w:afterAutospacing="1"/>
        <w:rPr>
          <w:rFonts w:eastAsia="Times New Roman" w:cstheme="minorHAnsi"/>
          <w:sz w:val="24"/>
          <w:lang w:eastAsia="es-MX"/>
        </w:rPr>
      </w:pPr>
      <w:r w:rsidRPr="007C1437">
        <w:rPr>
          <w:rFonts w:eastAsia="Times New Roman" w:cstheme="minorHAnsi"/>
          <w:b/>
          <w:bCs/>
          <w:sz w:val="24"/>
          <w:lang w:eastAsia="es-MX"/>
        </w:rPr>
        <w:t>Efectivo y equivalentes.</w:t>
      </w:r>
      <w:r w:rsidRPr="007C1437">
        <w:rPr>
          <w:rFonts w:eastAsia="Times New Roman" w:cstheme="minorHAnsi"/>
          <w:sz w:val="24"/>
          <w:lang w:eastAsia="es-MX"/>
        </w:rPr>
        <w:t xml:space="preserve"> </w:t>
      </w:r>
    </w:p>
    <w:p w14:paraId="75C09688" w14:textId="3FFE2043" w:rsidR="00BF3594" w:rsidRPr="007C1437" w:rsidRDefault="00A82369" w:rsidP="000167BF">
      <w:pPr>
        <w:spacing w:before="100" w:beforeAutospacing="1" w:after="100" w:afterAutospacing="1" w:line="240" w:lineRule="auto"/>
        <w:jc w:val="both"/>
        <w:rPr>
          <w:rFonts w:eastAsia="Times New Roman" w:cstheme="minorHAnsi"/>
          <w:b/>
          <w:bCs/>
          <w:sz w:val="24"/>
          <w:lang w:eastAsia="es-MX"/>
        </w:rPr>
      </w:pPr>
      <w:r w:rsidRPr="00A82369">
        <w:rPr>
          <w:noProof/>
          <w:lang w:eastAsia="es-MX"/>
        </w:rPr>
        <w:drawing>
          <wp:inline distT="0" distB="0" distL="0" distR="0" wp14:anchorId="68602316" wp14:editId="3FDE06FE">
            <wp:extent cx="5645077" cy="1047750"/>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65227" cy="1051490"/>
                    </a:xfrm>
                    <a:prstGeom prst="rect">
                      <a:avLst/>
                    </a:prstGeom>
                    <a:noFill/>
                    <a:ln>
                      <a:noFill/>
                    </a:ln>
                  </pic:spPr>
                </pic:pic>
              </a:graphicData>
            </a:graphic>
          </wp:inline>
        </w:drawing>
      </w:r>
    </w:p>
    <w:p w14:paraId="315DC0E8" w14:textId="1CF1A322" w:rsidR="007C1437" w:rsidRDefault="0099731C" w:rsidP="000167BF">
      <w:pPr>
        <w:pStyle w:val="Prrafodelista"/>
        <w:numPr>
          <w:ilvl w:val="0"/>
          <w:numId w:val="14"/>
        </w:numPr>
        <w:spacing w:before="100" w:beforeAutospacing="1" w:after="100" w:afterAutospacing="1"/>
        <w:rPr>
          <w:rFonts w:eastAsia="Times New Roman" w:cstheme="minorHAnsi"/>
          <w:b/>
          <w:bCs/>
          <w:sz w:val="24"/>
          <w:lang w:eastAsia="es-MX"/>
        </w:rPr>
      </w:pPr>
      <w:r w:rsidRPr="007C1437">
        <w:rPr>
          <w:rFonts w:eastAsia="Times New Roman" w:cstheme="minorHAnsi"/>
          <w:b/>
          <w:bCs/>
          <w:sz w:val="24"/>
          <w:lang w:eastAsia="es-MX"/>
        </w:rPr>
        <w:t>Adquisiciones de Actividades de Inversión efectivamente pagadas</w:t>
      </w:r>
    </w:p>
    <w:p w14:paraId="738B1892" w14:textId="781E5AD8" w:rsidR="00E03505" w:rsidRPr="005B41B6" w:rsidRDefault="00C704AB" w:rsidP="000167BF">
      <w:pPr>
        <w:spacing w:before="100" w:beforeAutospacing="1" w:after="100" w:afterAutospacing="1"/>
        <w:jc w:val="both"/>
        <w:rPr>
          <w:rFonts w:eastAsia="Times New Roman" w:cstheme="minorHAnsi"/>
          <w:b/>
          <w:bCs/>
          <w:sz w:val="24"/>
          <w:lang w:eastAsia="es-MX"/>
        </w:rPr>
      </w:pPr>
      <w:r w:rsidRPr="00C704AB">
        <w:rPr>
          <w:noProof/>
          <w:lang w:eastAsia="es-MX"/>
        </w:rPr>
        <w:drawing>
          <wp:inline distT="0" distB="0" distL="0" distR="0" wp14:anchorId="1B233BC3" wp14:editId="091F7144">
            <wp:extent cx="5791200" cy="3718560"/>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94639" cy="3720768"/>
                    </a:xfrm>
                    <a:prstGeom prst="rect">
                      <a:avLst/>
                    </a:prstGeom>
                    <a:noFill/>
                    <a:ln>
                      <a:noFill/>
                    </a:ln>
                  </pic:spPr>
                </pic:pic>
              </a:graphicData>
            </a:graphic>
          </wp:inline>
        </w:drawing>
      </w:r>
    </w:p>
    <w:p w14:paraId="036B098C" w14:textId="6C98A9A9" w:rsidR="00677141" w:rsidRPr="00362FA1" w:rsidRDefault="000D3808" w:rsidP="00362FA1">
      <w:pPr>
        <w:pStyle w:val="Prrafodelista"/>
        <w:numPr>
          <w:ilvl w:val="0"/>
          <w:numId w:val="14"/>
        </w:numPr>
        <w:spacing w:before="100" w:beforeAutospacing="1" w:after="100" w:afterAutospacing="1"/>
        <w:rPr>
          <w:rFonts w:eastAsia="Times New Roman" w:cstheme="minorHAnsi"/>
          <w:b/>
          <w:bCs/>
          <w:sz w:val="24"/>
          <w:lang w:eastAsia="es-MX"/>
        </w:rPr>
      </w:pPr>
      <w:r w:rsidRPr="00677141">
        <w:rPr>
          <w:rFonts w:eastAsia="Times New Roman" w:cstheme="minorHAnsi"/>
          <w:b/>
          <w:bCs/>
          <w:sz w:val="24"/>
          <w:lang w:eastAsia="es-MX"/>
        </w:rPr>
        <w:t xml:space="preserve">Conciliación de los Flujos de Efectivo Netos de las </w:t>
      </w:r>
      <w:r w:rsidR="00DC4060" w:rsidRPr="00677141">
        <w:rPr>
          <w:rFonts w:eastAsia="Times New Roman" w:cstheme="minorHAnsi"/>
          <w:b/>
          <w:bCs/>
          <w:sz w:val="24"/>
          <w:lang w:eastAsia="es-MX"/>
        </w:rPr>
        <w:t>Actividades de Operación y los S</w:t>
      </w:r>
      <w:r w:rsidRPr="00677141">
        <w:rPr>
          <w:rFonts w:eastAsia="Times New Roman" w:cstheme="minorHAnsi"/>
          <w:b/>
          <w:bCs/>
          <w:sz w:val="24"/>
          <w:lang w:eastAsia="es-MX"/>
        </w:rPr>
        <w:t>aldos de Resultados del Ejercicio (Ahorro/Desahorro)</w:t>
      </w:r>
    </w:p>
    <w:p w14:paraId="41314169" w14:textId="447CAE43" w:rsidR="00605BD5" w:rsidRDefault="00362FA1" w:rsidP="000167BF">
      <w:pPr>
        <w:pStyle w:val="Prrafodelista"/>
        <w:spacing w:before="100" w:beforeAutospacing="1" w:after="100" w:afterAutospacing="1"/>
        <w:ind w:left="360"/>
        <w:rPr>
          <w:rFonts w:eastAsia="Times New Roman" w:cstheme="minorHAnsi"/>
          <w:b/>
          <w:bCs/>
          <w:sz w:val="24"/>
          <w:lang w:eastAsia="es-MX"/>
        </w:rPr>
      </w:pPr>
      <w:r w:rsidRPr="00362FA1">
        <w:rPr>
          <w:noProof/>
          <w:lang w:val="es-MX" w:eastAsia="es-MX"/>
        </w:rPr>
        <w:drawing>
          <wp:inline distT="0" distB="0" distL="0" distR="0" wp14:anchorId="2175CDE5" wp14:editId="7475086C">
            <wp:extent cx="5610598" cy="2019300"/>
            <wp:effectExtent l="0" t="0" r="9525"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12876" cy="2020120"/>
                    </a:xfrm>
                    <a:prstGeom prst="rect">
                      <a:avLst/>
                    </a:prstGeom>
                    <a:noFill/>
                    <a:ln>
                      <a:noFill/>
                    </a:ln>
                  </pic:spPr>
                </pic:pic>
              </a:graphicData>
            </a:graphic>
          </wp:inline>
        </w:drawing>
      </w:r>
    </w:p>
    <w:p w14:paraId="6EEC6AE7" w14:textId="2D60E23D" w:rsidR="000E40AA" w:rsidRPr="00AB1A4B" w:rsidRDefault="00931522" w:rsidP="000167BF">
      <w:pPr>
        <w:spacing w:before="100" w:beforeAutospacing="1" w:after="100" w:afterAutospacing="1" w:line="240" w:lineRule="auto"/>
        <w:jc w:val="both"/>
        <w:rPr>
          <w:rFonts w:eastAsia="Times New Roman" w:cstheme="minorHAnsi"/>
          <w:b/>
          <w:sz w:val="24"/>
          <w:lang w:eastAsia="es-MX"/>
        </w:rPr>
      </w:pPr>
      <w:r>
        <w:rPr>
          <w:rFonts w:eastAsia="Times New Roman" w:cstheme="minorHAnsi"/>
          <w:b/>
          <w:sz w:val="24"/>
          <w:lang w:eastAsia="es-MX"/>
        </w:rPr>
        <w:lastRenderedPageBreak/>
        <w:t xml:space="preserve">V) </w:t>
      </w:r>
      <w:r w:rsidR="006C52BB" w:rsidRPr="00AB1A4B">
        <w:rPr>
          <w:rFonts w:eastAsia="Times New Roman" w:cstheme="minorHAnsi"/>
          <w:b/>
          <w:sz w:val="24"/>
          <w:lang w:eastAsia="es-MX"/>
        </w:rPr>
        <w:t>C</w:t>
      </w:r>
      <w:r w:rsidR="00D65117" w:rsidRPr="00AB1A4B">
        <w:rPr>
          <w:rFonts w:eastAsia="Times New Roman" w:cstheme="minorHAnsi"/>
          <w:b/>
          <w:sz w:val="24"/>
          <w:lang w:eastAsia="es-MX"/>
        </w:rPr>
        <w:t>onciliación entre los ingresos Presupuestarios y C</w:t>
      </w:r>
      <w:r w:rsidR="006C52BB" w:rsidRPr="00AB1A4B">
        <w:rPr>
          <w:rFonts w:eastAsia="Times New Roman" w:cstheme="minorHAnsi"/>
          <w:b/>
          <w:sz w:val="24"/>
          <w:lang w:eastAsia="es-MX"/>
        </w:rPr>
        <w:t xml:space="preserve">ontables </w:t>
      </w:r>
    </w:p>
    <w:p w14:paraId="61F40C01" w14:textId="39EE0FEA" w:rsidR="00C04067" w:rsidRDefault="00362FA1" w:rsidP="000167BF">
      <w:pPr>
        <w:spacing w:before="100" w:beforeAutospacing="1" w:after="100" w:afterAutospacing="1" w:line="240" w:lineRule="auto"/>
        <w:jc w:val="both"/>
        <w:rPr>
          <w:rFonts w:eastAsia="Times New Roman" w:cstheme="minorHAnsi"/>
          <w:b/>
          <w:lang w:eastAsia="es-MX"/>
        </w:rPr>
      </w:pPr>
      <w:r w:rsidRPr="00362FA1">
        <w:rPr>
          <w:noProof/>
          <w:lang w:eastAsia="es-MX"/>
        </w:rPr>
        <w:drawing>
          <wp:inline distT="0" distB="0" distL="0" distR="0" wp14:anchorId="51C150A4" wp14:editId="3FB7709F">
            <wp:extent cx="5610566" cy="2865120"/>
            <wp:effectExtent l="0" t="0" r="9525"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26508" cy="2873261"/>
                    </a:xfrm>
                    <a:prstGeom prst="rect">
                      <a:avLst/>
                    </a:prstGeom>
                    <a:noFill/>
                    <a:ln>
                      <a:noFill/>
                    </a:ln>
                  </pic:spPr>
                </pic:pic>
              </a:graphicData>
            </a:graphic>
          </wp:inline>
        </w:drawing>
      </w:r>
    </w:p>
    <w:p w14:paraId="5CF18359" w14:textId="77777777" w:rsidR="00BF3594" w:rsidRDefault="00C766BB"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sz w:val="24"/>
          <w:lang w:eastAsia="es-MX"/>
        </w:rPr>
        <w:t>Conciliación entre los egresos presupuestarios y los gastos contables.</w:t>
      </w:r>
      <w:r w:rsidR="00BF3594">
        <w:rPr>
          <w:rFonts w:eastAsia="Times New Roman" w:cstheme="minorHAnsi"/>
          <w:b/>
          <w:sz w:val="24"/>
          <w:lang w:eastAsia="es-MX"/>
        </w:rPr>
        <w:t xml:space="preserve"> </w:t>
      </w:r>
    </w:p>
    <w:p w14:paraId="51B1BB13" w14:textId="3216356F" w:rsidR="00C04067" w:rsidRPr="00BA6C45" w:rsidRDefault="00362FA1" w:rsidP="000167BF">
      <w:pPr>
        <w:spacing w:before="100" w:beforeAutospacing="1" w:after="100" w:afterAutospacing="1" w:line="240" w:lineRule="auto"/>
        <w:jc w:val="both"/>
        <w:rPr>
          <w:rFonts w:eastAsia="Times New Roman" w:cstheme="minorHAnsi"/>
          <w:b/>
          <w:lang w:eastAsia="es-MX"/>
        </w:rPr>
      </w:pPr>
      <w:r w:rsidRPr="00362FA1">
        <w:rPr>
          <w:noProof/>
          <w:lang w:eastAsia="es-MX"/>
        </w:rPr>
        <w:drawing>
          <wp:inline distT="0" distB="0" distL="0" distR="0" wp14:anchorId="6EBE4950" wp14:editId="10BBDD78">
            <wp:extent cx="5611495" cy="4747260"/>
            <wp:effectExtent l="0" t="0" r="8255"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17824" cy="4752614"/>
                    </a:xfrm>
                    <a:prstGeom prst="rect">
                      <a:avLst/>
                    </a:prstGeom>
                    <a:noFill/>
                    <a:ln>
                      <a:noFill/>
                    </a:ln>
                  </pic:spPr>
                </pic:pic>
              </a:graphicData>
            </a:graphic>
          </wp:inline>
        </w:drawing>
      </w:r>
    </w:p>
    <w:p w14:paraId="7F4BC90D" w14:textId="77777777" w:rsidR="001456BA" w:rsidRDefault="001456BA" w:rsidP="000167BF">
      <w:pPr>
        <w:spacing w:before="100" w:beforeAutospacing="1" w:after="100" w:afterAutospacing="1" w:line="240" w:lineRule="auto"/>
        <w:jc w:val="both"/>
        <w:rPr>
          <w:rFonts w:eastAsia="Times New Roman" w:cstheme="minorHAnsi"/>
          <w:b/>
          <w:bCs/>
          <w:sz w:val="24"/>
          <w:u w:val="single"/>
          <w:lang w:eastAsia="es-MX"/>
        </w:rPr>
      </w:pPr>
    </w:p>
    <w:p w14:paraId="6B650528" w14:textId="5D6B7A9D" w:rsidR="00DA3F2C" w:rsidRPr="00931522" w:rsidRDefault="00C766BB" w:rsidP="000167BF">
      <w:pPr>
        <w:spacing w:before="100" w:beforeAutospacing="1" w:after="100" w:afterAutospacing="1" w:line="240" w:lineRule="auto"/>
        <w:jc w:val="both"/>
        <w:rPr>
          <w:rFonts w:eastAsia="Times New Roman" w:cstheme="minorHAnsi"/>
          <w:b/>
          <w:bCs/>
          <w:sz w:val="24"/>
          <w:u w:val="single"/>
          <w:lang w:eastAsia="es-MX"/>
        </w:rPr>
      </w:pPr>
      <w:r w:rsidRPr="00931522">
        <w:rPr>
          <w:rFonts w:eastAsia="Times New Roman" w:cstheme="minorHAnsi"/>
          <w:b/>
          <w:bCs/>
          <w:sz w:val="24"/>
          <w:u w:val="single"/>
          <w:lang w:eastAsia="es-MX"/>
        </w:rPr>
        <w:t xml:space="preserve">II Notas de Memoria (Cuentas de Orden) </w:t>
      </w:r>
    </w:p>
    <w:p w14:paraId="66CE6E69" w14:textId="77777777" w:rsidR="00C5453D" w:rsidRDefault="00C766BB" w:rsidP="00C5453D">
      <w:pPr>
        <w:spacing w:before="100" w:beforeAutospacing="1" w:after="100" w:afterAutospacing="1" w:line="240" w:lineRule="auto"/>
        <w:jc w:val="both"/>
        <w:rPr>
          <w:rFonts w:eastAsia="Times New Roman" w:cstheme="minorHAnsi"/>
          <w:b/>
          <w:bCs/>
          <w:lang w:eastAsia="es-MX"/>
        </w:rPr>
      </w:pPr>
      <w:r w:rsidRPr="00AB1A4B">
        <w:rPr>
          <w:rFonts w:eastAsia="Times New Roman" w:cstheme="minorHAnsi"/>
          <w:b/>
          <w:bCs/>
          <w:sz w:val="24"/>
          <w:lang w:eastAsia="es-MX"/>
        </w:rPr>
        <w:t>Cuentas de Orden</w:t>
      </w:r>
      <w:r w:rsidR="009D79E7" w:rsidRPr="00AB1A4B">
        <w:rPr>
          <w:rFonts w:eastAsia="Times New Roman" w:cstheme="minorHAnsi"/>
          <w:b/>
          <w:bCs/>
          <w:sz w:val="24"/>
          <w:lang w:eastAsia="es-MX"/>
        </w:rPr>
        <w:t xml:space="preserve"> Contable</w:t>
      </w:r>
      <w:r w:rsidRPr="00D87C56">
        <w:rPr>
          <w:rFonts w:eastAsia="Times New Roman" w:cstheme="minorHAnsi"/>
          <w:b/>
          <w:bCs/>
          <w:lang w:eastAsia="es-MX"/>
        </w:rPr>
        <w:t>:</w:t>
      </w:r>
    </w:p>
    <w:p w14:paraId="168CF782" w14:textId="04243272" w:rsidR="001E7B81" w:rsidRPr="00D87C56" w:rsidRDefault="00C5453D" w:rsidP="00C5453D">
      <w:pPr>
        <w:spacing w:before="100" w:beforeAutospacing="1" w:after="100" w:afterAutospacing="1" w:line="240" w:lineRule="auto"/>
        <w:jc w:val="both"/>
        <w:rPr>
          <w:rFonts w:eastAsia="Times New Roman" w:cstheme="minorHAnsi"/>
          <w:bCs/>
          <w:lang w:eastAsia="es-MX"/>
        </w:rPr>
      </w:pPr>
      <w:r w:rsidRPr="00C5453D">
        <w:rPr>
          <w:noProof/>
          <w:lang w:eastAsia="es-MX"/>
        </w:rPr>
        <w:drawing>
          <wp:inline distT="0" distB="0" distL="0" distR="0" wp14:anchorId="70F343ED" wp14:editId="51EC133A">
            <wp:extent cx="5600700" cy="1273843"/>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23502" cy="1279029"/>
                    </a:xfrm>
                    <a:prstGeom prst="rect">
                      <a:avLst/>
                    </a:prstGeom>
                    <a:noFill/>
                    <a:ln>
                      <a:noFill/>
                    </a:ln>
                  </pic:spPr>
                </pic:pic>
              </a:graphicData>
            </a:graphic>
          </wp:inline>
        </w:drawing>
      </w:r>
    </w:p>
    <w:p w14:paraId="31406DE0" w14:textId="7EE32217" w:rsidR="009D79E7" w:rsidRPr="00AB1A4B" w:rsidRDefault="009D79E7"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Cuentas de Orden Presupuestarias:</w:t>
      </w:r>
    </w:p>
    <w:p w14:paraId="3BC69097" w14:textId="003B9DEB" w:rsidR="00E03505" w:rsidRPr="00AA4EDC" w:rsidRDefault="00011E53"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Se informa </w:t>
      </w:r>
      <w:r w:rsidR="007268C2" w:rsidRPr="00D87C56">
        <w:rPr>
          <w:rFonts w:eastAsia="Times New Roman" w:cstheme="minorHAnsi"/>
          <w:lang w:eastAsia="es-MX"/>
        </w:rPr>
        <w:t xml:space="preserve">sobre los registros </w:t>
      </w:r>
      <w:r w:rsidRPr="00D87C56">
        <w:rPr>
          <w:rFonts w:eastAsia="Times New Roman" w:cstheme="minorHAnsi"/>
          <w:lang w:eastAsia="es-MX"/>
        </w:rPr>
        <w:t>en las cuentas de orden presupuesta</w:t>
      </w:r>
      <w:r w:rsidR="005F4735" w:rsidRPr="00D87C56">
        <w:rPr>
          <w:rFonts w:eastAsia="Times New Roman" w:cstheme="minorHAnsi"/>
          <w:lang w:eastAsia="es-MX"/>
        </w:rPr>
        <w:t xml:space="preserve">rias al </w:t>
      </w:r>
      <w:r w:rsidR="00857D5E">
        <w:rPr>
          <w:rFonts w:eastAsia="Times New Roman" w:cstheme="minorHAnsi"/>
          <w:lang w:eastAsia="es-MX"/>
        </w:rPr>
        <w:t>3</w:t>
      </w:r>
      <w:r w:rsidR="00CB1BAB">
        <w:rPr>
          <w:rFonts w:eastAsia="Times New Roman" w:cstheme="minorHAnsi"/>
          <w:lang w:eastAsia="es-MX"/>
        </w:rPr>
        <w:t>0 de septiembre</w:t>
      </w:r>
      <w:r w:rsidR="00BA6C45">
        <w:rPr>
          <w:rFonts w:eastAsia="Times New Roman" w:cstheme="minorHAnsi"/>
          <w:lang w:eastAsia="es-MX"/>
        </w:rPr>
        <w:t xml:space="preserve"> </w:t>
      </w:r>
      <w:r w:rsidR="00CF1969" w:rsidRPr="00D87C56">
        <w:rPr>
          <w:rFonts w:eastAsia="Times New Roman" w:cstheme="minorHAnsi"/>
          <w:lang w:eastAsia="es-MX"/>
        </w:rPr>
        <w:t>del 202</w:t>
      </w:r>
      <w:r w:rsidR="00BA6C45">
        <w:rPr>
          <w:rFonts w:eastAsia="Times New Roman" w:cstheme="minorHAnsi"/>
          <w:lang w:eastAsia="es-MX"/>
        </w:rPr>
        <w:t>3</w:t>
      </w:r>
      <w:r w:rsidR="00DC4060">
        <w:rPr>
          <w:rFonts w:eastAsia="Times New Roman" w:cstheme="minorHAnsi"/>
          <w:lang w:eastAsia="es-MX"/>
        </w:rPr>
        <w:t>.</w:t>
      </w:r>
    </w:p>
    <w:p w14:paraId="0667668B" w14:textId="5EA35A28" w:rsidR="00011E53" w:rsidRDefault="00011E53" w:rsidP="000167BF">
      <w:pPr>
        <w:spacing w:before="100" w:beforeAutospacing="1" w:after="100" w:afterAutospacing="1" w:line="240" w:lineRule="auto"/>
        <w:jc w:val="both"/>
        <w:rPr>
          <w:rFonts w:eastAsia="Times New Roman" w:cstheme="minorHAnsi"/>
          <w:b/>
          <w:lang w:eastAsia="es-MX"/>
        </w:rPr>
      </w:pPr>
      <w:r w:rsidRPr="00D87C56">
        <w:rPr>
          <w:rFonts w:eastAsia="Times New Roman" w:cstheme="minorHAnsi"/>
          <w:b/>
          <w:lang w:eastAsia="es-MX"/>
        </w:rPr>
        <w:t>Ingresos</w:t>
      </w:r>
    </w:p>
    <w:p w14:paraId="1D067FE5" w14:textId="77205303" w:rsidR="00C04067" w:rsidRPr="00D87C56" w:rsidRDefault="00AA4EDC" w:rsidP="000167BF">
      <w:pPr>
        <w:spacing w:before="100" w:beforeAutospacing="1" w:after="100" w:afterAutospacing="1" w:line="240" w:lineRule="auto"/>
        <w:jc w:val="both"/>
        <w:rPr>
          <w:rFonts w:eastAsia="Times New Roman" w:cstheme="minorHAnsi"/>
          <w:b/>
          <w:lang w:eastAsia="es-MX"/>
        </w:rPr>
      </w:pPr>
      <w:r w:rsidRPr="00AA4EDC">
        <w:rPr>
          <w:noProof/>
          <w:lang w:eastAsia="es-MX"/>
        </w:rPr>
        <w:drawing>
          <wp:inline distT="0" distB="0" distL="0" distR="0" wp14:anchorId="5C79977A" wp14:editId="34F6EBEE">
            <wp:extent cx="5705475" cy="1316355"/>
            <wp:effectExtent l="0" t="0" r="952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06780" cy="1316656"/>
                    </a:xfrm>
                    <a:prstGeom prst="rect">
                      <a:avLst/>
                    </a:prstGeom>
                    <a:noFill/>
                    <a:ln>
                      <a:noFill/>
                    </a:ln>
                  </pic:spPr>
                </pic:pic>
              </a:graphicData>
            </a:graphic>
          </wp:inline>
        </w:drawing>
      </w:r>
    </w:p>
    <w:p w14:paraId="2EEC3D86" w14:textId="6C98BB85" w:rsidR="00011E53" w:rsidRDefault="00011E53" w:rsidP="000167BF">
      <w:pPr>
        <w:spacing w:before="100" w:beforeAutospacing="1" w:after="100" w:afterAutospacing="1" w:line="240" w:lineRule="auto"/>
        <w:jc w:val="both"/>
        <w:rPr>
          <w:rFonts w:eastAsia="Times New Roman" w:cstheme="minorHAnsi"/>
          <w:b/>
          <w:lang w:eastAsia="es-MX"/>
        </w:rPr>
      </w:pPr>
      <w:r w:rsidRPr="00D87C56">
        <w:rPr>
          <w:rFonts w:eastAsia="Times New Roman" w:cstheme="minorHAnsi"/>
          <w:b/>
          <w:lang w:eastAsia="es-MX"/>
        </w:rPr>
        <w:t>Egresos</w:t>
      </w:r>
    </w:p>
    <w:p w14:paraId="7E95D999" w14:textId="4A598A78" w:rsidR="00D65117" w:rsidRPr="00AB1A4B" w:rsidRDefault="00AA4EDC" w:rsidP="000167BF">
      <w:pPr>
        <w:spacing w:before="100" w:beforeAutospacing="1" w:after="100" w:afterAutospacing="1" w:line="240" w:lineRule="auto"/>
        <w:jc w:val="both"/>
        <w:rPr>
          <w:rFonts w:eastAsia="Times New Roman" w:cstheme="minorHAnsi"/>
          <w:b/>
          <w:sz w:val="24"/>
          <w:lang w:eastAsia="es-MX"/>
        </w:rPr>
      </w:pPr>
      <w:r w:rsidRPr="00AA4EDC">
        <w:rPr>
          <w:noProof/>
          <w:lang w:eastAsia="es-MX"/>
        </w:rPr>
        <w:drawing>
          <wp:inline distT="0" distB="0" distL="0" distR="0" wp14:anchorId="241C4046" wp14:editId="004FB420">
            <wp:extent cx="5753100" cy="1503045"/>
            <wp:effectExtent l="0" t="0" r="0" b="190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54520" cy="1503416"/>
                    </a:xfrm>
                    <a:prstGeom prst="rect">
                      <a:avLst/>
                    </a:prstGeom>
                    <a:noFill/>
                    <a:ln>
                      <a:noFill/>
                    </a:ln>
                  </pic:spPr>
                </pic:pic>
              </a:graphicData>
            </a:graphic>
          </wp:inline>
        </w:drawing>
      </w:r>
    </w:p>
    <w:p w14:paraId="4DD7D30A" w14:textId="77777777" w:rsidR="00BA6C45" w:rsidRPr="00D87C56" w:rsidRDefault="00BA6C45" w:rsidP="000167BF">
      <w:pPr>
        <w:spacing w:before="100" w:beforeAutospacing="1" w:after="100" w:afterAutospacing="1" w:line="240" w:lineRule="auto"/>
        <w:jc w:val="both"/>
        <w:rPr>
          <w:rFonts w:eastAsia="Times New Roman" w:cstheme="minorHAnsi"/>
          <w:b/>
          <w:bCs/>
          <w:lang w:eastAsia="es-MX"/>
        </w:rPr>
      </w:pPr>
      <w:r>
        <w:rPr>
          <w:rFonts w:eastAsia="Times New Roman" w:cstheme="minorHAnsi"/>
          <w:b/>
          <w:bCs/>
          <w:lang w:eastAsia="es-MX"/>
        </w:rPr>
        <w:t>“</w:t>
      </w:r>
      <w:r w:rsidRPr="00D87C56">
        <w:rPr>
          <w:rFonts w:eastAsia="Times New Roman" w:cstheme="minorHAnsi"/>
          <w:b/>
          <w:bCs/>
          <w:lang w:eastAsia="es-MX"/>
        </w:rPr>
        <w:t>Bajo protesta de decir verdad declaramos que los Estados Financieros y sus notas, son razonablemente correctos y son responsabilidad del emisor</w:t>
      </w:r>
      <w:r>
        <w:rPr>
          <w:rFonts w:eastAsia="Times New Roman" w:cstheme="minorHAnsi"/>
          <w:b/>
          <w:bCs/>
          <w:lang w:eastAsia="es-MX"/>
        </w:rPr>
        <w:t>”</w:t>
      </w:r>
      <w:r w:rsidRPr="00D87C56">
        <w:rPr>
          <w:rFonts w:eastAsia="Times New Roman" w:cstheme="minorHAnsi"/>
          <w:b/>
          <w:bCs/>
          <w:lang w:eastAsia="es-MX"/>
        </w:rPr>
        <w:t>.</w:t>
      </w:r>
    </w:p>
    <w:p w14:paraId="1A174B88" w14:textId="77777777" w:rsidR="00AB1A4B" w:rsidRDefault="00AB1A4B" w:rsidP="000167BF">
      <w:pPr>
        <w:spacing w:before="100" w:beforeAutospacing="1" w:after="100" w:afterAutospacing="1" w:line="240" w:lineRule="auto"/>
        <w:jc w:val="both"/>
        <w:rPr>
          <w:rFonts w:eastAsia="Times New Roman" w:cstheme="minorHAnsi"/>
          <w:b/>
          <w:bCs/>
          <w:sz w:val="24"/>
          <w:u w:val="single"/>
          <w:lang w:eastAsia="es-MX"/>
        </w:rPr>
      </w:pPr>
    </w:p>
    <w:p w14:paraId="431FE887" w14:textId="749E5E6B" w:rsidR="00AB1A4B" w:rsidRDefault="00AB1A4B" w:rsidP="000167BF">
      <w:pPr>
        <w:spacing w:before="100" w:beforeAutospacing="1" w:after="100" w:afterAutospacing="1" w:line="240" w:lineRule="auto"/>
        <w:jc w:val="both"/>
        <w:rPr>
          <w:rFonts w:eastAsia="Times New Roman" w:cstheme="minorHAnsi"/>
          <w:b/>
          <w:bCs/>
          <w:sz w:val="24"/>
          <w:u w:val="single"/>
          <w:lang w:eastAsia="es-MX"/>
        </w:rPr>
      </w:pPr>
    </w:p>
    <w:p w14:paraId="632D0535" w14:textId="512DA7B5" w:rsidR="009102A4" w:rsidRDefault="009102A4" w:rsidP="000167BF">
      <w:pPr>
        <w:spacing w:before="100" w:beforeAutospacing="1" w:after="100" w:afterAutospacing="1" w:line="240" w:lineRule="auto"/>
        <w:jc w:val="both"/>
        <w:rPr>
          <w:rFonts w:ascii="Arial" w:eastAsia="Times New Roman" w:hAnsi="Arial" w:cs="Arial"/>
          <w:b/>
          <w:bCs/>
          <w:sz w:val="15"/>
          <w:szCs w:val="15"/>
          <w:lang w:eastAsia="es-MX"/>
        </w:rPr>
      </w:pPr>
    </w:p>
    <w:sectPr w:rsidR="009102A4" w:rsidSect="009D0CEF">
      <w:pgSz w:w="12240" w:h="15840"/>
      <w:pgMar w:top="1276" w:right="1701" w:bottom="851" w:left="1701"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92899" w14:textId="77777777" w:rsidR="000C553F" w:rsidRDefault="000C553F" w:rsidP="00C92EB1">
      <w:pPr>
        <w:spacing w:after="0" w:line="240" w:lineRule="auto"/>
      </w:pPr>
      <w:r>
        <w:separator/>
      </w:r>
    </w:p>
  </w:endnote>
  <w:endnote w:type="continuationSeparator" w:id="0">
    <w:p w14:paraId="0B84A36A" w14:textId="77777777" w:rsidR="000C553F" w:rsidRDefault="000C553F" w:rsidP="00C92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D1BD4" w14:textId="77777777" w:rsidR="000C553F" w:rsidRDefault="000C553F" w:rsidP="00C92EB1">
      <w:pPr>
        <w:spacing w:after="0" w:line="240" w:lineRule="auto"/>
      </w:pPr>
      <w:r>
        <w:separator/>
      </w:r>
    </w:p>
  </w:footnote>
  <w:footnote w:type="continuationSeparator" w:id="0">
    <w:p w14:paraId="6C410539" w14:textId="77777777" w:rsidR="000C553F" w:rsidRDefault="000C553F" w:rsidP="00C92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in;height:172.5pt" o:bullet="t">
        <v:imagedata r:id="rId1" o:title="HERALDICA"/>
      </v:shape>
    </w:pict>
  </w:numPicBullet>
  <w:abstractNum w:abstractNumId="0" w15:restartNumberingAfterBreak="0">
    <w:nsid w:val="02442024"/>
    <w:multiLevelType w:val="hybridMultilevel"/>
    <w:tmpl w:val="B036A4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EA027D"/>
    <w:multiLevelType w:val="hybridMultilevel"/>
    <w:tmpl w:val="F0A6C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AA6A36"/>
    <w:multiLevelType w:val="hybridMultilevel"/>
    <w:tmpl w:val="BFC44976"/>
    <w:lvl w:ilvl="0" w:tplc="71EAB1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803460"/>
    <w:multiLevelType w:val="hybridMultilevel"/>
    <w:tmpl w:val="F12CD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3D5CE1"/>
    <w:multiLevelType w:val="hybridMultilevel"/>
    <w:tmpl w:val="48EE4326"/>
    <w:lvl w:ilvl="0" w:tplc="C36238B8">
      <w:start w:val="1"/>
      <w:numFmt w:val="upperRoman"/>
      <w:lvlText w:val="%1)"/>
      <w:lvlJc w:val="left"/>
      <w:pPr>
        <w:ind w:left="1080" w:hanging="72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0E6EBE"/>
    <w:multiLevelType w:val="hybridMultilevel"/>
    <w:tmpl w:val="92680626"/>
    <w:lvl w:ilvl="0" w:tplc="5E96F78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8A4166"/>
    <w:multiLevelType w:val="hybridMultilevel"/>
    <w:tmpl w:val="1756A658"/>
    <w:lvl w:ilvl="0" w:tplc="14820E2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D5369C"/>
    <w:multiLevelType w:val="hybridMultilevel"/>
    <w:tmpl w:val="62DE7A4C"/>
    <w:lvl w:ilvl="0" w:tplc="E0C213A0">
      <w:start w:val="1"/>
      <w:numFmt w:val="upperRoman"/>
      <w:lvlText w:val="%1."/>
      <w:lvlJc w:val="left"/>
      <w:pPr>
        <w:ind w:left="720" w:hanging="720"/>
      </w:pPr>
      <w:rPr>
        <w:rFonts w:hint="default"/>
        <w:b/>
        <w:color w:val="000000" w:themeColor="tex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404F6A6A"/>
    <w:multiLevelType w:val="hybridMultilevel"/>
    <w:tmpl w:val="E11EFD8E"/>
    <w:lvl w:ilvl="0" w:tplc="EAB0EFC4">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7279D8"/>
    <w:multiLevelType w:val="hybridMultilevel"/>
    <w:tmpl w:val="4858D98A"/>
    <w:lvl w:ilvl="0" w:tplc="0EA647B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A425FD"/>
    <w:multiLevelType w:val="hybridMultilevel"/>
    <w:tmpl w:val="116490E8"/>
    <w:lvl w:ilvl="0" w:tplc="9D9A9BA0">
      <w:start w:val="1"/>
      <w:numFmt w:val="bullet"/>
      <w:lvlText w:val=""/>
      <w:lvlPicBulletId w:val="0"/>
      <w:lvlJc w:val="left"/>
      <w:pPr>
        <w:ind w:left="1440" w:hanging="360"/>
      </w:pPr>
      <w:rPr>
        <w:rFonts w:ascii="Symbol" w:hAnsi="Symbol" w:hint="default"/>
        <w:color w:val="auto"/>
        <w:sz w:val="22"/>
        <w:u w:val="none" w:color="1F4E79" w:themeColor="accent1" w:themeShade="8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511E2883"/>
    <w:multiLevelType w:val="hybridMultilevel"/>
    <w:tmpl w:val="2696D218"/>
    <w:lvl w:ilvl="0" w:tplc="F7308F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649093D"/>
    <w:multiLevelType w:val="hybridMultilevel"/>
    <w:tmpl w:val="338CD98E"/>
    <w:lvl w:ilvl="0" w:tplc="61F2063A">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E9135FF"/>
    <w:multiLevelType w:val="hybridMultilevel"/>
    <w:tmpl w:val="CC0A2354"/>
    <w:lvl w:ilvl="0" w:tplc="58D2CC58">
      <w:start w:val="1"/>
      <w:numFmt w:val="lowerLetter"/>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F963B8E"/>
    <w:multiLevelType w:val="hybridMultilevel"/>
    <w:tmpl w:val="BBD09BBC"/>
    <w:lvl w:ilvl="0" w:tplc="70EEF8B4">
      <w:start w:val="1"/>
      <w:numFmt w:val="upperRoman"/>
      <w:lvlText w:val="%1)"/>
      <w:lvlJc w:val="left"/>
      <w:pPr>
        <w:ind w:left="1080" w:hanging="72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26B390C"/>
    <w:multiLevelType w:val="hybridMultilevel"/>
    <w:tmpl w:val="71380476"/>
    <w:lvl w:ilvl="0" w:tplc="57EC6AD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3"/>
  </w:num>
  <w:num w:numId="2">
    <w:abstractNumId w:val="15"/>
  </w:num>
  <w:num w:numId="3">
    <w:abstractNumId w:val="0"/>
  </w:num>
  <w:num w:numId="4">
    <w:abstractNumId w:val="11"/>
  </w:num>
  <w:num w:numId="5">
    <w:abstractNumId w:val="1"/>
  </w:num>
  <w:num w:numId="6">
    <w:abstractNumId w:val="10"/>
  </w:num>
  <w:num w:numId="7">
    <w:abstractNumId w:val="9"/>
  </w:num>
  <w:num w:numId="8">
    <w:abstractNumId w:val="2"/>
  </w:num>
  <w:num w:numId="9">
    <w:abstractNumId w:val="5"/>
  </w:num>
  <w:num w:numId="10">
    <w:abstractNumId w:val="13"/>
  </w:num>
  <w:num w:numId="11">
    <w:abstractNumId w:val="7"/>
  </w:num>
  <w:num w:numId="12">
    <w:abstractNumId w:val="14"/>
  </w:num>
  <w:num w:numId="13">
    <w:abstractNumId w:val="4"/>
  </w:num>
  <w:num w:numId="14">
    <w:abstractNumId w:val="12"/>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02E"/>
    <w:rsid w:val="00001979"/>
    <w:rsid w:val="0000666E"/>
    <w:rsid w:val="00010168"/>
    <w:rsid w:val="00011E53"/>
    <w:rsid w:val="000130E0"/>
    <w:rsid w:val="0001483A"/>
    <w:rsid w:val="000167BF"/>
    <w:rsid w:val="00023568"/>
    <w:rsid w:val="000251D6"/>
    <w:rsid w:val="000264C7"/>
    <w:rsid w:val="0002714A"/>
    <w:rsid w:val="0003507C"/>
    <w:rsid w:val="000437E3"/>
    <w:rsid w:val="000440E1"/>
    <w:rsid w:val="0004726A"/>
    <w:rsid w:val="0005147B"/>
    <w:rsid w:val="00054DA2"/>
    <w:rsid w:val="00057BB1"/>
    <w:rsid w:val="000630ED"/>
    <w:rsid w:val="000711BC"/>
    <w:rsid w:val="000713F4"/>
    <w:rsid w:val="000757BF"/>
    <w:rsid w:val="00076BA9"/>
    <w:rsid w:val="00077DF4"/>
    <w:rsid w:val="0008053C"/>
    <w:rsid w:val="000815DB"/>
    <w:rsid w:val="000820F4"/>
    <w:rsid w:val="000821EB"/>
    <w:rsid w:val="0008267B"/>
    <w:rsid w:val="00086D67"/>
    <w:rsid w:val="00090BD4"/>
    <w:rsid w:val="00091489"/>
    <w:rsid w:val="00092C3A"/>
    <w:rsid w:val="00095F19"/>
    <w:rsid w:val="00097630"/>
    <w:rsid w:val="0009773F"/>
    <w:rsid w:val="000A335B"/>
    <w:rsid w:val="000A3ACC"/>
    <w:rsid w:val="000A4403"/>
    <w:rsid w:val="000A508C"/>
    <w:rsid w:val="000A5336"/>
    <w:rsid w:val="000A62F9"/>
    <w:rsid w:val="000A70FD"/>
    <w:rsid w:val="000B17AC"/>
    <w:rsid w:val="000B2768"/>
    <w:rsid w:val="000B2A1D"/>
    <w:rsid w:val="000B413A"/>
    <w:rsid w:val="000B4C1D"/>
    <w:rsid w:val="000B7145"/>
    <w:rsid w:val="000C1886"/>
    <w:rsid w:val="000C3A0A"/>
    <w:rsid w:val="000C553F"/>
    <w:rsid w:val="000C7F51"/>
    <w:rsid w:val="000D090F"/>
    <w:rsid w:val="000D3808"/>
    <w:rsid w:val="000D3BF1"/>
    <w:rsid w:val="000D6DA2"/>
    <w:rsid w:val="000D714C"/>
    <w:rsid w:val="000D7873"/>
    <w:rsid w:val="000E003C"/>
    <w:rsid w:val="000E401E"/>
    <w:rsid w:val="000E40AA"/>
    <w:rsid w:val="000F50EE"/>
    <w:rsid w:val="000F6D32"/>
    <w:rsid w:val="00113B4A"/>
    <w:rsid w:val="00120C65"/>
    <w:rsid w:val="00125FC0"/>
    <w:rsid w:val="0012612E"/>
    <w:rsid w:val="00126745"/>
    <w:rsid w:val="0012744D"/>
    <w:rsid w:val="001321AE"/>
    <w:rsid w:val="00134765"/>
    <w:rsid w:val="00142080"/>
    <w:rsid w:val="001456BA"/>
    <w:rsid w:val="001477AC"/>
    <w:rsid w:val="00151987"/>
    <w:rsid w:val="00153E6E"/>
    <w:rsid w:val="00165259"/>
    <w:rsid w:val="00166E30"/>
    <w:rsid w:val="00173E09"/>
    <w:rsid w:val="00174644"/>
    <w:rsid w:val="00174ADB"/>
    <w:rsid w:val="00175142"/>
    <w:rsid w:val="001768A6"/>
    <w:rsid w:val="0017691F"/>
    <w:rsid w:val="00177C11"/>
    <w:rsid w:val="001815A2"/>
    <w:rsid w:val="0018473A"/>
    <w:rsid w:val="00186032"/>
    <w:rsid w:val="001873D3"/>
    <w:rsid w:val="00187678"/>
    <w:rsid w:val="001876D9"/>
    <w:rsid w:val="001908E7"/>
    <w:rsid w:val="00191C22"/>
    <w:rsid w:val="0019304A"/>
    <w:rsid w:val="00194A95"/>
    <w:rsid w:val="00194AC5"/>
    <w:rsid w:val="00194E24"/>
    <w:rsid w:val="001A3EED"/>
    <w:rsid w:val="001A523A"/>
    <w:rsid w:val="001B7C7B"/>
    <w:rsid w:val="001C0D9A"/>
    <w:rsid w:val="001C220B"/>
    <w:rsid w:val="001C2AB3"/>
    <w:rsid w:val="001C318B"/>
    <w:rsid w:val="001C4664"/>
    <w:rsid w:val="001D2660"/>
    <w:rsid w:val="001D4772"/>
    <w:rsid w:val="001E2211"/>
    <w:rsid w:val="001E7B81"/>
    <w:rsid w:val="001F0ECA"/>
    <w:rsid w:val="001F114E"/>
    <w:rsid w:val="001F1774"/>
    <w:rsid w:val="001F209C"/>
    <w:rsid w:val="001F3F24"/>
    <w:rsid w:val="001F53AF"/>
    <w:rsid w:val="00200C87"/>
    <w:rsid w:val="0020122A"/>
    <w:rsid w:val="002033D1"/>
    <w:rsid w:val="00205B55"/>
    <w:rsid w:val="00207411"/>
    <w:rsid w:val="00207F7B"/>
    <w:rsid w:val="002101B1"/>
    <w:rsid w:val="00210725"/>
    <w:rsid w:val="00211A20"/>
    <w:rsid w:val="0021285E"/>
    <w:rsid w:val="00212ACB"/>
    <w:rsid w:val="0022538E"/>
    <w:rsid w:val="002258DF"/>
    <w:rsid w:val="002263E8"/>
    <w:rsid w:val="00232690"/>
    <w:rsid w:val="00233843"/>
    <w:rsid w:val="0024133A"/>
    <w:rsid w:val="00241421"/>
    <w:rsid w:val="00242474"/>
    <w:rsid w:val="00246159"/>
    <w:rsid w:val="00247559"/>
    <w:rsid w:val="00247C71"/>
    <w:rsid w:val="00251079"/>
    <w:rsid w:val="00251AED"/>
    <w:rsid w:val="00251F8A"/>
    <w:rsid w:val="00252032"/>
    <w:rsid w:val="00252297"/>
    <w:rsid w:val="0025527F"/>
    <w:rsid w:val="002556EB"/>
    <w:rsid w:val="002650DD"/>
    <w:rsid w:val="00265267"/>
    <w:rsid w:val="00271A98"/>
    <w:rsid w:val="00275700"/>
    <w:rsid w:val="00282F67"/>
    <w:rsid w:val="002910E5"/>
    <w:rsid w:val="0029200C"/>
    <w:rsid w:val="002A29AD"/>
    <w:rsid w:val="002A3D21"/>
    <w:rsid w:val="002A493F"/>
    <w:rsid w:val="002A54A5"/>
    <w:rsid w:val="002B047A"/>
    <w:rsid w:val="002B34AB"/>
    <w:rsid w:val="002B79B5"/>
    <w:rsid w:val="002C7CAF"/>
    <w:rsid w:val="002D28E3"/>
    <w:rsid w:val="002D75D0"/>
    <w:rsid w:val="002E6E37"/>
    <w:rsid w:val="002E713A"/>
    <w:rsid w:val="002E755F"/>
    <w:rsid w:val="002E7C3E"/>
    <w:rsid w:val="002F1CEA"/>
    <w:rsid w:val="002F28D9"/>
    <w:rsid w:val="002F2A37"/>
    <w:rsid w:val="002F3CF3"/>
    <w:rsid w:val="002F4B3A"/>
    <w:rsid w:val="002F5F39"/>
    <w:rsid w:val="002F69BB"/>
    <w:rsid w:val="0030225B"/>
    <w:rsid w:val="00303196"/>
    <w:rsid w:val="00303FD7"/>
    <w:rsid w:val="00305EF3"/>
    <w:rsid w:val="003068EB"/>
    <w:rsid w:val="00310EC9"/>
    <w:rsid w:val="00316635"/>
    <w:rsid w:val="0032250B"/>
    <w:rsid w:val="00325785"/>
    <w:rsid w:val="00327240"/>
    <w:rsid w:val="00334B22"/>
    <w:rsid w:val="00335C5C"/>
    <w:rsid w:val="003440D7"/>
    <w:rsid w:val="00344252"/>
    <w:rsid w:val="0034450D"/>
    <w:rsid w:val="003474BA"/>
    <w:rsid w:val="00353E55"/>
    <w:rsid w:val="00355362"/>
    <w:rsid w:val="003556C5"/>
    <w:rsid w:val="00355B12"/>
    <w:rsid w:val="0036189A"/>
    <w:rsid w:val="00362FA1"/>
    <w:rsid w:val="00363634"/>
    <w:rsid w:val="0036671C"/>
    <w:rsid w:val="00367EA9"/>
    <w:rsid w:val="00370E7E"/>
    <w:rsid w:val="003710D7"/>
    <w:rsid w:val="0037522D"/>
    <w:rsid w:val="00380445"/>
    <w:rsid w:val="003846C3"/>
    <w:rsid w:val="003867CB"/>
    <w:rsid w:val="003871FA"/>
    <w:rsid w:val="00392418"/>
    <w:rsid w:val="0039271A"/>
    <w:rsid w:val="00392A84"/>
    <w:rsid w:val="00395BF7"/>
    <w:rsid w:val="003A02AA"/>
    <w:rsid w:val="003A3391"/>
    <w:rsid w:val="003A37B4"/>
    <w:rsid w:val="003A3A2B"/>
    <w:rsid w:val="003B00C8"/>
    <w:rsid w:val="003B0C43"/>
    <w:rsid w:val="003B3B18"/>
    <w:rsid w:val="003B3F86"/>
    <w:rsid w:val="003B6E86"/>
    <w:rsid w:val="003C151E"/>
    <w:rsid w:val="003C6A77"/>
    <w:rsid w:val="003D5563"/>
    <w:rsid w:val="003D5C34"/>
    <w:rsid w:val="003D79D6"/>
    <w:rsid w:val="003E4B20"/>
    <w:rsid w:val="003E7D47"/>
    <w:rsid w:val="003E7D6B"/>
    <w:rsid w:val="003F2C9A"/>
    <w:rsid w:val="003F6C2F"/>
    <w:rsid w:val="0040284C"/>
    <w:rsid w:val="00405F9B"/>
    <w:rsid w:val="00407FA8"/>
    <w:rsid w:val="00410AAF"/>
    <w:rsid w:val="00411376"/>
    <w:rsid w:val="004205F2"/>
    <w:rsid w:val="0042410A"/>
    <w:rsid w:val="00424A9F"/>
    <w:rsid w:val="00425EB0"/>
    <w:rsid w:val="00427A72"/>
    <w:rsid w:val="0043386E"/>
    <w:rsid w:val="00433FF3"/>
    <w:rsid w:val="00434DF6"/>
    <w:rsid w:val="0044040F"/>
    <w:rsid w:val="0044422E"/>
    <w:rsid w:val="0044517E"/>
    <w:rsid w:val="00446FF5"/>
    <w:rsid w:val="00451B77"/>
    <w:rsid w:val="00453CD2"/>
    <w:rsid w:val="00457221"/>
    <w:rsid w:val="004616F8"/>
    <w:rsid w:val="00463077"/>
    <w:rsid w:val="00464FA9"/>
    <w:rsid w:val="004651FA"/>
    <w:rsid w:val="004659A1"/>
    <w:rsid w:val="004673EE"/>
    <w:rsid w:val="00471D57"/>
    <w:rsid w:val="004726EA"/>
    <w:rsid w:val="00475A3F"/>
    <w:rsid w:val="0048038B"/>
    <w:rsid w:val="0048733F"/>
    <w:rsid w:val="00490D84"/>
    <w:rsid w:val="00490F85"/>
    <w:rsid w:val="00492C2C"/>
    <w:rsid w:val="00493847"/>
    <w:rsid w:val="004A4A3A"/>
    <w:rsid w:val="004A7FF8"/>
    <w:rsid w:val="004B0CFA"/>
    <w:rsid w:val="004B3B71"/>
    <w:rsid w:val="004B68C5"/>
    <w:rsid w:val="004E16F0"/>
    <w:rsid w:val="004E271B"/>
    <w:rsid w:val="004F2F00"/>
    <w:rsid w:val="004F386D"/>
    <w:rsid w:val="004F5E43"/>
    <w:rsid w:val="004F7052"/>
    <w:rsid w:val="00507CA1"/>
    <w:rsid w:val="00511551"/>
    <w:rsid w:val="00512134"/>
    <w:rsid w:val="00514F91"/>
    <w:rsid w:val="00520817"/>
    <w:rsid w:val="0052189A"/>
    <w:rsid w:val="00533E8E"/>
    <w:rsid w:val="005343C9"/>
    <w:rsid w:val="00536924"/>
    <w:rsid w:val="005410E1"/>
    <w:rsid w:val="0054234B"/>
    <w:rsid w:val="00544A33"/>
    <w:rsid w:val="0054655D"/>
    <w:rsid w:val="00547C42"/>
    <w:rsid w:val="00550715"/>
    <w:rsid w:val="00556464"/>
    <w:rsid w:val="00564F3D"/>
    <w:rsid w:val="0057186B"/>
    <w:rsid w:val="005749E4"/>
    <w:rsid w:val="00577F7A"/>
    <w:rsid w:val="005804DB"/>
    <w:rsid w:val="0059795B"/>
    <w:rsid w:val="005A064D"/>
    <w:rsid w:val="005A102B"/>
    <w:rsid w:val="005A1206"/>
    <w:rsid w:val="005A2820"/>
    <w:rsid w:val="005A4C01"/>
    <w:rsid w:val="005A5D1B"/>
    <w:rsid w:val="005A70F2"/>
    <w:rsid w:val="005B41B6"/>
    <w:rsid w:val="005B4A99"/>
    <w:rsid w:val="005B5535"/>
    <w:rsid w:val="005B5E54"/>
    <w:rsid w:val="005B6FA7"/>
    <w:rsid w:val="005C3970"/>
    <w:rsid w:val="005D176A"/>
    <w:rsid w:val="005D2196"/>
    <w:rsid w:val="005D4B7D"/>
    <w:rsid w:val="005D5C8E"/>
    <w:rsid w:val="005E0484"/>
    <w:rsid w:val="005E1897"/>
    <w:rsid w:val="005E2EE8"/>
    <w:rsid w:val="005E4F2E"/>
    <w:rsid w:val="005E6E7C"/>
    <w:rsid w:val="005F0B1B"/>
    <w:rsid w:val="005F1025"/>
    <w:rsid w:val="005F4735"/>
    <w:rsid w:val="005F781B"/>
    <w:rsid w:val="006035A1"/>
    <w:rsid w:val="0060596F"/>
    <w:rsid w:val="00605BD5"/>
    <w:rsid w:val="00611DA9"/>
    <w:rsid w:val="006147FC"/>
    <w:rsid w:val="006165D0"/>
    <w:rsid w:val="006221D0"/>
    <w:rsid w:val="006235F3"/>
    <w:rsid w:val="006257BA"/>
    <w:rsid w:val="00626AB8"/>
    <w:rsid w:val="00631DFA"/>
    <w:rsid w:val="00631EB0"/>
    <w:rsid w:val="00641AD3"/>
    <w:rsid w:val="006423E4"/>
    <w:rsid w:val="00642DB0"/>
    <w:rsid w:val="006508E1"/>
    <w:rsid w:val="0066011B"/>
    <w:rsid w:val="00665181"/>
    <w:rsid w:val="00672A8C"/>
    <w:rsid w:val="00674DBD"/>
    <w:rsid w:val="00677141"/>
    <w:rsid w:val="00677270"/>
    <w:rsid w:val="00684669"/>
    <w:rsid w:val="00684D86"/>
    <w:rsid w:val="00690A3E"/>
    <w:rsid w:val="0069558F"/>
    <w:rsid w:val="006A1B4C"/>
    <w:rsid w:val="006A2C17"/>
    <w:rsid w:val="006A482C"/>
    <w:rsid w:val="006A6526"/>
    <w:rsid w:val="006A7640"/>
    <w:rsid w:val="006B7416"/>
    <w:rsid w:val="006B7840"/>
    <w:rsid w:val="006C0AB4"/>
    <w:rsid w:val="006C2251"/>
    <w:rsid w:val="006C3D19"/>
    <w:rsid w:val="006C3DD1"/>
    <w:rsid w:val="006C4D5F"/>
    <w:rsid w:val="006C52BB"/>
    <w:rsid w:val="006D339C"/>
    <w:rsid w:val="006E27CA"/>
    <w:rsid w:val="006F0A7E"/>
    <w:rsid w:val="006F12C5"/>
    <w:rsid w:val="006F13F8"/>
    <w:rsid w:val="006F1E6E"/>
    <w:rsid w:val="006F214D"/>
    <w:rsid w:val="006F799E"/>
    <w:rsid w:val="0070237E"/>
    <w:rsid w:val="00711EB3"/>
    <w:rsid w:val="00713408"/>
    <w:rsid w:val="007137FD"/>
    <w:rsid w:val="0071629B"/>
    <w:rsid w:val="00717F06"/>
    <w:rsid w:val="00723F05"/>
    <w:rsid w:val="007268C2"/>
    <w:rsid w:val="0073303D"/>
    <w:rsid w:val="00740771"/>
    <w:rsid w:val="00743704"/>
    <w:rsid w:val="00745E31"/>
    <w:rsid w:val="00746DB9"/>
    <w:rsid w:val="0074739C"/>
    <w:rsid w:val="007511C8"/>
    <w:rsid w:val="00752429"/>
    <w:rsid w:val="00752CBE"/>
    <w:rsid w:val="00754006"/>
    <w:rsid w:val="00756499"/>
    <w:rsid w:val="007628B5"/>
    <w:rsid w:val="00763FEA"/>
    <w:rsid w:val="0076640F"/>
    <w:rsid w:val="00767C86"/>
    <w:rsid w:val="00773183"/>
    <w:rsid w:val="0077349E"/>
    <w:rsid w:val="007738E5"/>
    <w:rsid w:val="0077726B"/>
    <w:rsid w:val="00777289"/>
    <w:rsid w:val="00777D1A"/>
    <w:rsid w:val="00780EEE"/>
    <w:rsid w:val="0078290E"/>
    <w:rsid w:val="007831D4"/>
    <w:rsid w:val="007860AC"/>
    <w:rsid w:val="0079088F"/>
    <w:rsid w:val="007911FD"/>
    <w:rsid w:val="00792D88"/>
    <w:rsid w:val="007941D5"/>
    <w:rsid w:val="007A06E7"/>
    <w:rsid w:val="007A22C6"/>
    <w:rsid w:val="007A5CB2"/>
    <w:rsid w:val="007A66C9"/>
    <w:rsid w:val="007B1EBB"/>
    <w:rsid w:val="007B20B0"/>
    <w:rsid w:val="007B3BFA"/>
    <w:rsid w:val="007B41B5"/>
    <w:rsid w:val="007B6F7C"/>
    <w:rsid w:val="007B6FD6"/>
    <w:rsid w:val="007B7F2D"/>
    <w:rsid w:val="007C1437"/>
    <w:rsid w:val="007C17BC"/>
    <w:rsid w:val="007C2AF6"/>
    <w:rsid w:val="007C4C3D"/>
    <w:rsid w:val="007D3A7C"/>
    <w:rsid w:val="007D42CD"/>
    <w:rsid w:val="007D45C3"/>
    <w:rsid w:val="007D7B9F"/>
    <w:rsid w:val="007E0C3E"/>
    <w:rsid w:val="007E22D2"/>
    <w:rsid w:val="007F7A79"/>
    <w:rsid w:val="00804540"/>
    <w:rsid w:val="00806FB2"/>
    <w:rsid w:val="008073BB"/>
    <w:rsid w:val="00813CA1"/>
    <w:rsid w:val="008154E7"/>
    <w:rsid w:val="00815DDD"/>
    <w:rsid w:val="00815FE1"/>
    <w:rsid w:val="008224FF"/>
    <w:rsid w:val="0082520D"/>
    <w:rsid w:val="0082596D"/>
    <w:rsid w:val="00826270"/>
    <w:rsid w:val="00830CEF"/>
    <w:rsid w:val="00831214"/>
    <w:rsid w:val="0083461A"/>
    <w:rsid w:val="00834902"/>
    <w:rsid w:val="008375B8"/>
    <w:rsid w:val="00842549"/>
    <w:rsid w:val="00843CFB"/>
    <w:rsid w:val="00847A11"/>
    <w:rsid w:val="00854555"/>
    <w:rsid w:val="00854FE3"/>
    <w:rsid w:val="008560AD"/>
    <w:rsid w:val="00857D5E"/>
    <w:rsid w:val="00865566"/>
    <w:rsid w:val="00866D3A"/>
    <w:rsid w:val="008704C7"/>
    <w:rsid w:val="00885D20"/>
    <w:rsid w:val="008902FC"/>
    <w:rsid w:val="008916EF"/>
    <w:rsid w:val="00892C62"/>
    <w:rsid w:val="008A1BA4"/>
    <w:rsid w:val="008A346F"/>
    <w:rsid w:val="008A363D"/>
    <w:rsid w:val="008A4AED"/>
    <w:rsid w:val="008A7B25"/>
    <w:rsid w:val="008B1034"/>
    <w:rsid w:val="008B5C36"/>
    <w:rsid w:val="008B5F7F"/>
    <w:rsid w:val="008B78B5"/>
    <w:rsid w:val="008B7B71"/>
    <w:rsid w:val="008C05AD"/>
    <w:rsid w:val="008C3966"/>
    <w:rsid w:val="008C6F10"/>
    <w:rsid w:val="008D151A"/>
    <w:rsid w:val="008D590A"/>
    <w:rsid w:val="008D5D3F"/>
    <w:rsid w:val="008D7286"/>
    <w:rsid w:val="008E066D"/>
    <w:rsid w:val="008F1263"/>
    <w:rsid w:val="008F4830"/>
    <w:rsid w:val="008F4FD1"/>
    <w:rsid w:val="008F6B39"/>
    <w:rsid w:val="008F7088"/>
    <w:rsid w:val="009010AE"/>
    <w:rsid w:val="009012C3"/>
    <w:rsid w:val="0090302D"/>
    <w:rsid w:val="00905C46"/>
    <w:rsid w:val="00906237"/>
    <w:rsid w:val="009102A4"/>
    <w:rsid w:val="00911CC5"/>
    <w:rsid w:val="00913B8D"/>
    <w:rsid w:val="00916525"/>
    <w:rsid w:val="009165F2"/>
    <w:rsid w:val="00923225"/>
    <w:rsid w:val="00926183"/>
    <w:rsid w:val="00926E9C"/>
    <w:rsid w:val="009312C6"/>
    <w:rsid w:val="00931522"/>
    <w:rsid w:val="00944DA7"/>
    <w:rsid w:val="00946F1B"/>
    <w:rsid w:val="0094750B"/>
    <w:rsid w:val="00952859"/>
    <w:rsid w:val="009559B0"/>
    <w:rsid w:val="00960715"/>
    <w:rsid w:val="00964191"/>
    <w:rsid w:val="00972BE9"/>
    <w:rsid w:val="009751BD"/>
    <w:rsid w:val="009818A4"/>
    <w:rsid w:val="00982B3F"/>
    <w:rsid w:val="00984966"/>
    <w:rsid w:val="009852DE"/>
    <w:rsid w:val="00985835"/>
    <w:rsid w:val="0099013F"/>
    <w:rsid w:val="00992B78"/>
    <w:rsid w:val="00993166"/>
    <w:rsid w:val="009940A9"/>
    <w:rsid w:val="00995BF0"/>
    <w:rsid w:val="0099731C"/>
    <w:rsid w:val="009A575F"/>
    <w:rsid w:val="009A6D9A"/>
    <w:rsid w:val="009A75DA"/>
    <w:rsid w:val="009B16D5"/>
    <w:rsid w:val="009D0CEF"/>
    <w:rsid w:val="009D13C4"/>
    <w:rsid w:val="009D3CED"/>
    <w:rsid w:val="009D455D"/>
    <w:rsid w:val="009D79E7"/>
    <w:rsid w:val="009E19E5"/>
    <w:rsid w:val="009E28B8"/>
    <w:rsid w:val="009E5C73"/>
    <w:rsid w:val="009E7BAE"/>
    <w:rsid w:val="009F0B81"/>
    <w:rsid w:val="009F158F"/>
    <w:rsid w:val="009F54FD"/>
    <w:rsid w:val="009F6C2D"/>
    <w:rsid w:val="009F6DFA"/>
    <w:rsid w:val="00A01052"/>
    <w:rsid w:val="00A01748"/>
    <w:rsid w:val="00A02A8E"/>
    <w:rsid w:val="00A04D9D"/>
    <w:rsid w:val="00A05185"/>
    <w:rsid w:val="00A05F9E"/>
    <w:rsid w:val="00A06601"/>
    <w:rsid w:val="00A13C77"/>
    <w:rsid w:val="00A14EEC"/>
    <w:rsid w:val="00A153C4"/>
    <w:rsid w:val="00A15459"/>
    <w:rsid w:val="00A16640"/>
    <w:rsid w:val="00A16B77"/>
    <w:rsid w:val="00A1784F"/>
    <w:rsid w:val="00A21EA5"/>
    <w:rsid w:val="00A32091"/>
    <w:rsid w:val="00A327B9"/>
    <w:rsid w:val="00A3362B"/>
    <w:rsid w:val="00A3481F"/>
    <w:rsid w:val="00A34F36"/>
    <w:rsid w:val="00A36197"/>
    <w:rsid w:val="00A3716F"/>
    <w:rsid w:val="00A37F97"/>
    <w:rsid w:val="00A4038E"/>
    <w:rsid w:val="00A4143B"/>
    <w:rsid w:val="00A415C2"/>
    <w:rsid w:val="00A4213A"/>
    <w:rsid w:val="00A43CDE"/>
    <w:rsid w:val="00A45FE0"/>
    <w:rsid w:val="00A46894"/>
    <w:rsid w:val="00A51BDB"/>
    <w:rsid w:val="00A55B8E"/>
    <w:rsid w:val="00A61CBE"/>
    <w:rsid w:val="00A70B7E"/>
    <w:rsid w:val="00A71A7D"/>
    <w:rsid w:val="00A72BC8"/>
    <w:rsid w:val="00A75125"/>
    <w:rsid w:val="00A7794A"/>
    <w:rsid w:val="00A8228A"/>
    <w:rsid w:val="00A82369"/>
    <w:rsid w:val="00A825F2"/>
    <w:rsid w:val="00A862F2"/>
    <w:rsid w:val="00A925FF"/>
    <w:rsid w:val="00A95591"/>
    <w:rsid w:val="00AA11A7"/>
    <w:rsid w:val="00AA24F5"/>
    <w:rsid w:val="00AA36EB"/>
    <w:rsid w:val="00AA4EDC"/>
    <w:rsid w:val="00AA5C9D"/>
    <w:rsid w:val="00AA64BA"/>
    <w:rsid w:val="00AA6B97"/>
    <w:rsid w:val="00AA7E09"/>
    <w:rsid w:val="00AB1A4B"/>
    <w:rsid w:val="00AB1A61"/>
    <w:rsid w:val="00AB1C9A"/>
    <w:rsid w:val="00AB41BC"/>
    <w:rsid w:val="00AB7653"/>
    <w:rsid w:val="00AC024A"/>
    <w:rsid w:val="00AC722B"/>
    <w:rsid w:val="00AD0D2C"/>
    <w:rsid w:val="00AD3AFA"/>
    <w:rsid w:val="00AD4410"/>
    <w:rsid w:val="00AD5FE6"/>
    <w:rsid w:val="00AD62C6"/>
    <w:rsid w:val="00AE44D0"/>
    <w:rsid w:val="00AE750B"/>
    <w:rsid w:val="00AF206E"/>
    <w:rsid w:val="00AF2D9E"/>
    <w:rsid w:val="00AF7543"/>
    <w:rsid w:val="00AF7D10"/>
    <w:rsid w:val="00B02435"/>
    <w:rsid w:val="00B07BEA"/>
    <w:rsid w:val="00B11A57"/>
    <w:rsid w:val="00B1458C"/>
    <w:rsid w:val="00B178A5"/>
    <w:rsid w:val="00B20C94"/>
    <w:rsid w:val="00B2411B"/>
    <w:rsid w:val="00B24983"/>
    <w:rsid w:val="00B24C00"/>
    <w:rsid w:val="00B25ADB"/>
    <w:rsid w:val="00B312BC"/>
    <w:rsid w:val="00B32A60"/>
    <w:rsid w:val="00B341C3"/>
    <w:rsid w:val="00B3471E"/>
    <w:rsid w:val="00B34C5E"/>
    <w:rsid w:val="00B3502E"/>
    <w:rsid w:val="00B40615"/>
    <w:rsid w:val="00B4303C"/>
    <w:rsid w:val="00B44A69"/>
    <w:rsid w:val="00B510AE"/>
    <w:rsid w:val="00B530DC"/>
    <w:rsid w:val="00B539A4"/>
    <w:rsid w:val="00B542CC"/>
    <w:rsid w:val="00B57D1B"/>
    <w:rsid w:val="00B57E4B"/>
    <w:rsid w:val="00B61F8C"/>
    <w:rsid w:val="00B62875"/>
    <w:rsid w:val="00B63C47"/>
    <w:rsid w:val="00B660FA"/>
    <w:rsid w:val="00B6791A"/>
    <w:rsid w:val="00B7162F"/>
    <w:rsid w:val="00B71ED9"/>
    <w:rsid w:val="00B731CD"/>
    <w:rsid w:val="00B74156"/>
    <w:rsid w:val="00B74F1C"/>
    <w:rsid w:val="00B769E7"/>
    <w:rsid w:val="00B80C2F"/>
    <w:rsid w:val="00B84564"/>
    <w:rsid w:val="00B84FF0"/>
    <w:rsid w:val="00B858E8"/>
    <w:rsid w:val="00B85ACD"/>
    <w:rsid w:val="00B86CF3"/>
    <w:rsid w:val="00B933A1"/>
    <w:rsid w:val="00B93601"/>
    <w:rsid w:val="00B96388"/>
    <w:rsid w:val="00BA0010"/>
    <w:rsid w:val="00BA36C8"/>
    <w:rsid w:val="00BA5301"/>
    <w:rsid w:val="00BA6C45"/>
    <w:rsid w:val="00BB6DF5"/>
    <w:rsid w:val="00BB7CCC"/>
    <w:rsid w:val="00BC17F8"/>
    <w:rsid w:val="00BC3802"/>
    <w:rsid w:val="00BC3D25"/>
    <w:rsid w:val="00BC6CF6"/>
    <w:rsid w:val="00BD380A"/>
    <w:rsid w:val="00BD75C7"/>
    <w:rsid w:val="00BE0BFA"/>
    <w:rsid w:val="00BE1159"/>
    <w:rsid w:val="00BE6D4F"/>
    <w:rsid w:val="00BF050E"/>
    <w:rsid w:val="00BF333B"/>
    <w:rsid w:val="00BF3594"/>
    <w:rsid w:val="00BF385B"/>
    <w:rsid w:val="00BF3EE3"/>
    <w:rsid w:val="00BF48E2"/>
    <w:rsid w:val="00BF4AB2"/>
    <w:rsid w:val="00C01C52"/>
    <w:rsid w:val="00C04067"/>
    <w:rsid w:val="00C043D4"/>
    <w:rsid w:val="00C16635"/>
    <w:rsid w:val="00C17C28"/>
    <w:rsid w:val="00C22103"/>
    <w:rsid w:val="00C2268F"/>
    <w:rsid w:val="00C232C4"/>
    <w:rsid w:val="00C247EC"/>
    <w:rsid w:val="00C24D47"/>
    <w:rsid w:val="00C30CA8"/>
    <w:rsid w:val="00C3622C"/>
    <w:rsid w:val="00C42D23"/>
    <w:rsid w:val="00C43DCE"/>
    <w:rsid w:val="00C52697"/>
    <w:rsid w:val="00C52CE2"/>
    <w:rsid w:val="00C5453D"/>
    <w:rsid w:val="00C67BA0"/>
    <w:rsid w:val="00C704AB"/>
    <w:rsid w:val="00C7203F"/>
    <w:rsid w:val="00C766BB"/>
    <w:rsid w:val="00C83A31"/>
    <w:rsid w:val="00C92EB1"/>
    <w:rsid w:val="00CA1C73"/>
    <w:rsid w:val="00CA29B1"/>
    <w:rsid w:val="00CA72C2"/>
    <w:rsid w:val="00CB1BAB"/>
    <w:rsid w:val="00CB3577"/>
    <w:rsid w:val="00CC3E3A"/>
    <w:rsid w:val="00CC4E69"/>
    <w:rsid w:val="00CC73E6"/>
    <w:rsid w:val="00CD3112"/>
    <w:rsid w:val="00CD5C16"/>
    <w:rsid w:val="00CD7729"/>
    <w:rsid w:val="00CE0A94"/>
    <w:rsid w:val="00CE0DAA"/>
    <w:rsid w:val="00CE1CC8"/>
    <w:rsid w:val="00CF1969"/>
    <w:rsid w:val="00CF5325"/>
    <w:rsid w:val="00CF5533"/>
    <w:rsid w:val="00CF629F"/>
    <w:rsid w:val="00D05333"/>
    <w:rsid w:val="00D05B6C"/>
    <w:rsid w:val="00D0758B"/>
    <w:rsid w:val="00D1581D"/>
    <w:rsid w:val="00D205EF"/>
    <w:rsid w:val="00D2145C"/>
    <w:rsid w:val="00D22572"/>
    <w:rsid w:val="00D22AB4"/>
    <w:rsid w:val="00D24C58"/>
    <w:rsid w:val="00D25EEC"/>
    <w:rsid w:val="00D2708E"/>
    <w:rsid w:val="00D30237"/>
    <w:rsid w:val="00D32D3A"/>
    <w:rsid w:val="00D3413B"/>
    <w:rsid w:val="00D3562E"/>
    <w:rsid w:val="00D35929"/>
    <w:rsid w:val="00D36026"/>
    <w:rsid w:val="00D37E17"/>
    <w:rsid w:val="00D412DC"/>
    <w:rsid w:val="00D41A24"/>
    <w:rsid w:val="00D43848"/>
    <w:rsid w:val="00D454F9"/>
    <w:rsid w:val="00D46F33"/>
    <w:rsid w:val="00D50ABC"/>
    <w:rsid w:val="00D537BC"/>
    <w:rsid w:val="00D56197"/>
    <w:rsid w:val="00D563B3"/>
    <w:rsid w:val="00D56B1A"/>
    <w:rsid w:val="00D62502"/>
    <w:rsid w:val="00D6332D"/>
    <w:rsid w:val="00D65117"/>
    <w:rsid w:val="00D67A02"/>
    <w:rsid w:val="00D71DFD"/>
    <w:rsid w:val="00D73592"/>
    <w:rsid w:val="00D73AAD"/>
    <w:rsid w:val="00D741F8"/>
    <w:rsid w:val="00D81E3A"/>
    <w:rsid w:val="00D85CAA"/>
    <w:rsid w:val="00D87C56"/>
    <w:rsid w:val="00D90BB3"/>
    <w:rsid w:val="00D93345"/>
    <w:rsid w:val="00D95215"/>
    <w:rsid w:val="00D95808"/>
    <w:rsid w:val="00D97B77"/>
    <w:rsid w:val="00DA2514"/>
    <w:rsid w:val="00DA39F9"/>
    <w:rsid w:val="00DA3F2C"/>
    <w:rsid w:val="00DA7D24"/>
    <w:rsid w:val="00DB022D"/>
    <w:rsid w:val="00DB23C4"/>
    <w:rsid w:val="00DB2C98"/>
    <w:rsid w:val="00DB51B8"/>
    <w:rsid w:val="00DB677D"/>
    <w:rsid w:val="00DB76FA"/>
    <w:rsid w:val="00DC1A13"/>
    <w:rsid w:val="00DC2CCF"/>
    <w:rsid w:val="00DC4060"/>
    <w:rsid w:val="00DD0475"/>
    <w:rsid w:val="00DD3581"/>
    <w:rsid w:val="00DD6DB3"/>
    <w:rsid w:val="00DD6F1F"/>
    <w:rsid w:val="00DD7262"/>
    <w:rsid w:val="00DE5D5F"/>
    <w:rsid w:val="00DE7FCB"/>
    <w:rsid w:val="00DF0D06"/>
    <w:rsid w:val="00DF1548"/>
    <w:rsid w:val="00DF200C"/>
    <w:rsid w:val="00DF27F2"/>
    <w:rsid w:val="00DF3787"/>
    <w:rsid w:val="00DF6F7D"/>
    <w:rsid w:val="00DF74BC"/>
    <w:rsid w:val="00E01451"/>
    <w:rsid w:val="00E03505"/>
    <w:rsid w:val="00E03628"/>
    <w:rsid w:val="00E12BA9"/>
    <w:rsid w:val="00E137DA"/>
    <w:rsid w:val="00E151A6"/>
    <w:rsid w:val="00E201AB"/>
    <w:rsid w:val="00E2645D"/>
    <w:rsid w:val="00E3268B"/>
    <w:rsid w:val="00E32D74"/>
    <w:rsid w:val="00E33B8C"/>
    <w:rsid w:val="00E33E30"/>
    <w:rsid w:val="00E34869"/>
    <w:rsid w:val="00E3786E"/>
    <w:rsid w:val="00E41039"/>
    <w:rsid w:val="00E4122D"/>
    <w:rsid w:val="00E4465D"/>
    <w:rsid w:val="00E46D2A"/>
    <w:rsid w:val="00E50213"/>
    <w:rsid w:val="00E50D97"/>
    <w:rsid w:val="00E52F66"/>
    <w:rsid w:val="00E53854"/>
    <w:rsid w:val="00E53DCC"/>
    <w:rsid w:val="00E62A22"/>
    <w:rsid w:val="00E70392"/>
    <w:rsid w:val="00E714EF"/>
    <w:rsid w:val="00E72A64"/>
    <w:rsid w:val="00E74662"/>
    <w:rsid w:val="00E757A3"/>
    <w:rsid w:val="00E76B79"/>
    <w:rsid w:val="00E77CDB"/>
    <w:rsid w:val="00E81CFB"/>
    <w:rsid w:val="00E82161"/>
    <w:rsid w:val="00E847DC"/>
    <w:rsid w:val="00E8502E"/>
    <w:rsid w:val="00E852B5"/>
    <w:rsid w:val="00E9596A"/>
    <w:rsid w:val="00EA479F"/>
    <w:rsid w:val="00EB07E5"/>
    <w:rsid w:val="00EB18A4"/>
    <w:rsid w:val="00EC22D9"/>
    <w:rsid w:val="00EC3E59"/>
    <w:rsid w:val="00EC5A01"/>
    <w:rsid w:val="00EC5A06"/>
    <w:rsid w:val="00EC5C23"/>
    <w:rsid w:val="00EC6A05"/>
    <w:rsid w:val="00EC75F6"/>
    <w:rsid w:val="00ED0380"/>
    <w:rsid w:val="00ED04F9"/>
    <w:rsid w:val="00ED2DE0"/>
    <w:rsid w:val="00ED7076"/>
    <w:rsid w:val="00EE0021"/>
    <w:rsid w:val="00EE09FF"/>
    <w:rsid w:val="00EE0D1B"/>
    <w:rsid w:val="00EE2708"/>
    <w:rsid w:val="00EE3623"/>
    <w:rsid w:val="00EE478C"/>
    <w:rsid w:val="00EE5FB4"/>
    <w:rsid w:val="00EF0848"/>
    <w:rsid w:val="00EF7832"/>
    <w:rsid w:val="00F019D7"/>
    <w:rsid w:val="00F033D0"/>
    <w:rsid w:val="00F05C93"/>
    <w:rsid w:val="00F05E90"/>
    <w:rsid w:val="00F07890"/>
    <w:rsid w:val="00F1138A"/>
    <w:rsid w:val="00F1410D"/>
    <w:rsid w:val="00F149F7"/>
    <w:rsid w:val="00F14A3C"/>
    <w:rsid w:val="00F15500"/>
    <w:rsid w:val="00F20A3B"/>
    <w:rsid w:val="00F211CA"/>
    <w:rsid w:val="00F2235F"/>
    <w:rsid w:val="00F23EB6"/>
    <w:rsid w:val="00F2473E"/>
    <w:rsid w:val="00F254A3"/>
    <w:rsid w:val="00F25E9E"/>
    <w:rsid w:val="00F32624"/>
    <w:rsid w:val="00F32CB3"/>
    <w:rsid w:val="00F36B27"/>
    <w:rsid w:val="00F443BD"/>
    <w:rsid w:val="00F45127"/>
    <w:rsid w:val="00F5018F"/>
    <w:rsid w:val="00F504BD"/>
    <w:rsid w:val="00F5165D"/>
    <w:rsid w:val="00F53C3C"/>
    <w:rsid w:val="00F54421"/>
    <w:rsid w:val="00F56A1F"/>
    <w:rsid w:val="00F60B76"/>
    <w:rsid w:val="00F62091"/>
    <w:rsid w:val="00F6220B"/>
    <w:rsid w:val="00F64B72"/>
    <w:rsid w:val="00F660EF"/>
    <w:rsid w:val="00F670A5"/>
    <w:rsid w:val="00F73690"/>
    <w:rsid w:val="00F738B9"/>
    <w:rsid w:val="00F746C3"/>
    <w:rsid w:val="00F775F9"/>
    <w:rsid w:val="00F81A15"/>
    <w:rsid w:val="00F85B0F"/>
    <w:rsid w:val="00F93330"/>
    <w:rsid w:val="00F934F8"/>
    <w:rsid w:val="00FA201E"/>
    <w:rsid w:val="00FB2D8E"/>
    <w:rsid w:val="00FB3841"/>
    <w:rsid w:val="00FB4B88"/>
    <w:rsid w:val="00FB5DFD"/>
    <w:rsid w:val="00FB77CD"/>
    <w:rsid w:val="00FC2CB7"/>
    <w:rsid w:val="00FC5A91"/>
    <w:rsid w:val="00FC6703"/>
    <w:rsid w:val="00FD02C6"/>
    <w:rsid w:val="00FE161C"/>
    <w:rsid w:val="00FE1647"/>
    <w:rsid w:val="00FE3FCD"/>
    <w:rsid w:val="00FE4290"/>
    <w:rsid w:val="00FE42DE"/>
    <w:rsid w:val="00FE57DD"/>
    <w:rsid w:val="00FE679A"/>
    <w:rsid w:val="00FE723B"/>
    <w:rsid w:val="00FE777B"/>
    <w:rsid w:val="00FF104B"/>
    <w:rsid w:val="00FF222F"/>
    <w:rsid w:val="00FF39E6"/>
    <w:rsid w:val="00FF4041"/>
    <w:rsid w:val="00FF50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4D2D7"/>
  <w15:chartTrackingRefBased/>
  <w15:docId w15:val="{434F1854-2EDD-46C0-8A5A-1DD0B9E5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53692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6">
    <w:name w:val="heading 6"/>
    <w:basedOn w:val="Normal"/>
    <w:next w:val="Normal"/>
    <w:link w:val="Ttulo6Car"/>
    <w:uiPriority w:val="9"/>
    <w:unhideWhenUsed/>
    <w:qFormat/>
    <w:rsid w:val="0053692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3502E"/>
    <w:rPr>
      <w:color w:val="0000FF"/>
      <w:u w:val="single"/>
    </w:rPr>
  </w:style>
  <w:style w:type="character" w:styleId="Hipervnculovisitado">
    <w:name w:val="FollowedHyperlink"/>
    <w:basedOn w:val="Fuentedeprrafopredeter"/>
    <w:uiPriority w:val="99"/>
    <w:semiHidden/>
    <w:unhideWhenUsed/>
    <w:rsid w:val="00B3502E"/>
    <w:rPr>
      <w:color w:val="800080"/>
      <w:u w:val="single"/>
    </w:rPr>
  </w:style>
  <w:style w:type="paragraph" w:customStyle="1" w:styleId="msonormal0">
    <w:name w:val="msonormal"/>
    <w:basedOn w:val="Normal"/>
    <w:rsid w:val="00B3502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boton">
    <w:name w:val="boton"/>
    <w:basedOn w:val="Normal"/>
    <w:rsid w:val="00B3502E"/>
    <w:pPr>
      <w:pBdr>
        <w:top w:val="outset" w:sz="6" w:space="0" w:color="B3C6D9"/>
        <w:left w:val="outset" w:sz="6" w:space="0" w:color="B3C6D9"/>
        <w:bottom w:val="outset" w:sz="6" w:space="0" w:color="B3C6D9"/>
        <w:right w:val="outset" w:sz="6" w:space="0" w:color="B3C6D9"/>
      </w:pBdr>
      <w:shd w:val="clear" w:color="auto" w:fill="B3C6D9"/>
      <w:spacing w:before="100" w:beforeAutospacing="1" w:after="100" w:afterAutospacing="1" w:line="240" w:lineRule="auto"/>
    </w:pPr>
    <w:rPr>
      <w:rFonts w:ascii="Arial" w:eastAsia="Times New Roman" w:hAnsi="Arial" w:cs="Arial"/>
      <w:b/>
      <w:bCs/>
      <w:color w:val="2E445A"/>
      <w:sz w:val="24"/>
      <w:szCs w:val="24"/>
      <w:lang w:eastAsia="es-MX"/>
    </w:rPr>
  </w:style>
  <w:style w:type="paragraph" w:customStyle="1" w:styleId="titulo1">
    <w:name w:val="titulo1"/>
    <w:basedOn w:val="Normal"/>
    <w:rsid w:val="00B3502E"/>
    <w:pPr>
      <w:shd w:val="clear" w:color="auto" w:fill="B3C6D9"/>
      <w:spacing w:before="100" w:beforeAutospacing="1" w:after="100" w:afterAutospacing="1" w:line="240" w:lineRule="auto"/>
    </w:pPr>
    <w:rPr>
      <w:rFonts w:ascii="Arial" w:eastAsia="Times New Roman" w:hAnsi="Arial" w:cs="Arial"/>
      <w:b/>
      <w:bCs/>
      <w:color w:val="FFFFFF"/>
      <w:sz w:val="18"/>
      <w:szCs w:val="18"/>
      <w:lang w:eastAsia="es-MX"/>
    </w:rPr>
  </w:style>
  <w:style w:type="paragraph" w:customStyle="1" w:styleId="titulo0">
    <w:name w:val="titulo0"/>
    <w:basedOn w:val="Normal"/>
    <w:rsid w:val="00B3502E"/>
    <w:pPr>
      <w:spacing w:before="100" w:beforeAutospacing="1" w:after="100" w:afterAutospacing="1" w:line="240" w:lineRule="auto"/>
    </w:pPr>
    <w:rPr>
      <w:rFonts w:ascii="Arial" w:eastAsia="Times New Roman" w:hAnsi="Arial" w:cs="Arial"/>
      <w:color w:val="000080"/>
      <w:sz w:val="12"/>
      <w:szCs w:val="12"/>
      <w:lang w:eastAsia="es-MX"/>
    </w:rPr>
  </w:style>
  <w:style w:type="paragraph" w:customStyle="1" w:styleId="titulo11">
    <w:name w:val="titulo11"/>
    <w:basedOn w:val="Normal"/>
    <w:rsid w:val="00B3502E"/>
    <w:pPr>
      <w:shd w:val="clear" w:color="auto" w:fill="000080"/>
      <w:spacing w:before="100" w:beforeAutospacing="1" w:after="100" w:afterAutospacing="1" w:line="240" w:lineRule="auto"/>
    </w:pPr>
    <w:rPr>
      <w:rFonts w:ascii="Arial" w:eastAsia="Times New Roman" w:hAnsi="Arial" w:cs="Arial"/>
      <w:b/>
      <w:bCs/>
      <w:color w:val="FFFFFF"/>
      <w:sz w:val="12"/>
      <w:szCs w:val="12"/>
      <w:lang w:eastAsia="es-MX"/>
    </w:rPr>
  </w:style>
  <w:style w:type="paragraph" w:customStyle="1" w:styleId="textoh">
    <w:name w:val="textoh"/>
    <w:basedOn w:val="Normal"/>
    <w:rsid w:val="00B3502E"/>
    <w:pP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total">
    <w:name w:val="total"/>
    <w:basedOn w:val="Normal"/>
    <w:rsid w:val="00B3502E"/>
    <w:pPr>
      <w:shd w:val="clear" w:color="auto" w:fill="CFCFCF"/>
      <w:spacing w:before="100" w:beforeAutospacing="1" w:after="100" w:afterAutospacing="1" w:line="240" w:lineRule="auto"/>
    </w:pPr>
    <w:rPr>
      <w:rFonts w:ascii="Arial" w:eastAsia="Times New Roman" w:hAnsi="Arial" w:cs="Arial"/>
      <w:b/>
      <w:bCs/>
      <w:sz w:val="12"/>
      <w:szCs w:val="12"/>
      <w:lang w:eastAsia="es-MX"/>
    </w:rPr>
  </w:style>
  <w:style w:type="paragraph" w:customStyle="1" w:styleId="total12">
    <w:name w:val="total12"/>
    <w:basedOn w:val="Normal"/>
    <w:rsid w:val="00B3502E"/>
    <w:pPr>
      <w:shd w:val="clear" w:color="auto" w:fill="CFCFCF"/>
      <w:spacing w:before="100" w:beforeAutospacing="1" w:after="100" w:afterAutospacing="1" w:line="240" w:lineRule="auto"/>
      <w:jc w:val="right"/>
    </w:pPr>
    <w:rPr>
      <w:rFonts w:ascii="Arial" w:eastAsia="Times New Roman" w:hAnsi="Arial" w:cs="Arial"/>
      <w:sz w:val="18"/>
      <w:szCs w:val="18"/>
      <w:lang w:eastAsia="es-MX"/>
    </w:rPr>
  </w:style>
  <w:style w:type="paragraph" w:customStyle="1" w:styleId="titulo2">
    <w:name w:val="titulo2"/>
    <w:basedOn w:val="Normal"/>
    <w:rsid w:val="00B3502E"/>
    <w:pPr>
      <w:shd w:val="clear" w:color="auto" w:fill="5E86AE"/>
      <w:spacing w:before="100" w:beforeAutospacing="1" w:after="100" w:afterAutospacing="1" w:line="240" w:lineRule="auto"/>
    </w:pPr>
    <w:rPr>
      <w:rFonts w:ascii="Arial" w:eastAsia="Times New Roman" w:hAnsi="Arial" w:cs="Arial"/>
      <w:color w:val="FFFFFF"/>
      <w:sz w:val="15"/>
      <w:szCs w:val="15"/>
      <w:lang w:eastAsia="es-MX"/>
    </w:rPr>
  </w:style>
  <w:style w:type="paragraph" w:customStyle="1" w:styleId="row1">
    <w:name w:val="row1"/>
    <w:basedOn w:val="Normal"/>
    <w:rsid w:val="00B3502E"/>
    <w:pPr>
      <w:spacing w:before="100" w:beforeAutospacing="1" w:after="100" w:afterAutospacing="1" w:line="240" w:lineRule="auto"/>
    </w:pPr>
    <w:rPr>
      <w:rFonts w:ascii="Arial" w:eastAsia="Times New Roman" w:hAnsi="Arial" w:cs="Arial"/>
      <w:sz w:val="12"/>
      <w:szCs w:val="12"/>
      <w:lang w:eastAsia="es-MX"/>
    </w:rPr>
  </w:style>
  <w:style w:type="paragraph" w:customStyle="1" w:styleId="row2">
    <w:name w:val="row2"/>
    <w:basedOn w:val="Normal"/>
    <w:rsid w:val="00B3502E"/>
    <w:pPr>
      <w:shd w:val="clear" w:color="auto" w:fill="FFFFFF"/>
      <w:spacing w:before="100" w:beforeAutospacing="1" w:after="100" w:afterAutospacing="1" w:line="240" w:lineRule="auto"/>
    </w:pPr>
    <w:rPr>
      <w:rFonts w:ascii="Arial" w:eastAsia="Times New Roman" w:hAnsi="Arial" w:cs="Arial"/>
      <w:color w:val="2E445A"/>
      <w:sz w:val="15"/>
      <w:szCs w:val="15"/>
      <w:lang w:eastAsia="es-MX"/>
    </w:rPr>
  </w:style>
  <w:style w:type="paragraph" w:customStyle="1" w:styleId="text1">
    <w:name w:val="text1"/>
    <w:basedOn w:val="Normal"/>
    <w:rsid w:val="00B3502E"/>
    <w:pPr>
      <w:spacing w:before="100" w:beforeAutospacing="1" w:after="100" w:afterAutospacing="1" w:line="240" w:lineRule="auto"/>
    </w:pPr>
    <w:rPr>
      <w:rFonts w:ascii="Arial" w:eastAsia="Times New Roman" w:hAnsi="Arial" w:cs="Arial"/>
      <w:color w:val="2E445A"/>
      <w:sz w:val="15"/>
      <w:szCs w:val="15"/>
      <w:lang w:eastAsia="es-MX"/>
    </w:rPr>
  </w:style>
  <w:style w:type="paragraph" w:customStyle="1" w:styleId="text2">
    <w:name w:val="text2"/>
    <w:basedOn w:val="Normal"/>
    <w:rsid w:val="00B3502E"/>
    <w:pPr>
      <w:spacing w:before="100" w:beforeAutospacing="1" w:after="100" w:afterAutospacing="1" w:line="240" w:lineRule="auto"/>
    </w:pPr>
    <w:rPr>
      <w:rFonts w:ascii="Arial" w:eastAsia="Times New Roman" w:hAnsi="Arial" w:cs="Arial"/>
      <w:color w:val="2E445A"/>
      <w:sz w:val="18"/>
      <w:szCs w:val="18"/>
      <w:lang w:eastAsia="es-MX"/>
    </w:rPr>
  </w:style>
  <w:style w:type="paragraph" w:customStyle="1" w:styleId="text3">
    <w:name w:val="text3"/>
    <w:basedOn w:val="Normal"/>
    <w:rsid w:val="00B3502E"/>
    <w:pPr>
      <w:spacing w:before="100" w:beforeAutospacing="1" w:after="100" w:afterAutospacing="1" w:line="240" w:lineRule="auto"/>
    </w:pPr>
    <w:rPr>
      <w:rFonts w:ascii="Arial" w:eastAsia="Times New Roman" w:hAnsi="Arial" w:cs="Arial"/>
      <w:color w:val="2E445A"/>
      <w:sz w:val="21"/>
      <w:szCs w:val="21"/>
      <w:lang w:eastAsia="es-MX"/>
    </w:rPr>
  </w:style>
  <w:style w:type="paragraph" w:customStyle="1" w:styleId="editar">
    <w:name w:val="editar"/>
    <w:basedOn w:val="Normal"/>
    <w:rsid w:val="00B3502E"/>
    <w:pPr>
      <w:spacing w:before="100" w:beforeAutospacing="1" w:after="100" w:afterAutospacing="1" w:line="240" w:lineRule="auto"/>
    </w:pPr>
    <w:rPr>
      <w:rFonts w:ascii="Arial" w:eastAsia="Times New Roman" w:hAnsi="Arial" w:cs="Arial"/>
      <w:b/>
      <w:bCs/>
      <w:color w:val="483D8B"/>
      <w:sz w:val="23"/>
      <w:szCs w:val="23"/>
      <w:lang w:eastAsia="es-MX"/>
    </w:rPr>
  </w:style>
  <w:style w:type="paragraph" w:customStyle="1" w:styleId="eliminar">
    <w:name w:val="eliminar"/>
    <w:basedOn w:val="Normal"/>
    <w:rsid w:val="00B3502E"/>
    <w:pPr>
      <w:spacing w:before="100" w:beforeAutospacing="1" w:after="100" w:afterAutospacing="1" w:line="240" w:lineRule="auto"/>
    </w:pPr>
    <w:rPr>
      <w:rFonts w:ascii="Arial" w:eastAsia="Times New Roman" w:hAnsi="Arial" w:cs="Arial"/>
      <w:b/>
      <w:bCs/>
      <w:color w:val="B22222"/>
      <w:sz w:val="15"/>
      <w:szCs w:val="15"/>
      <w:lang w:eastAsia="es-MX"/>
    </w:rPr>
  </w:style>
  <w:style w:type="paragraph" w:customStyle="1" w:styleId="titulo3">
    <w:name w:val="titulo3"/>
    <w:basedOn w:val="Normal"/>
    <w:rsid w:val="00B3502E"/>
    <w:pPr>
      <w:shd w:val="clear" w:color="auto" w:fill="B3C6D9"/>
      <w:spacing w:before="100" w:beforeAutospacing="1" w:after="100" w:afterAutospacing="1" w:line="240" w:lineRule="auto"/>
    </w:pPr>
    <w:rPr>
      <w:rFonts w:ascii="Arial" w:eastAsia="Times New Roman" w:hAnsi="Arial" w:cs="Arial"/>
      <w:b/>
      <w:bCs/>
      <w:color w:val="2E445A"/>
      <w:sz w:val="20"/>
      <w:szCs w:val="20"/>
      <w:lang w:eastAsia="es-MX"/>
    </w:rPr>
  </w:style>
  <w:style w:type="paragraph" w:customStyle="1" w:styleId="row3">
    <w:name w:val="row3"/>
    <w:basedOn w:val="Normal"/>
    <w:rsid w:val="00B3502E"/>
    <w:pPr>
      <w:shd w:val="clear" w:color="auto" w:fill="FFFFFF"/>
      <w:spacing w:before="100" w:beforeAutospacing="1" w:after="100" w:afterAutospacing="1" w:line="240" w:lineRule="auto"/>
    </w:pPr>
    <w:rPr>
      <w:rFonts w:ascii="Arial" w:eastAsia="Times New Roman" w:hAnsi="Arial" w:cs="Arial"/>
      <w:color w:val="2E445A"/>
      <w:sz w:val="18"/>
      <w:szCs w:val="18"/>
      <w:lang w:eastAsia="es-MX"/>
    </w:rPr>
  </w:style>
  <w:style w:type="paragraph" w:customStyle="1" w:styleId="link1">
    <w:name w:val="link1"/>
    <w:basedOn w:val="Normal"/>
    <w:rsid w:val="00B3502E"/>
    <w:pPr>
      <w:spacing w:before="100" w:beforeAutospacing="1" w:after="100" w:afterAutospacing="1" w:line="240" w:lineRule="auto"/>
    </w:pPr>
    <w:rPr>
      <w:rFonts w:ascii="Arial" w:eastAsia="Times New Roman" w:hAnsi="Arial" w:cs="Arial"/>
      <w:sz w:val="18"/>
      <w:szCs w:val="18"/>
      <w:lang w:eastAsia="es-MX"/>
    </w:rPr>
  </w:style>
  <w:style w:type="paragraph" w:customStyle="1" w:styleId="botonazul">
    <w:name w:val="boton_azul"/>
    <w:basedOn w:val="Normal"/>
    <w:rsid w:val="00B3502E"/>
    <w:pPr>
      <w:shd w:val="clear" w:color="auto" w:fill="B3C6D9"/>
      <w:spacing w:before="100" w:beforeAutospacing="1" w:after="100" w:afterAutospacing="1" w:line="240" w:lineRule="auto"/>
    </w:pPr>
    <w:rPr>
      <w:rFonts w:ascii="Arial" w:eastAsia="Times New Roman" w:hAnsi="Arial" w:cs="Arial"/>
      <w:b/>
      <w:bCs/>
      <w:i/>
      <w:iCs/>
      <w:color w:val="3E6E9F"/>
      <w:sz w:val="21"/>
      <w:szCs w:val="21"/>
      <w:lang w:eastAsia="es-MX"/>
    </w:rPr>
  </w:style>
  <w:style w:type="paragraph" w:customStyle="1" w:styleId="grados">
    <w:name w:val="grados"/>
    <w:basedOn w:val="Normal"/>
    <w:rsid w:val="00B3502E"/>
    <w:pPr>
      <w:spacing w:before="100" w:beforeAutospacing="1" w:after="100" w:afterAutospacing="1" w:line="240" w:lineRule="auto"/>
    </w:pPr>
    <w:rPr>
      <w:rFonts w:ascii="Arial" w:eastAsia="Times New Roman" w:hAnsi="Arial" w:cs="Arial"/>
      <w:color w:val="00008B"/>
      <w:sz w:val="18"/>
      <w:szCs w:val="18"/>
      <w:lang w:eastAsia="es-MX"/>
    </w:rPr>
  </w:style>
  <w:style w:type="paragraph" w:customStyle="1" w:styleId="botonplano">
    <w:name w:val="boton_plano"/>
    <w:basedOn w:val="Normal"/>
    <w:rsid w:val="00B3502E"/>
    <w:pPr>
      <w:shd w:val="clear" w:color="auto" w:fill="808080"/>
      <w:spacing w:before="100" w:beforeAutospacing="1" w:after="100" w:afterAutospacing="1" w:line="240" w:lineRule="auto"/>
    </w:pPr>
    <w:rPr>
      <w:rFonts w:ascii="Arial" w:eastAsia="Times New Roman" w:hAnsi="Arial" w:cs="Arial"/>
      <w:color w:val="808080"/>
      <w:sz w:val="24"/>
      <w:szCs w:val="24"/>
      <w:lang w:eastAsia="es-MX"/>
    </w:rPr>
  </w:style>
  <w:style w:type="paragraph" w:customStyle="1" w:styleId="editar2">
    <w:name w:val="editar2"/>
    <w:basedOn w:val="Normal"/>
    <w:rsid w:val="00B3502E"/>
    <w:pPr>
      <w:shd w:val="clear" w:color="auto" w:fill="E1E9F0"/>
      <w:spacing w:before="100" w:beforeAutospacing="1" w:after="100" w:afterAutospacing="1" w:line="240" w:lineRule="auto"/>
    </w:pPr>
    <w:rPr>
      <w:rFonts w:ascii="Arial" w:eastAsia="Times New Roman" w:hAnsi="Arial" w:cs="Arial"/>
      <w:b/>
      <w:bCs/>
      <w:color w:val="483D8B"/>
      <w:sz w:val="15"/>
      <w:szCs w:val="15"/>
      <w:lang w:eastAsia="es-MX"/>
    </w:rPr>
  </w:style>
  <w:style w:type="paragraph" w:customStyle="1" w:styleId="titulo4">
    <w:name w:val="titulo4"/>
    <w:basedOn w:val="Normal"/>
    <w:rsid w:val="00B3502E"/>
    <w:pPr>
      <w:shd w:val="clear" w:color="auto" w:fill="B3C6D9"/>
      <w:spacing w:before="100" w:beforeAutospacing="1" w:after="100" w:afterAutospacing="1" w:line="240" w:lineRule="auto"/>
    </w:pPr>
    <w:rPr>
      <w:rFonts w:ascii="Arial" w:eastAsia="Times New Roman" w:hAnsi="Arial" w:cs="Arial"/>
      <w:color w:val="2E445A"/>
      <w:sz w:val="18"/>
      <w:szCs w:val="18"/>
      <w:lang w:eastAsia="es-MX"/>
    </w:rPr>
  </w:style>
  <w:style w:type="paragraph" w:customStyle="1" w:styleId="titulo">
    <w:name w:val="titulo"/>
    <w:basedOn w:val="Normal"/>
    <w:rsid w:val="00B3502E"/>
    <w:pPr>
      <w:spacing w:before="100" w:beforeAutospacing="1" w:after="100" w:afterAutospacing="1" w:line="240" w:lineRule="auto"/>
    </w:pPr>
    <w:rPr>
      <w:rFonts w:ascii="Arial" w:eastAsia="Times New Roman" w:hAnsi="Arial" w:cs="Arial"/>
      <w:b/>
      <w:bCs/>
      <w:color w:val="483D8B"/>
      <w:sz w:val="21"/>
      <w:szCs w:val="21"/>
      <w:lang w:eastAsia="es-MX"/>
    </w:rPr>
  </w:style>
  <w:style w:type="paragraph" w:customStyle="1" w:styleId="tabla">
    <w:name w:val="tabla"/>
    <w:basedOn w:val="Normal"/>
    <w:rsid w:val="00B3502E"/>
    <w:pPr>
      <w:pBdr>
        <w:top w:val="threeDEngrave" w:sz="12" w:space="0" w:color="B0C4DE"/>
        <w:left w:val="threeDEngrave" w:sz="12" w:space="0" w:color="B0C4DE"/>
        <w:bottom w:val="threeDEngrave" w:sz="12" w:space="0" w:color="B0C4DE"/>
        <w:right w:val="threeDEngrave" w:sz="12" w:space="0" w:color="B0C4DE"/>
      </w:pBdr>
      <w:spacing w:before="15" w:after="15" w:line="240" w:lineRule="auto"/>
      <w:ind w:left="15" w:right="15"/>
    </w:pPr>
    <w:rPr>
      <w:rFonts w:ascii="Times New Roman" w:eastAsia="Times New Roman" w:hAnsi="Times New Roman" w:cs="Times New Roman"/>
      <w:sz w:val="24"/>
      <w:szCs w:val="24"/>
      <w:lang w:eastAsia="es-MX"/>
    </w:rPr>
  </w:style>
  <w:style w:type="paragraph" w:customStyle="1" w:styleId="mensaje">
    <w:name w:val="mensaje"/>
    <w:basedOn w:val="Normal"/>
    <w:rsid w:val="00B3502E"/>
    <w:pPr>
      <w:spacing w:before="100" w:beforeAutospacing="1" w:after="100" w:afterAutospacing="1" w:line="240" w:lineRule="auto"/>
    </w:pPr>
    <w:rPr>
      <w:rFonts w:ascii="Arial" w:eastAsia="Times New Roman" w:hAnsi="Arial" w:cs="Arial"/>
      <w:color w:val="FF0000"/>
      <w:sz w:val="18"/>
      <w:szCs w:val="18"/>
      <w:lang w:eastAsia="es-MX"/>
    </w:rPr>
  </w:style>
  <w:style w:type="paragraph" w:customStyle="1" w:styleId="cond">
    <w:name w:val="cond"/>
    <w:basedOn w:val="Normal"/>
    <w:rsid w:val="00B3502E"/>
    <w:pPr>
      <w:spacing w:before="100" w:beforeAutospacing="1" w:after="100" w:afterAutospacing="1" w:line="240" w:lineRule="auto"/>
    </w:pPr>
    <w:rPr>
      <w:rFonts w:ascii="Arial" w:eastAsia="Times New Roman" w:hAnsi="Arial" w:cs="Arial"/>
      <w:b/>
      <w:bCs/>
      <w:sz w:val="15"/>
      <w:szCs w:val="15"/>
      <w:lang w:eastAsia="es-MX"/>
    </w:rPr>
  </w:style>
  <w:style w:type="paragraph" w:customStyle="1" w:styleId="letra">
    <w:name w:val="letra"/>
    <w:basedOn w:val="Normal"/>
    <w:rsid w:val="00B3502E"/>
    <w:pPr>
      <w:spacing w:before="100" w:beforeAutospacing="1" w:after="100" w:afterAutospacing="1" w:line="240" w:lineRule="auto"/>
    </w:pPr>
    <w:rPr>
      <w:rFonts w:ascii="Arial" w:eastAsia="Times New Roman" w:hAnsi="Arial" w:cs="Arial"/>
      <w:color w:val="000000"/>
      <w:sz w:val="14"/>
      <w:szCs w:val="14"/>
      <w:lang w:eastAsia="es-MX"/>
    </w:rPr>
  </w:style>
  <w:style w:type="paragraph" w:customStyle="1" w:styleId="row4">
    <w:name w:val="row4"/>
    <w:basedOn w:val="Normal"/>
    <w:rsid w:val="00B3502E"/>
    <w:pPr>
      <w:shd w:val="clear" w:color="auto" w:fill="E1E9F0"/>
      <w:spacing w:before="100" w:beforeAutospacing="1" w:after="100" w:afterAutospacing="1" w:line="240" w:lineRule="auto"/>
    </w:pPr>
    <w:rPr>
      <w:rFonts w:ascii="Arial" w:eastAsia="Times New Roman" w:hAnsi="Arial" w:cs="Arial"/>
      <w:color w:val="2E445A"/>
      <w:sz w:val="18"/>
      <w:szCs w:val="18"/>
      <w:lang w:eastAsia="es-MX"/>
    </w:rPr>
  </w:style>
  <w:style w:type="paragraph" w:customStyle="1" w:styleId="link2">
    <w:name w:val="link2"/>
    <w:basedOn w:val="Normal"/>
    <w:rsid w:val="00B3502E"/>
    <w:pP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lista">
    <w:name w:val="lista"/>
    <w:basedOn w:val="Normal"/>
    <w:rsid w:val="00B3502E"/>
    <w:pPr>
      <w:spacing w:before="100" w:beforeAutospacing="1" w:after="100" w:afterAutospacing="1" w:line="240" w:lineRule="auto"/>
    </w:pPr>
    <w:rPr>
      <w:rFonts w:ascii="Arial" w:eastAsia="Times New Roman" w:hAnsi="Arial" w:cs="Arial"/>
      <w:color w:val="483D8B"/>
      <w:sz w:val="17"/>
      <w:szCs w:val="17"/>
      <w:lang w:eastAsia="es-MX"/>
    </w:rPr>
  </w:style>
  <w:style w:type="paragraph" w:customStyle="1" w:styleId="lista2">
    <w:name w:val="lista2"/>
    <w:basedOn w:val="Normal"/>
    <w:rsid w:val="00B3502E"/>
    <w:pPr>
      <w:spacing w:before="100" w:beforeAutospacing="1" w:after="100" w:afterAutospacing="1" w:line="240" w:lineRule="auto"/>
    </w:pPr>
    <w:rPr>
      <w:rFonts w:ascii="Arial" w:eastAsia="Times New Roman" w:hAnsi="Arial" w:cs="Arial"/>
      <w:color w:val="483D8B"/>
      <w:sz w:val="14"/>
      <w:szCs w:val="14"/>
      <w:lang w:eastAsia="es-MX"/>
    </w:rPr>
  </w:style>
  <w:style w:type="paragraph" w:customStyle="1" w:styleId="hoy">
    <w:name w:val="hoy"/>
    <w:basedOn w:val="Normal"/>
    <w:rsid w:val="00B3502E"/>
    <w:pPr>
      <w:pBdr>
        <w:top w:val="single" w:sz="24" w:space="0" w:color="FF0000"/>
        <w:left w:val="single" w:sz="24" w:space="0" w:color="FF0000"/>
        <w:bottom w:val="single" w:sz="24" w:space="0" w:color="FF0000"/>
        <w:right w:val="single" w:sz="24" w:space="0" w:color="FF0000"/>
      </w:pBdr>
      <w:shd w:val="clear" w:color="auto" w:fill="FFFFFF"/>
      <w:spacing w:before="15" w:after="15" w:line="240" w:lineRule="auto"/>
      <w:ind w:left="15" w:right="15"/>
    </w:pPr>
    <w:rPr>
      <w:rFonts w:ascii="Arial" w:eastAsia="Times New Roman" w:hAnsi="Arial" w:cs="Arial"/>
      <w:b/>
      <w:bCs/>
      <w:color w:val="483D8B"/>
      <w:sz w:val="21"/>
      <w:szCs w:val="21"/>
      <w:lang w:eastAsia="es-MX"/>
    </w:rPr>
  </w:style>
  <w:style w:type="paragraph" w:customStyle="1" w:styleId="selected">
    <w:name w:val="selected"/>
    <w:basedOn w:val="Normal"/>
    <w:rsid w:val="00B3502E"/>
    <w:pPr>
      <w:shd w:val="clear" w:color="auto" w:fill="191970"/>
      <w:spacing w:before="100" w:beforeAutospacing="1" w:after="100" w:afterAutospacing="1" w:line="240" w:lineRule="auto"/>
    </w:pPr>
    <w:rPr>
      <w:rFonts w:ascii="Arial" w:eastAsia="Times New Roman" w:hAnsi="Arial" w:cs="Arial"/>
      <w:b/>
      <w:bCs/>
      <w:color w:val="FFFFFF"/>
      <w:sz w:val="21"/>
      <w:szCs w:val="21"/>
      <w:lang w:eastAsia="es-MX"/>
    </w:rPr>
  </w:style>
  <w:style w:type="paragraph" w:customStyle="1" w:styleId="alineartexto">
    <w:name w:val="alineartexto"/>
    <w:basedOn w:val="Normal"/>
    <w:rsid w:val="00B3502E"/>
    <w:pPr>
      <w:spacing w:before="100" w:beforeAutospacing="1" w:after="100" w:afterAutospacing="1" w:line="240" w:lineRule="auto"/>
      <w:jc w:val="right"/>
    </w:pPr>
    <w:rPr>
      <w:rFonts w:ascii="MS Sans Serif" w:eastAsia="Times New Roman" w:hAnsi="MS Sans Serif" w:cs="Times New Roman"/>
      <w:sz w:val="11"/>
      <w:szCs w:val="11"/>
      <w:lang w:eastAsia="es-MX"/>
    </w:rPr>
  </w:style>
  <w:style w:type="paragraph" w:customStyle="1" w:styleId="editar3">
    <w:name w:val="editar3"/>
    <w:basedOn w:val="Normal"/>
    <w:rsid w:val="00B3502E"/>
    <w:pPr>
      <w:shd w:val="clear" w:color="auto" w:fill="E1E9F0"/>
      <w:spacing w:before="100" w:beforeAutospacing="1" w:after="100" w:afterAutospacing="1" w:line="240" w:lineRule="auto"/>
    </w:pPr>
    <w:rPr>
      <w:rFonts w:ascii="Arial" w:eastAsia="Times New Roman" w:hAnsi="Arial" w:cs="Arial"/>
      <w:color w:val="483D8B"/>
      <w:sz w:val="18"/>
      <w:szCs w:val="18"/>
      <w:lang w:eastAsia="es-MX"/>
    </w:rPr>
  </w:style>
  <w:style w:type="paragraph" w:customStyle="1" w:styleId="file1">
    <w:name w:val="file1"/>
    <w:basedOn w:val="Normal"/>
    <w:rsid w:val="00B3502E"/>
    <w:pPr>
      <w:pBdr>
        <w:top w:val="threeDEngrave" w:sz="6" w:space="0" w:color="B3C6D9"/>
        <w:left w:val="threeDEngrave" w:sz="6" w:space="0" w:color="B3C6D9"/>
        <w:bottom w:val="threeDEngrave" w:sz="6" w:space="0" w:color="B3C6D9"/>
        <w:right w:val="threeDEngrave" w:sz="6" w:space="0" w:color="B3C6D9"/>
      </w:pBdr>
      <w:shd w:val="clear" w:color="auto" w:fill="B3C6D9"/>
      <w:spacing w:before="100" w:beforeAutospacing="1" w:after="100" w:afterAutospacing="1" w:line="240" w:lineRule="auto"/>
    </w:pPr>
    <w:rPr>
      <w:rFonts w:ascii="Arial" w:eastAsia="Times New Roman" w:hAnsi="Arial" w:cs="Arial"/>
      <w:sz w:val="15"/>
      <w:szCs w:val="15"/>
      <w:lang w:eastAsia="es-MX"/>
    </w:rPr>
  </w:style>
  <w:style w:type="paragraph" w:customStyle="1" w:styleId="boton1">
    <w:name w:val="boton1"/>
    <w:basedOn w:val="Normal"/>
    <w:rsid w:val="00B3502E"/>
    <w:pPr>
      <w:shd w:val="clear" w:color="auto" w:fill="191970"/>
      <w:spacing w:before="100" w:beforeAutospacing="1" w:after="100" w:afterAutospacing="1" w:line="240" w:lineRule="auto"/>
    </w:pPr>
    <w:rPr>
      <w:rFonts w:ascii="Times New Roman" w:eastAsia="Times New Roman" w:hAnsi="Times New Roman" w:cs="Times New Roman"/>
      <w:color w:val="F5F5DC"/>
      <w:sz w:val="24"/>
      <w:szCs w:val="24"/>
      <w:lang w:eastAsia="es-MX"/>
    </w:rPr>
  </w:style>
  <w:style w:type="paragraph" w:customStyle="1" w:styleId="tbcss2">
    <w:name w:val="tbcss2"/>
    <w:basedOn w:val="Normal"/>
    <w:rsid w:val="00B3502E"/>
    <w:pPr>
      <w:shd w:val="clear" w:color="auto" w:fill="FFFFFF"/>
      <w:spacing w:before="100" w:beforeAutospacing="1" w:after="100" w:afterAutospacing="1" w:line="240" w:lineRule="auto"/>
    </w:pPr>
    <w:rPr>
      <w:rFonts w:ascii="Arial" w:eastAsia="Times New Roman" w:hAnsi="Arial" w:cs="Arial"/>
      <w:color w:val="000000"/>
      <w:sz w:val="14"/>
      <w:szCs w:val="14"/>
      <w:lang w:eastAsia="es-MX"/>
    </w:rPr>
  </w:style>
  <w:style w:type="paragraph" w:customStyle="1" w:styleId="encnotas">
    <w:name w:val="encnotas"/>
    <w:basedOn w:val="Normal"/>
    <w:rsid w:val="00B3502E"/>
    <w:pPr>
      <w:spacing w:before="100" w:beforeAutospacing="1" w:after="100" w:afterAutospacing="1" w:line="240" w:lineRule="auto"/>
      <w:jc w:val="both"/>
    </w:pPr>
    <w:rPr>
      <w:rFonts w:ascii="Arial" w:eastAsia="Times New Roman" w:hAnsi="Arial" w:cs="Arial"/>
      <w:sz w:val="15"/>
      <w:szCs w:val="15"/>
      <w:lang w:eastAsia="es-MX"/>
    </w:rPr>
  </w:style>
  <w:style w:type="paragraph" w:customStyle="1" w:styleId="encnotas2">
    <w:name w:val="encnotas2"/>
    <w:basedOn w:val="Normal"/>
    <w:rsid w:val="00B3502E"/>
    <w:pPr>
      <w:spacing w:before="100" w:beforeAutospacing="1" w:after="100" w:afterAutospacing="1" w:line="240" w:lineRule="auto"/>
      <w:jc w:val="both"/>
    </w:pPr>
    <w:rPr>
      <w:rFonts w:ascii="Arial" w:eastAsia="Times New Roman" w:hAnsi="Arial" w:cs="Arial"/>
      <w:color w:val="008000"/>
      <w:sz w:val="15"/>
      <w:szCs w:val="15"/>
      <w:lang w:eastAsia="es-MX"/>
    </w:rPr>
  </w:style>
  <w:style w:type="paragraph" w:customStyle="1" w:styleId="tb2captionbottom">
    <w:name w:val="tb2captionbottom"/>
    <w:basedOn w:val="Normal"/>
    <w:rsid w:val="00B3502E"/>
    <w:pPr>
      <w:shd w:val="clear" w:color="auto" w:fill="E1E9F0"/>
      <w:spacing w:before="100" w:beforeAutospacing="1" w:after="100" w:afterAutospacing="1" w:line="240" w:lineRule="auto"/>
    </w:pPr>
    <w:rPr>
      <w:rFonts w:ascii="Arial" w:eastAsia="Times New Roman" w:hAnsi="Arial" w:cs="Arial"/>
      <w:color w:val="2E445A"/>
      <w:sz w:val="14"/>
      <w:szCs w:val="14"/>
      <w:lang w:eastAsia="es-MX"/>
    </w:rPr>
  </w:style>
  <w:style w:type="paragraph" w:customStyle="1" w:styleId="tb3leetersspace">
    <w:name w:val="tb3leetersspace"/>
    <w:basedOn w:val="Normal"/>
    <w:rsid w:val="00B3502E"/>
    <w:pPr>
      <w:shd w:val="clear" w:color="auto" w:fill="E1E9F0"/>
      <w:spacing w:before="100" w:beforeAutospacing="1" w:after="100" w:afterAutospacing="1" w:line="240" w:lineRule="auto"/>
    </w:pPr>
    <w:rPr>
      <w:rFonts w:ascii="Arial" w:eastAsia="Times New Roman" w:hAnsi="Arial" w:cs="Arial"/>
      <w:color w:val="2E445A"/>
      <w:sz w:val="14"/>
      <w:szCs w:val="14"/>
      <w:lang w:eastAsia="es-MX"/>
    </w:rPr>
  </w:style>
  <w:style w:type="paragraph" w:customStyle="1" w:styleId="tb2captionbottomb">
    <w:name w:val="tb2captionbottomb"/>
    <w:basedOn w:val="Normal"/>
    <w:rsid w:val="00B3502E"/>
    <w:pPr>
      <w:shd w:val="clear" w:color="auto" w:fill="E1E9F0"/>
      <w:spacing w:before="100" w:beforeAutospacing="1" w:after="100" w:afterAutospacing="1" w:line="240" w:lineRule="auto"/>
    </w:pPr>
    <w:rPr>
      <w:rFonts w:ascii="Arial" w:eastAsia="Times New Roman" w:hAnsi="Arial" w:cs="Arial"/>
      <w:b/>
      <w:bCs/>
      <w:i/>
      <w:iCs/>
      <w:color w:val="2E445A"/>
      <w:sz w:val="15"/>
      <w:szCs w:val="15"/>
      <w:u w:val="single"/>
      <w:lang w:eastAsia="es-MX"/>
    </w:rPr>
  </w:style>
  <w:style w:type="paragraph" w:customStyle="1" w:styleId="tbheader2">
    <w:name w:val="tbheader2"/>
    <w:basedOn w:val="Normal"/>
    <w:rsid w:val="00B3502E"/>
    <w:pPr>
      <w:shd w:val="clear" w:color="auto" w:fill="3F6285"/>
      <w:spacing w:before="100" w:beforeAutospacing="1" w:after="100" w:afterAutospacing="1" w:line="240" w:lineRule="auto"/>
    </w:pPr>
    <w:rPr>
      <w:rFonts w:ascii="Arial" w:eastAsia="Times New Roman" w:hAnsi="Arial" w:cs="Arial"/>
      <w:color w:val="FFFFFF"/>
      <w:sz w:val="14"/>
      <w:szCs w:val="14"/>
      <w:lang w:eastAsia="es-MX"/>
    </w:rPr>
  </w:style>
  <w:style w:type="paragraph" w:customStyle="1" w:styleId="tb2captionbottom2">
    <w:name w:val="tb2captionbottom2"/>
    <w:basedOn w:val="Normal"/>
    <w:rsid w:val="00B3502E"/>
    <w:pPr>
      <w:shd w:val="clear" w:color="auto" w:fill="CCCCCC"/>
      <w:spacing w:before="100" w:beforeAutospacing="1" w:after="100" w:afterAutospacing="1" w:line="240" w:lineRule="auto"/>
    </w:pPr>
    <w:rPr>
      <w:rFonts w:ascii="Arial" w:eastAsia="Times New Roman" w:hAnsi="Arial" w:cs="Arial"/>
      <w:color w:val="000000"/>
      <w:sz w:val="14"/>
      <w:szCs w:val="14"/>
      <w:lang w:eastAsia="es-MX"/>
    </w:rPr>
  </w:style>
  <w:style w:type="paragraph" w:styleId="Encabezado">
    <w:name w:val="header"/>
    <w:basedOn w:val="Normal"/>
    <w:link w:val="EncabezadoCar"/>
    <w:uiPriority w:val="99"/>
    <w:unhideWhenUsed/>
    <w:rsid w:val="00C92E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EB1"/>
  </w:style>
  <w:style w:type="paragraph" w:styleId="Piedepgina">
    <w:name w:val="footer"/>
    <w:basedOn w:val="Normal"/>
    <w:link w:val="PiedepginaCar"/>
    <w:uiPriority w:val="99"/>
    <w:unhideWhenUsed/>
    <w:rsid w:val="00C92E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2EB1"/>
  </w:style>
  <w:style w:type="paragraph" w:styleId="Textodeglobo">
    <w:name w:val="Balloon Text"/>
    <w:basedOn w:val="Normal"/>
    <w:link w:val="TextodegloboCar"/>
    <w:uiPriority w:val="99"/>
    <w:semiHidden/>
    <w:unhideWhenUsed/>
    <w:rsid w:val="008346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461A"/>
    <w:rPr>
      <w:rFonts w:ascii="Segoe UI" w:hAnsi="Segoe UI" w:cs="Segoe UI"/>
      <w:sz w:val="18"/>
      <w:szCs w:val="18"/>
    </w:rPr>
  </w:style>
  <w:style w:type="table" w:styleId="Tablaconcuadrcula">
    <w:name w:val="Table Grid"/>
    <w:basedOn w:val="Tablanormal"/>
    <w:uiPriority w:val="39"/>
    <w:rsid w:val="00507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A36EB"/>
    <w:pPr>
      <w:spacing w:after="0" w:line="240" w:lineRule="auto"/>
      <w:ind w:left="720"/>
      <w:contextualSpacing/>
      <w:jc w:val="both"/>
    </w:pPr>
    <w:rPr>
      <w:lang w:val="es-ES"/>
    </w:rPr>
  </w:style>
  <w:style w:type="paragraph" w:styleId="Textonotapie">
    <w:name w:val="footnote text"/>
    <w:basedOn w:val="Normal"/>
    <w:link w:val="TextonotapieCar"/>
    <w:uiPriority w:val="99"/>
    <w:semiHidden/>
    <w:unhideWhenUsed/>
    <w:rsid w:val="00AA36EB"/>
    <w:pPr>
      <w:spacing w:after="0" w:line="240" w:lineRule="auto"/>
      <w:jc w:val="both"/>
    </w:pPr>
    <w:rPr>
      <w:sz w:val="20"/>
      <w:szCs w:val="20"/>
      <w:lang w:val="es-ES"/>
    </w:rPr>
  </w:style>
  <w:style w:type="character" w:customStyle="1" w:styleId="TextonotapieCar">
    <w:name w:val="Texto nota pie Car"/>
    <w:basedOn w:val="Fuentedeprrafopredeter"/>
    <w:link w:val="Textonotapie"/>
    <w:uiPriority w:val="99"/>
    <w:semiHidden/>
    <w:rsid w:val="00AA36EB"/>
    <w:rPr>
      <w:sz w:val="20"/>
      <w:szCs w:val="20"/>
      <w:lang w:val="es-ES"/>
    </w:rPr>
  </w:style>
  <w:style w:type="character" w:styleId="Refdenotaalpie">
    <w:name w:val="footnote reference"/>
    <w:basedOn w:val="Fuentedeprrafopredeter"/>
    <w:uiPriority w:val="99"/>
    <w:semiHidden/>
    <w:unhideWhenUsed/>
    <w:rsid w:val="00AA36EB"/>
    <w:rPr>
      <w:vertAlign w:val="superscript"/>
    </w:rPr>
  </w:style>
  <w:style w:type="character" w:styleId="Refdecomentario">
    <w:name w:val="annotation reference"/>
    <w:basedOn w:val="Fuentedeprrafopredeter"/>
    <w:uiPriority w:val="99"/>
    <w:semiHidden/>
    <w:unhideWhenUsed/>
    <w:rsid w:val="00D95215"/>
    <w:rPr>
      <w:sz w:val="16"/>
      <w:szCs w:val="16"/>
    </w:rPr>
  </w:style>
  <w:style w:type="paragraph" w:styleId="Textocomentario">
    <w:name w:val="annotation text"/>
    <w:basedOn w:val="Normal"/>
    <w:link w:val="TextocomentarioCar"/>
    <w:uiPriority w:val="99"/>
    <w:semiHidden/>
    <w:unhideWhenUsed/>
    <w:rsid w:val="00D952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5215"/>
    <w:rPr>
      <w:sz w:val="20"/>
      <w:szCs w:val="20"/>
    </w:rPr>
  </w:style>
  <w:style w:type="paragraph" w:styleId="Asuntodelcomentario">
    <w:name w:val="annotation subject"/>
    <w:basedOn w:val="Textocomentario"/>
    <w:next w:val="Textocomentario"/>
    <w:link w:val="AsuntodelcomentarioCar"/>
    <w:uiPriority w:val="99"/>
    <w:semiHidden/>
    <w:unhideWhenUsed/>
    <w:rsid w:val="00D95215"/>
    <w:rPr>
      <w:b/>
      <w:bCs/>
    </w:rPr>
  </w:style>
  <w:style w:type="character" w:customStyle="1" w:styleId="AsuntodelcomentarioCar">
    <w:name w:val="Asunto del comentario Car"/>
    <w:basedOn w:val="TextocomentarioCar"/>
    <w:link w:val="Asuntodelcomentario"/>
    <w:uiPriority w:val="99"/>
    <w:semiHidden/>
    <w:rsid w:val="00D95215"/>
    <w:rPr>
      <w:b/>
      <w:bCs/>
      <w:sz w:val="20"/>
      <w:szCs w:val="20"/>
    </w:rPr>
  </w:style>
  <w:style w:type="character" w:customStyle="1" w:styleId="Ttulo3Car">
    <w:name w:val="Título 3 Car"/>
    <w:basedOn w:val="Fuentedeprrafopredeter"/>
    <w:link w:val="Ttulo3"/>
    <w:uiPriority w:val="9"/>
    <w:rsid w:val="00536924"/>
    <w:rPr>
      <w:rFonts w:ascii="Times New Roman" w:eastAsia="Times New Roman" w:hAnsi="Times New Roman" w:cs="Times New Roman"/>
      <w:b/>
      <w:bCs/>
      <w:sz w:val="27"/>
      <w:szCs w:val="27"/>
      <w:lang w:eastAsia="es-MX"/>
    </w:rPr>
  </w:style>
  <w:style w:type="character" w:customStyle="1" w:styleId="Ttulo6Car">
    <w:name w:val="Título 6 Car"/>
    <w:basedOn w:val="Fuentedeprrafopredeter"/>
    <w:link w:val="Ttulo6"/>
    <w:uiPriority w:val="9"/>
    <w:rsid w:val="00536924"/>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53692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0">
    <w:name w:val="List"/>
    <w:basedOn w:val="Normal"/>
    <w:uiPriority w:val="99"/>
    <w:unhideWhenUsed/>
    <w:rsid w:val="00536924"/>
    <w:pPr>
      <w:ind w:left="283" w:hanging="283"/>
      <w:contextualSpacing/>
    </w:pPr>
  </w:style>
  <w:style w:type="paragraph" w:styleId="Lista20">
    <w:name w:val="List 2"/>
    <w:basedOn w:val="Normal"/>
    <w:uiPriority w:val="99"/>
    <w:unhideWhenUsed/>
    <w:rsid w:val="00536924"/>
    <w:pPr>
      <w:ind w:left="566" w:hanging="283"/>
      <w:contextualSpacing/>
    </w:pPr>
  </w:style>
  <w:style w:type="paragraph" w:styleId="Saludo">
    <w:name w:val="Salutation"/>
    <w:basedOn w:val="Normal"/>
    <w:next w:val="Normal"/>
    <w:link w:val="SaludoCar"/>
    <w:uiPriority w:val="99"/>
    <w:unhideWhenUsed/>
    <w:rsid w:val="00536924"/>
  </w:style>
  <w:style w:type="character" w:customStyle="1" w:styleId="SaludoCar">
    <w:name w:val="Saludo Car"/>
    <w:basedOn w:val="Fuentedeprrafopredeter"/>
    <w:link w:val="Saludo"/>
    <w:uiPriority w:val="99"/>
    <w:rsid w:val="00536924"/>
  </w:style>
  <w:style w:type="paragraph" w:styleId="Continuarlista">
    <w:name w:val="List Continue"/>
    <w:basedOn w:val="Normal"/>
    <w:uiPriority w:val="99"/>
    <w:unhideWhenUsed/>
    <w:rsid w:val="00536924"/>
    <w:pPr>
      <w:spacing w:after="120"/>
      <w:ind w:left="283"/>
      <w:contextualSpacing/>
    </w:pPr>
  </w:style>
  <w:style w:type="paragraph" w:styleId="Textoindependiente">
    <w:name w:val="Body Text"/>
    <w:basedOn w:val="Normal"/>
    <w:link w:val="TextoindependienteCar"/>
    <w:uiPriority w:val="99"/>
    <w:unhideWhenUsed/>
    <w:rsid w:val="00536924"/>
    <w:pPr>
      <w:spacing w:after="120"/>
    </w:pPr>
  </w:style>
  <w:style w:type="character" w:customStyle="1" w:styleId="TextoindependienteCar">
    <w:name w:val="Texto independiente Car"/>
    <w:basedOn w:val="Fuentedeprrafopredeter"/>
    <w:link w:val="Textoindependiente"/>
    <w:uiPriority w:val="99"/>
    <w:rsid w:val="00536924"/>
  </w:style>
  <w:style w:type="paragraph" w:styleId="Sinespaciado">
    <w:name w:val="No Spacing"/>
    <w:uiPriority w:val="1"/>
    <w:qFormat/>
    <w:rsid w:val="009102A4"/>
    <w:pPr>
      <w:spacing w:after="0" w:line="240" w:lineRule="auto"/>
    </w:pPr>
  </w:style>
  <w:style w:type="character" w:styleId="Textoennegrita">
    <w:name w:val="Strong"/>
    <w:basedOn w:val="Fuentedeprrafopredeter"/>
    <w:uiPriority w:val="22"/>
    <w:qFormat/>
    <w:rsid w:val="00E76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112">
      <w:bodyDiv w:val="1"/>
      <w:marLeft w:val="0"/>
      <w:marRight w:val="0"/>
      <w:marTop w:val="0"/>
      <w:marBottom w:val="0"/>
      <w:divBdr>
        <w:top w:val="none" w:sz="0" w:space="0" w:color="auto"/>
        <w:left w:val="none" w:sz="0" w:space="0" w:color="auto"/>
        <w:bottom w:val="none" w:sz="0" w:space="0" w:color="auto"/>
        <w:right w:val="none" w:sz="0" w:space="0" w:color="auto"/>
      </w:divBdr>
    </w:div>
    <w:div w:id="9766004">
      <w:bodyDiv w:val="1"/>
      <w:marLeft w:val="0"/>
      <w:marRight w:val="0"/>
      <w:marTop w:val="0"/>
      <w:marBottom w:val="0"/>
      <w:divBdr>
        <w:top w:val="none" w:sz="0" w:space="0" w:color="auto"/>
        <w:left w:val="none" w:sz="0" w:space="0" w:color="auto"/>
        <w:bottom w:val="none" w:sz="0" w:space="0" w:color="auto"/>
        <w:right w:val="none" w:sz="0" w:space="0" w:color="auto"/>
      </w:divBdr>
    </w:div>
    <w:div w:id="10953826">
      <w:bodyDiv w:val="1"/>
      <w:marLeft w:val="0"/>
      <w:marRight w:val="0"/>
      <w:marTop w:val="0"/>
      <w:marBottom w:val="0"/>
      <w:divBdr>
        <w:top w:val="none" w:sz="0" w:space="0" w:color="auto"/>
        <w:left w:val="none" w:sz="0" w:space="0" w:color="auto"/>
        <w:bottom w:val="none" w:sz="0" w:space="0" w:color="auto"/>
        <w:right w:val="none" w:sz="0" w:space="0" w:color="auto"/>
      </w:divBdr>
    </w:div>
    <w:div w:id="18550377">
      <w:bodyDiv w:val="1"/>
      <w:marLeft w:val="0"/>
      <w:marRight w:val="0"/>
      <w:marTop w:val="0"/>
      <w:marBottom w:val="0"/>
      <w:divBdr>
        <w:top w:val="none" w:sz="0" w:space="0" w:color="auto"/>
        <w:left w:val="none" w:sz="0" w:space="0" w:color="auto"/>
        <w:bottom w:val="none" w:sz="0" w:space="0" w:color="auto"/>
        <w:right w:val="none" w:sz="0" w:space="0" w:color="auto"/>
      </w:divBdr>
    </w:div>
    <w:div w:id="19361095">
      <w:bodyDiv w:val="1"/>
      <w:marLeft w:val="0"/>
      <w:marRight w:val="0"/>
      <w:marTop w:val="0"/>
      <w:marBottom w:val="0"/>
      <w:divBdr>
        <w:top w:val="none" w:sz="0" w:space="0" w:color="auto"/>
        <w:left w:val="none" w:sz="0" w:space="0" w:color="auto"/>
        <w:bottom w:val="none" w:sz="0" w:space="0" w:color="auto"/>
        <w:right w:val="none" w:sz="0" w:space="0" w:color="auto"/>
      </w:divBdr>
    </w:div>
    <w:div w:id="23409448">
      <w:bodyDiv w:val="1"/>
      <w:marLeft w:val="0"/>
      <w:marRight w:val="0"/>
      <w:marTop w:val="0"/>
      <w:marBottom w:val="0"/>
      <w:divBdr>
        <w:top w:val="none" w:sz="0" w:space="0" w:color="auto"/>
        <w:left w:val="none" w:sz="0" w:space="0" w:color="auto"/>
        <w:bottom w:val="none" w:sz="0" w:space="0" w:color="auto"/>
        <w:right w:val="none" w:sz="0" w:space="0" w:color="auto"/>
      </w:divBdr>
    </w:div>
    <w:div w:id="25447483">
      <w:bodyDiv w:val="1"/>
      <w:marLeft w:val="0"/>
      <w:marRight w:val="0"/>
      <w:marTop w:val="0"/>
      <w:marBottom w:val="0"/>
      <w:divBdr>
        <w:top w:val="none" w:sz="0" w:space="0" w:color="auto"/>
        <w:left w:val="none" w:sz="0" w:space="0" w:color="auto"/>
        <w:bottom w:val="none" w:sz="0" w:space="0" w:color="auto"/>
        <w:right w:val="none" w:sz="0" w:space="0" w:color="auto"/>
      </w:divBdr>
    </w:div>
    <w:div w:id="28146489">
      <w:bodyDiv w:val="1"/>
      <w:marLeft w:val="0"/>
      <w:marRight w:val="0"/>
      <w:marTop w:val="0"/>
      <w:marBottom w:val="0"/>
      <w:divBdr>
        <w:top w:val="none" w:sz="0" w:space="0" w:color="auto"/>
        <w:left w:val="none" w:sz="0" w:space="0" w:color="auto"/>
        <w:bottom w:val="none" w:sz="0" w:space="0" w:color="auto"/>
        <w:right w:val="none" w:sz="0" w:space="0" w:color="auto"/>
      </w:divBdr>
    </w:div>
    <w:div w:id="29652602">
      <w:bodyDiv w:val="1"/>
      <w:marLeft w:val="0"/>
      <w:marRight w:val="0"/>
      <w:marTop w:val="0"/>
      <w:marBottom w:val="0"/>
      <w:divBdr>
        <w:top w:val="none" w:sz="0" w:space="0" w:color="auto"/>
        <w:left w:val="none" w:sz="0" w:space="0" w:color="auto"/>
        <w:bottom w:val="none" w:sz="0" w:space="0" w:color="auto"/>
        <w:right w:val="none" w:sz="0" w:space="0" w:color="auto"/>
      </w:divBdr>
    </w:div>
    <w:div w:id="29766667">
      <w:bodyDiv w:val="1"/>
      <w:marLeft w:val="0"/>
      <w:marRight w:val="0"/>
      <w:marTop w:val="0"/>
      <w:marBottom w:val="0"/>
      <w:divBdr>
        <w:top w:val="none" w:sz="0" w:space="0" w:color="auto"/>
        <w:left w:val="none" w:sz="0" w:space="0" w:color="auto"/>
        <w:bottom w:val="none" w:sz="0" w:space="0" w:color="auto"/>
        <w:right w:val="none" w:sz="0" w:space="0" w:color="auto"/>
      </w:divBdr>
    </w:div>
    <w:div w:id="30035099">
      <w:bodyDiv w:val="1"/>
      <w:marLeft w:val="0"/>
      <w:marRight w:val="0"/>
      <w:marTop w:val="0"/>
      <w:marBottom w:val="0"/>
      <w:divBdr>
        <w:top w:val="none" w:sz="0" w:space="0" w:color="auto"/>
        <w:left w:val="none" w:sz="0" w:space="0" w:color="auto"/>
        <w:bottom w:val="none" w:sz="0" w:space="0" w:color="auto"/>
        <w:right w:val="none" w:sz="0" w:space="0" w:color="auto"/>
      </w:divBdr>
    </w:div>
    <w:div w:id="32005939">
      <w:bodyDiv w:val="1"/>
      <w:marLeft w:val="0"/>
      <w:marRight w:val="0"/>
      <w:marTop w:val="0"/>
      <w:marBottom w:val="0"/>
      <w:divBdr>
        <w:top w:val="none" w:sz="0" w:space="0" w:color="auto"/>
        <w:left w:val="none" w:sz="0" w:space="0" w:color="auto"/>
        <w:bottom w:val="none" w:sz="0" w:space="0" w:color="auto"/>
        <w:right w:val="none" w:sz="0" w:space="0" w:color="auto"/>
      </w:divBdr>
    </w:div>
    <w:div w:id="37976848">
      <w:bodyDiv w:val="1"/>
      <w:marLeft w:val="0"/>
      <w:marRight w:val="0"/>
      <w:marTop w:val="0"/>
      <w:marBottom w:val="0"/>
      <w:divBdr>
        <w:top w:val="none" w:sz="0" w:space="0" w:color="auto"/>
        <w:left w:val="none" w:sz="0" w:space="0" w:color="auto"/>
        <w:bottom w:val="none" w:sz="0" w:space="0" w:color="auto"/>
        <w:right w:val="none" w:sz="0" w:space="0" w:color="auto"/>
      </w:divBdr>
    </w:div>
    <w:div w:id="50547224">
      <w:bodyDiv w:val="1"/>
      <w:marLeft w:val="0"/>
      <w:marRight w:val="0"/>
      <w:marTop w:val="0"/>
      <w:marBottom w:val="0"/>
      <w:divBdr>
        <w:top w:val="none" w:sz="0" w:space="0" w:color="auto"/>
        <w:left w:val="none" w:sz="0" w:space="0" w:color="auto"/>
        <w:bottom w:val="none" w:sz="0" w:space="0" w:color="auto"/>
        <w:right w:val="none" w:sz="0" w:space="0" w:color="auto"/>
      </w:divBdr>
    </w:div>
    <w:div w:id="55589572">
      <w:bodyDiv w:val="1"/>
      <w:marLeft w:val="0"/>
      <w:marRight w:val="0"/>
      <w:marTop w:val="0"/>
      <w:marBottom w:val="0"/>
      <w:divBdr>
        <w:top w:val="none" w:sz="0" w:space="0" w:color="auto"/>
        <w:left w:val="none" w:sz="0" w:space="0" w:color="auto"/>
        <w:bottom w:val="none" w:sz="0" w:space="0" w:color="auto"/>
        <w:right w:val="none" w:sz="0" w:space="0" w:color="auto"/>
      </w:divBdr>
    </w:div>
    <w:div w:id="59524159">
      <w:bodyDiv w:val="1"/>
      <w:marLeft w:val="0"/>
      <w:marRight w:val="0"/>
      <w:marTop w:val="0"/>
      <w:marBottom w:val="0"/>
      <w:divBdr>
        <w:top w:val="none" w:sz="0" w:space="0" w:color="auto"/>
        <w:left w:val="none" w:sz="0" w:space="0" w:color="auto"/>
        <w:bottom w:val="none" w:sz="0" w:space="0" w:color="auto"/>
        <w:right w:val="none" w:sz="0" w:space="0" w:color="auto"/>
      </w:divBdr>
    </w:div>
    <w:div w:id="60956311">
      <w:bodyDiv w:val="1"/>
      <w:marLeft w:val="0"/>
      <w:marRight w:val="0"/>
      <w:marTop w:val="0"/>
      <w:marBottom w:val="0"/>
      <w:divBdr>
        <w:top w:val="none" w:sz="0" w:space="0" w:color="auto"/>
        <w:left w:val="none" w:sz="0" w:space="0" w:color="auto"/>
        <w:bottom w:val="none" w:sz="0" w:space="0" w:color="auto"/>
        <w:right w:val="none" w:sz="0" w:space="0" w:color="auto"/>
      </w:divBdr>
    </w:div>
    <w:div w:id="86004818">
      <w:bodyDiv w:val="1"/>
      <w:marLeft w:val="0"/>
      <w:marRight w:val="0"/>
      <w:marTop w:val="0"/>
      <w:marBottom w:val="0"/>
      <w:divBdr>
        <w:top w:val="none" w:sz="0" w:space="0" w:color="auto"/>
        <w:left w:val="none" w:sz="0" w:space="0" w:color="auto"/>
        <w:bottom w:val="none" w:sz="0" w:space="0" w:color="auto"/>
        <w:right w:val="none" w:sz="0" w:space="0" w:color="auto"/>
      </w:divBdr>
    </w:div>
    <w:div w:id="94789750">
      <w:bodyDiv w:val="1"/>
      <w:marLeft w:val="0"/>
      <w:marRight w:val="0"/>
      <w:marTop w:val="0"/>
      <w:marBottom w:val="0"/>
      <w:divBdr>
        <w:top w:val="none" w:sz="0" w:space="0" w:color="auto"/>
        <w:left w:val="none" w:sz="0" w:space="0" w:color="auto"/>
        <w:bottom w:val="none" w:sz="0" w:space="0" w:color="auto"/>
        <w:right w:val="none" w:sz="0" w:space="0" w:color="auto"/>
      </w:divBdr>
    </w:div>
    <w:div w:id="96602811">
      <w:bodyDiv w:val="1"/>
      <w:marLeft w:val="0"/>
      <w:marRight w:val="0"/>
      <w:marTop w:val="0"/>
      <w:marBottom w:val="0"/>
      <w:divBdr>
        <w:top w:val="none" w:sz="0" w:space="0" w:color="auto"/>
        <w:left w:val="none" w:sz="0" w:space="0" w:color="auto"/>
        <w:bottom w:val="none" w:sz="0" w:space="0" w:color="auto"/>
        <w:right w:val="none" w:sz="0" w:space="0" w:color="auto"/>
      </w:divBdr>
    </w:div>
    <w:div w:id="100538797">
      <w:bodyDiv w:val="1"/>
      <w:marLeft w:val="0"/>
      <w:marRight w:val="0"/>
      <w:marTop w:val="0"/>
      <w:marBottom w:val="0"/>
      <w:divBdr>
        <w:top w:val="none" w:sz="0" w:space="0" w:color="auto"/>
        <w:left w:val="none" w:sz="0" w:space="0" w:color="auto"/>
        <w:bottom w:val="none" w:sz="0" w:space="0" w:color="auto"/>
        <w:right w:val="none" w:sz="0" w:space="0" w:color="auto"/>
      </w:divBdr>
    </w:div>
    <w:div w:id="100806976">
      <w:bodyDiv w:val="1"/>
      <w:marLeft w:val="0"/>
      <w:marRight w:val="0"/>
      <w:marTop w:val="0"/>
      <w:marBottom w:val="0"/>
      <w:divBdr>
        <w:top w:val="none" w:sz="0" w:space="0" w:color="auto"/>
        <w:left w:val="none" w:sz="0" w:space="0" w:color="auto"/>
        <w:bottom w:val="none" w:sz="0" w:space="0" w:color="auto"/>
        <w:right w:val="none" w:sz="0" w:space="0" w:color="auto"/>
      </w:divBdr>
    </w:div>
    <w:div w:id="108279718">
      <w:bodyDiv w:val="1"/>
      <w:marLeft w:val="0"/>
      <w:marRight w:val="0"/>
      <w:marTop w:val="0"/>
      <w:marBottom w:val="0"/>
      <w:divBdr>
        <w:top w:val="none" w:sz="0" w:space="0" w:color="auto"/>
        <w:left w:val="none" w:sz="0" w:space="0" w:color="auto"/>
        <w:bottom w:val="none" w:sz="0" w:space="0" w:color="auto"/>
        <w:right w:val="none" w:sz="0" w:space="0" w:color="auto"/>
      </w:divBdr>
    </w:div>
    <w:div w:id="111873314">
      <w:bodyDiv w:val="1"/>
      <w:marLeft w:val="0"/>
      <w:marRight w:val="0"/>
      <w:marTop w:val="0"/>
      <w:marBottom w:val="0"/>
      <w:divBdr>
        <w:top w:val="none" w:sz="0" w:space="0" w:color="auto"/>
        <w:left w:val="none" w:sz="0" w:space="0" w:color="auto"/>
        <w:bottom w:val="none" w:sz="0" w:space="0" w:color="auto"/>
        <w:right w:val="none" w:sz="0" w:space="0" w:color="auto"/>
      </w:divBdr>
    </w:div>
    <w:div w:id="112208922">
      <w:bodyDiv w:val="1"/>
      <w:marLeft w:val="0"/>
      <w:marRight w:val="0"/>
      <w:marTop w:val="0"/>
      <w:marBottom w:val="0"/>
      <w:divBdr>
        <w:top w:val="none" w:sz="0" w:space="0" w:color="auto"/>
        <w:left w:val="none" w:sz="0" w:space="0" w:color="auto"/>
        <w:bottom w:val="none" w:sz="0" w:space="0" w:color="auto"/>
        <w:right w:val="none" w:sz="0" w:space="0" w:color="auto"/>
      </w:divBdr>
    </w:div>
    <w:div w:id="122894487">
      <w:bodyDiv w:val="1"/>
      <w:marLeft w:val="0"/>
      <w:marRight w:val="0"/>
      <w:marTop w:val="0"/>
      <w:marBottom w:val="0"/>
      <w:divBdr>
        <w:top w:val="none" w:sz="0" w:space="0" w:color="auto"/>
        <w:left w:val="none" w:sz="0" w:space="0" w:color="auto"/>
        <w:bottom w:val="none" w:sz="0" w:space="0" w:color="auto"/>
        <w:right w:val="none" w:sz="0" w:space="0" w:color="auto"/>
      </w:divBdr>
    </w:div>
    <w:div w:id="146871526">
      <w:bodyDiv w:val="1"/>
      <w:marLeft w:val="0"/>
      <w:marRight w:val="0"/>
      <w:marTop w:val="0"/>
      <w:marBottom w:val="0"/>
      <w:divBdr>
        <w:top w:val="none" w:sz="0" w:space="0" w:color="auto"/>
        <w:left w:val="none" w:sz="0" w:space="0" w:color="auto"/>
        <w:bottom w:val="none" w:sz="0" w:space="0" w:color="auto"/>
        <w:right w:val="none" w:sz="0" w:space="0" w:color="auto"/>
      </w:divBdr>
    </w:div>
    <w:div w:id="153881631">
      <w:bodyDiv w:val="1"/>
      <w:marLeft w:val="0"/>
      <w:marRight w:val="0"/>
      <w:marTop w:val="0"/>
      <w:marBottom w:val="0"/>
      <w:divBdr>
        <w:top w:val="none" w:sz="0" w:space="0" w:color="auto"/>
        <w:left w:val="none" w:sz="0" w:space="0" w:color="auto"/>
        <w:bottom w:val="none" w:sz="0" w:space="0" w:color="auto"/>
        <w:right w:val="none" w:sz="0" w:space="0" w:color="auto"/>
      </w:divBdr>
    </w:div>
    <w:div w:id="161698841">
      <w:bodyDiv w:val="1"/>
      <w:marLeft w:val="0"/>
      <w:marRight w:val="0"/>
      <w:marTop w:val="0"/>
      <w:marBottom w:val="0"/>
      <w:divBdr>
        <w:top w:val="none" w:sz="0" w:space="0" w:color="auto"/>
        <w:left w:val="none" w:sz="0" w:space="0" w:color="auto"/>
        <w:bottom w:val="none" w:sz="0" w:space="0" w:color="auto"/>
        <w:right w:val="none" w:sz="0" w:space="0" w:color="auto"/>
      </w:divBdr>
    </w:div>
    <w:div w:id="176231836">
      <w:bodyDiv w:val="1"/>
      <w:marLeft w:val="0"/>
      <w:marRight w:val="0"/>
      <w:marTop w:val="0"/>
      <w:marBottom w:val="0"/>
      <w:divBdr>
        <w:top w:val="none" w:sz="0" w:space="0" w:color="auto"/>
        <w:left w:val="none" w:sz="0" w:space="0" w:color="auto"/>
        <w:bottom w:val="none" w:sz="0" w:space="0" w:color="auto"/>
        <w:right w:val="none" w:sz="0" w:space="0" w:color="auto"/>
      </w:divBdr>
      <w:divsChild>
        <w:div w:id="78186521">
          <w:marLeft w:val="0"/>
          <w:marRight w:val="0"/>
          <w:marTop w:val="0"/>
          <w:marBottom w:val="0"/>
          <w:divBdr>
            <w:top w:val="none" w:sz="0" w:space="0" w:color="auto"/>
            <w:left w:val="none" w:sz="0" w:space="0" w:color="auto"/>
            <w:bottom w:val="none" w:sz="0" w:space="0" w:color="auto"/>
            <w:right w:val="none" w:sz="0" w:space="0" w:color="auto"/>
          </w:divBdr>
        </w:div>
        <w:div w:id="151482702">
          <w:marLeft w:val="0"/>
          <w:marRight w:val="0"/>
          <w:marTop w:val="0"/>
          <w:marBottom w:val="0"/>
          <w:divBdr>
            <w:top w:val="none" w:sz="0" w:space="0" w:color="auto"/>
            <w:left w:val="none" w:sz="0" w:space="0" w:color="auto"/>
            <w:bottom w:val="none" w:sz="0" w:space="0" w:color="auto"/>
            <w:right w:val="none" w:sz="0" w:space="0" w:color="auto"/>
          </w:divBdr>
        </w:div>
        <w:div w:id="170881324">
          <w:marLeft w:val="0"/>
          <w:marRight w:val="0"/>
          <w:marTop w:val="0"/>
          <w:marBottom w:val="0"/>
          <w:divBdr>
            <w:top w:val="none" w:sz="0" w:space="0" w:color="auto"/>
            <w:left w:val="none" w:sz="0" w:space="0" w:color="auto"/>
            <w:bottom w:val="none" w:sz="0" w:space="0" w:color="auto"/>
            <w:right w:val="none" w:sz="0" w:space="0" w:color="auto"/>
          </w:divBdr>
        </w:div>
        <w:div w:id="327564062">
          <w:marLeft w:val="0"/>
          <w:marRight w:val="0"/>
          <w:marTop w:val="0"/>
          <w:marBottom w:val="0"/>
          <w:divBdr>
            <w:top w:val="none" w:sz="0" w:space="0" w:color="auto"/>
            <w:left w:val="none" w:sz="0" w:space="0" w:color="auto"/>
            <w:bottom w:val="none" w:sz="0" w:space="0" w:color="auto"/>
            <w:right w:val="none" w:sz="0" w:space="0" w:color="auto"/>
          </w:divBdr>
        </w:div>
        <w:div w:id="330066304">
          <w:marLeft w:val="0"/>
          <w:marRight w:val="0"/>
          <w:marTop w:val="0"/>
          <w:marBottom w:val="0"/>
          <w:divBdr>
            <w:top w:val="none" w:sz="0" w:space="0" w:color="auto"/>
            <w:left w:val="none" w:sz="0" w:space="0" w:color="auto"/>
            <w:bottom w:val="none" w:sz="0" w:space="0" w:color="auto"/>
            <w:right w:val="none" w:sz="0" w:space="0" w:color="auto"/>
          </w:divBdr>
        </w:div>
        <w:div w:id="923564571">
          <w:marLeft w:val="0"/>
          <w:marRight w:val="0"/>
          <w:marTop w:val="0"/>
          <w:marBottom w:val="0"/>
          <w:divBdr>
            <w:top w:val="none" w:sz="0" w:space="0" w:color="auto"/>
            <w:left w:val="none" w:sz="0" w:space="0" w:color="auto"/>
            <w:bottom w:val="none" w:sz="0" w:space="0" w:color="auto"/>
            <w:right w:val="none" w:sz="0" w:space="0" w:color="auto"/>
          </w:divBdr>
        </w:div>
        <w:div w:id="1142498961">
          <w:marLeft w:val="0"/>
          <w:marRight w:val="0"/>
          <w:marTop w:val="0"/>
          <w:marBottom w:val="0"/>
          <w:divBdr>
            <w:top w:val="none" w:sz="0" w:space="0" w:color="auto"/>
            <w:left w:val="none" w:sz="0" w:space="0" w:color="auto"/>
            <w:bottom w:val="none" w:sz="0" w:space="0" w:color="auto"/>
            <w:right w:val="none" w:sz="0" w:space="0" w:color="auto"/>
          </w:divBdr>
        </w:div>
        <w:div w:id="1444494841">
          <w:marLeft w:val="0"/>
          <w:marRight w:val="0"/>
          <w:marTop w:val="0"/>
          <w:marBottom w:val="0"/>
          <w:divBdr>
            <w:top w:val="none" w:sz="0" w:space="0" w:color="auto"/>
            <w:left w:val="none" w:sz="0" w:space="0" w:color="auto"/>
            <w:bottom w:val="none" w:sz="0" w:space="0" w:color="auto"/>
            <w:right w:val="none" w:sz="0" w:space="0" w:color="auto"/>
          </w:divBdr>
        </w:div>
        <w:div w:id="1754814814">
          <w:marLeft w:val="0"/>
          <w:marRight w:val="0"/>
          <w:marTop w:val="0"/>
          <w:marBottom w:val="0"/>
          <w:divBdr>
            <w:top w:val="none" w:sz="0" w:space="0" w:color="auto"/>
            <w:left w:val="none" w:sz="0" w:space="0" w:color="auto"/>
            <w:bottom w:val="none" w:sz="0" w:space="0" w:color="auto"/>
            <w:right w:val="none" w:sz="0" w:space="0" w:color="auto"/>
          </w:divBdr>
        </w:div>
        <w:div w:id="1969702215">
          <w:marLeft w:val="0"/>
          <w:marRight w:val="0"/>
          <w:marTop w:val="0"/>
          <w:marBottom w:val="0"/>
          <w:divBdr>
            <w:top w:val="none" w:sz="0" w:space="0" w:color="auto"/>
            <w:left w:val="none" w:sz="0" w:space="0" w:color="auto"/>
            <w:bottom w:val="none" w:sz="0" w:space="0" w:color="auto"/>
            <w:right w:val="none" w:sz="0" w:space="0" w:color="auto"/>
          </w:divBdr>
        </w:div>
        <w:div w:id="2056661555">
          <w:marLeft w:val="0"/>
          <w:marRight w:val="0"/>
          <w:marTop w:val="0"/>
          <w:marBottom w:val="0"/>
          <w:divBdr>
            <w:top w:val="none" w:sz="0" w:space="0" w:color="auto"/>
            <w:left w:val="none" w:sz="0" w:space="0" w:color="auto"/>
            <w:bottom w:val="none" w:sz="0" w:space="0" w:color="auto"/>
            <w:right w:val="none" w:sz="0" w:space="0" w:color="auto"/>
          </w:divBdr>
        </w:div>
      </w:divsChild>
    </w:div>
    <w:div w:id="176509382">
      <w:bodyDiv w:val="1"/>
      <w:marLeft w:val="0"/>
      <w:marRight w:val="0"/>
      <w:marTop w:val="0"/>
      <w:marBottom w:val="0"/>
      <w:divBdr>
        <w:top w:val="none" w:sz="0" w:space="0" w:color="auto"/>
        <w:left w:val="none" w:sz="0" w:space="0" w:color="auto"/>
        <w:bottom w:val="none" w:sz="0" w:space="0" w:color="auto"/>
        <w:right w:val="none" w:sz="0" w:space="0" w:color="auto"/>
      </w:divBdr>
    </w:div>
    <w:div w:id="177235165">
      <w:bodyDiv w:val="1"/>
      <w:marLeft w:val="0"/>
      <w:marRight w:val="0"/>
      <w:marTop w:val="0"/>
      <w:marBottom w:val="0"/>
      <w:divBdr>
        <w:top w:val="none" w:sz="0" w:space="0" w:color="auto"/>
        <w:left w:val="none" w:sz="0" w:space="0" w:color="auto"/>
        <w:bottom w:val="none" w:sz="0" w:space="0" w:color="auto"/>
        <w:right w:val="none" w:sz="0" w:space="0" w:color="auto"/>
      </w:divBdr>
    </w:div>
    <w:div w:id="182600893">
      <w:bodyDiv w:val="1"/>
      <w:marLeft w:val="0"/>
      <w:marRight w:val="0"/>
      <w:marTop w:val="0"/>
      <w:marBottom w:val="0"/>
      <w:divBdr>
        <w:top w:val="none" w:sz="0" w:space="0" w:color="auto"/>
        <w:left w:val="none" w:sz="0" w:space="0" w:color="auto"/>
        <w:bottom w:val="none" w:sz="0" w:space="0" w:color="auto"/>
        <w:right w:val="none" w:sz="0" w:space="0" w:color="auto"/>
      </w:divBdr>
    </w:div>
    <w:div w:id="188568989">
      <w:bodyDiv w:val="1"/>
      <w:marLeft w:val="0"/>
      <w:marRight w:val="0"/>
      <w:marTop w:val="0"/>
      <w:marBottom w:val="0"/>
      <w:divBdr>
        <w:top w:val="none" w:sz="0" w:space="0" w:color="auto"/>
        <w:left w:val="none" w:sz="0" w:space="0" w:color="auto"/>
        <w:bottom w:val="none" w:sz="0" w:space="0" w:color="auto"/>
        <w:right w:val="none" w:sz="0" w:space="0" w:color="auto"/>
      </w:divBdr>
    </w:div>
    <w:div w:id="202716631">
      <w:bodyDiv w:val="1"/>
      <w:marLeft w:val="0"/>
      <w:marRight w:val="0"/>
      <w:marTop w:val="0"/>
      <w:marBottom w:val="0"/>
      <w:divBdr>
        <w:top w:val="none" w:sz="0" w:space="0" w:color="auto"/>
        <w:left w:val="none" w:sz="0" w:space="0" w:color="auto"/>
        <w:bottom w:val="none" w:sz="0" w:space="0" w:color="auto"/>
        <w:right w:val="none" w:sz="0" w:space="0" w:color="auto"/>
      </w:divBdr>
    </w:div>
    <w:div w:id="205026542">
      <w:bodyDiv w:val="1"/>
      <w:marLeft w:val="0"/>
      <w:marRight w:val="0"/>
      <w:marTop w:val="0"/>
      <w:marBottom w:val="0"/>
      <w:divBdr>
        <w:top w:val="none" w:sz="0" w:space="0" w:color="auto"/>
        <w:left w:val="none" w:sz="0" w:space="0" w:color="auto"/>
        <w:bottom w:val="none" w:sz="0" w:space="0" w:color="auto"/>
        <w:right w:val="none" w:sz="0" w:space="0" w:color="auto"/>
      </w:divBdr>
    </w:div>
    <w:div w:id="213540880">
      <w:bodyDiv w:val="1"/>
      <w:marLeft w:val="0"/>
      <w:marRight w:val="0"/>
      <w:marTop w:val="0"/>
      <w:marBottom w:val="0"/>
      <w:divBdr>
        <w:top w:val="none" w:sz="0" w:space="0" w:color="auto"/>
        <w:left w:val="none" w:sz="0" w:space="0" w:color="auto"/>
        <w:bottom w:val="none" w:sz="0" w:space="0" w:color="auto"/>
        <w:right w:val="none" w:sz="0" w:space="0" w:color="auto"/>
      </w:divBdr>
    </w:div>
    <w:div w:id="213934962">
      <w:bodyDiv w:val="1"/>
      <w:marLeft w:val="0"/>
      <w:marRight w:val="0"/>
      <w:marTop w:val="0"/>
      <w:marBottom w:val="0"/>
      <w:divBdr>
        <w:top w:val="none" w:sz="0" w:space="0" w:color="auto"/>
        <w:left w:val="none" w:sz="0" w:space="0" w:color="auto"/>
        <w:bottom w:val="none" w:sz="0" w:space="0" w:color="auto"/>
        <w:right w:val="none" w:sz="0" w:space="0" w:color="auto"/>
      </w:divBdr>
    </w:div>
    <w:div w:id="215507560">
      <w:bodyDiv w:val="1"/>
      <w:marLeft w:val="0"/>
      <w:marRight w:val="0"/>
      <w:marTop w:val="0"/>
      <w:marBottom w:val="0"/>
      <w:divBdr>
        <w:top w:val="none" w:sz="0" w:space="0" w:color="auto"/>
        <w:left w:val="none" w:sz="0" w:space="0" w:color="auto"/>
        <w:bottom w:val="none" w:sz="0" w:space="0" w:color="auto"/>
        <w:right w:val="none" w:sz="0" w:space="0" w:color="auto"/>
      </w:divBdr>
    </w:div>
    <w:div w:id="216627968">
      <w:bodyDiv w:val="1"/>
      <w:marLeft w:val="0"/>
      <w:marRight w:val="0"/>
      <w:marTop w:val="0"/>
      <w:marBottom w:val="0"/>
      <w:divBdr>
        <w:top w:val="none" w:sz="0" w:space="0" w:color="auto"/>
        <w:left w:val="none" w:sz="0" w:space="0" w:color="auto"/>
        <w:bottom w:val="none" w:sz="0" w:space="0" w:color="auto"/>
        <w:right w:val="none" w:sz="0" w:space="0" w:color="auto"/>
      </w:divBdr>
    </w:div>
    <w:div w:id="221068444">
      <w:bodyDiv w:val="1"/>
      <w:marLeft w:val="0"/>
      <w:marRight w:val="0"/>
      <w:marTop w:val="0"/>
      <w:marBottom w:val="0"/>
      <w:divBdr>
        <w:top w:val="none" w:sz="0" w:space="0" w:color="auto"/>
        <w:left w:val="none" w:sz="0" w:space="0" w:color="auto"/>
        <w:bottom w:val="none" w:sz="0" w:space="0" w:color="auto"/>
        <w:right w:val="none" w:sz="0" w:space="0" w:color="auto"/>
      </w:divBdr>
    </w:div>
    <w:div w:id="228735913">
      <w:bodyDiv w:val="1"/>
      <w:marLeft w:val="0"/>
      <w:marRight w:val="0"/>
      <w:marTop w:val="0"/>
      <w:marBottom w:val="0"/>
      <w:divBdr>
        <w:top w:val="none" w:sz="0" w:space="0" w:color="auto"/>
        <w:left w:val="none" w:sz="0" w:space="0" w:color="auto"/>
        <w:bottom w:val="none" w:sz="0" w:space="0" w:color="auto"/>
        <w:right w:val="none" w:sz="0" w:space="0" w:color="auto"/>
      </w:divBdr>
    </w:div>
    <w:div w:id="229777326">
      <w:bodyDiv w:val="1"/>
      <w:marLeft w:val="0"/>
      <w:marRight w:val="0"/>
      <w:marTop w:val="0"/>
      <w:marBottom w:val="0"/>
      <w:divBdr>
        <w:top w:val="none" w:sz="0" w:space="0" w:color="auto"/>
        <w:left w:val="none" w:sz="0" w:space="0" w:color="auto"/>
        <w:bottom w:val="none" w:sz="0" w:space="0" w:color="auto"/>
        <w:right w:val="none" w:sz="0" w:space="0" w:color="auto"/>
      </w:divBdr>
    </w:div>
    <w:div w:id="231277670">
      <w:bodyDiv w:val="1"/>
      <w:marLeft w:val="0"/>
      <w:marRight w:val="0"/>
      <w:marTop w:val="0"/>
      <w:marBottom w:val="0"/>
      <w:divBdr>
        <w:top w:val="none" w:sz="0" w:space="0" w:color="auto"/>
        <w:left w:val="none" w:sz="0" w:space="0" w:color="auto"/>
        <w:bottom w:val="none" w:sz="0" w:space="0" w:color="auto"/>
        <w:right w:val="none" w:sz="0" w:space="0" w:color="auto"/>
      </w:divBdr>
    </w:div>
    <w:div w:id="233705835">
      <w:bodyDiv w:val="1"/>
      <w:marLeft w:val="0"/>
      <w:marRight w:val="0"/>
      <w:marTop w:val="0"/>
      <w:marBottom w:val="0"/>
      <w:divBdr>
        <w:top w:val="none" w:sz="0" w:space="0" w:color="auto"/>
        <w:left w:val="none" w:sz="0" w:space="0" w:color="auto"/>
        <w:bottom w:val="none" w:sz="0" w:space="0" w:color="auto"/>
        <w:right w:val="none" w:sz="0" w:space="0" w:color="auto"/>
      </w:divBdr>
    </w:div>
    <w:div w:id="235167043">
      <w:bodyDiv w:val="1"/>
      <w:marLeft w:val="0"/>
      <w:marRight w:val="0"/>
      <w:marTop w:val="0"/>
      <w:marBottom w:val="0"/>
      <w:divBdr>
        <w:top w:val="none" w:sz="0" w:space="0" w:color="auto"/>
        <w:left w:val="none" w:sz="0" w:space="0" w:color="auto"/>
        <w:bottom w:val="none" w:sz="0" w:space="0" w:color="auto"/>
        <w:right w:val="none" w:sz="0" w:space="0" w:color="auto"/>
      </w:divBdr>
    </w:div>
    <w:div w:id="239680964">
      <w:bodyDiv w:val="1"/>
      <w:marLeft w:val="0"/>
      <w:marRight w:val="0"/>
      <w:marTop w:val="0"/>
      <w:marBottom w:val="0"/>
      <w:divBdr>
        <w:top w:val="none" w:sz="0" w:space="0" w:color="auto"/>
        <w:left w:val="none" w:sz="0" w:space="0" w:color="auto"/>
        <w:bottom w:val="none" w:sz="0" w:space="0" w:color="auto"/>
        <w:right w:val="none" w:sz="0" w:space="0" w:color="auto"/>
      </w:divBdr>
    </w:div>
    <w:div w:id="240216594">
      <w:bodyDiv w:val="1"/>
      <w:marLeft w:val="0"/>
      <w:marRight w:val="0"/>
      <w:marTop w:val="0"/>
      <w:marBottom w:val="0"/>
      <w:divBdr>
        <w:top w:val="none" w:sz="0" w:space="0" w:color="auto"/>
        <w:left w:val="none" w:sz="0" w:space="0" w:color="auto"/>
        <w:bottom w:val="none" w:sz="0" w:space="0" w:color="auto"/>
        <w:right w:val="none" w:sz="0" w:space="0" w:color="auto"/>
      </w:divBdr>
    </w:div>
    <w:div w:id="253129799">
      <w:bodyDiv w:val="1"/>
      <w:marLeft w:val="0"/>
      <w:marRight w:val="0"/>
      <w:marTop w:val="0"/>
      <w:marBottom w:val="0"/>
      <w:divBdr>
        <w:top w:val="none" w:sz="0" w:space="0" w:color="auto"/>
        <w:left w:val="none" w:sz="0" w:space="0" w:color="auto"/>
        <w:bottom w:val="none" w:sz="0" w:space="0" w:color="auto"/>
        <w:right w:val="none" w:sz="0" w:space="0" w:color="auto"/>
      </w:divBdr>
    </w:div>
    <w:div w:id="256716026">
      <w:bodyDiv w:val="1"/>
      <w:marLeft w:val="0"/>
      <w:marRight w:val="0"/>
      <w:marTop w:val="0"/>
      <w:marBottom w:val="0"/>
      <w:divBdr>
        <w:top w:val="none" w:sz="0" w:space="0" w:color="auto"/>
        <w:left w:val="none" w:sz="0" w:space="0" w:color="auto"/>
        <w:bottom w:val="none" w:sz="0" w:space="0" w:color="auto"/>
        <w:right w:val="none" w:sz="0" w:space="0" w:color="auto"/>
      </w:divBdr>
    </w:div>
    <w:div w:id="259990008">
      <w:bodyDiv w:val="1"/>
      <w:marLeft w:val="0"/>
      <w:marRight w:val="0"/>
      <w:marTop w:val="0"/>
      <w:marBottom w:val="0"/>
      <w:divBdr>
        <w:top w:val="none" w:sz="0" w:space="0" w:color="auto"/>
        <w:left w:val="none" w:sz="0" w:space="0" w:color="auto"/>
        <w:bottom w:val="none" w:sz="0" w:space="0" w:color="auto"/>
        <w:right w:val="none" w:sz="0" w:space="0" w:color="auto"/>
      </w:divBdr>
    </w:div>
    <w:div w:id="260725351">
      <w:bodyDiv w:val="1"/>
      <w:marLeft w:val="0"/>
      <w:marRight w:val="0"/>
      <w:marTop w:val="0"/>
      <w:marBottom w:val="0"/>
      <w:divBdr>
        <w:top w:val="none" w:sz="0" w:space="0" w:color="auto"/>
        <w:left w:val="none" w:sz="0" w:space="0" w:color="auto"/>
        <w:bottom w:val="none" w:sz="0" w:space="0" w:color="auto"/>
        <w:right w:val="none" w:sz="0" w:space="0" w:color="auto"/>
      </w:divBdr>
    </w:div>
    <w:div w:id="272830603">
      <w:bodyDiv w:val="1"/>
      <w:marLeft w:val="0"/>
      <w:marRight w:val="0"/>
      <w:marTop w:val="0"/>
      <w:marBottom w:val="0"/>
      <w:divBdr>
        <w:top w:val="none" w:sz="0" w:space="0" w:color="auto"/>
        <w:left w:val="none" w:sz="0" w:space="0" w:color="auto"/>
        <w:bottom w:val="none" w:sz="0" w:space="0" w:color="auto"/>
        <w:right w:val="none" w:sz="0" w:space="0" w:color="auto"/>
      </w:divBdr>
    </w:div>
    <w:div w:id="277295300">
      <w:bodyDiv w:val="1"/>
      <w:marLeft w:val="0"/>
      <w:marRight w:val="0"/>
      <w:marTop w:val="0"/>
      <w:marBottom w:val="0"/>
      <w:divBdr>
        <w:top w:val="none" w:sz="0" w:space="0" w:color="auto"/>
        <w:left w:val="none" w:sz="0" w:space="0" w:color="auto"/>
        <w:bottom w:val="none" w:sz="0" w:space="0" w:color="auto"/>
        <w:right w:val="none" w:sz="0" w:space="0" w:color="auto"/>
      </w:divBdr>
    </w:div>
    <w:div w:id="280655044">
      <w:bodyDiv w:val="1"/>
      <w:marLeft w:val="0"/>
      <w:marRight w:val="0"/>
      <w:marTop w:val="0"/>
      <w:marBottom w:val="0"/>
      <w:divBdr>
        <w:top w:val="none" w:sz="0" w:space="0" w:color="auto"/>
        <w:left w:val="none" w:sz="0" w:space="0" w:color="auto"/>
        <w:bottom w:val="none" w:sz="0" w:space="0" w:color="auto"/>
        <w:right w:val="none" w:sz="0" w:space="0" w:color="auto"/>
      </w:divBdr>
    </w:div>
    <w:div w:id="284121193">
      <w:bodyDiv w:val="1"/>
      <w:marLeft w:val="0"/>
      <w:marRight w:val="0"/>
      <w:marTop w:val="0"/>
      <w:marBottom w:val="0"/>
      <w:divBdr>
        <w:top w:val="none" w:sz="0" w:space="0" w:color="auto"/>
        <w:left w:val="none" w:sz="0" w:space="0" w:color="auto"/>
        <w:bottom w:val="none" w:sz="0" w:space="0" w:color="auto"/>
        <w:right w:val="none" w:sz="0" w:space="0" w:color="auto"/>
      </w:divBdr>
    </w:div>
    <w:div w:id="285434651">
      <w:bodyDiv w:val="1"/>
      <w:marLeft w:val="0"/>
      <w:marRight w:val="0"/>
      <w:marTop w:val="0"/>
      <w:marBottom w:val="0"/>
      <w:divBdr>
        <w:top w:val="none" w:sz="0" w:space="0" w:color="auto"/>
        <w:left w:val="none" w:sz="0" w:space="0" w:color="auto"/>
        <w:bottom w:val="none" w:sz="0" w:space="0" w:color="auto"/>
        <w:right w:val="none" w:sz="0" w:space="0" w:color="auto"/>
      </w:divBdr>
    </w:div>
    <w:div w:id="287014653">
      <w:bodyDiv w:val="1"/>
      <w:marLeft w:val="0"/>
      <w:marRight w:val="0"/>
      <w:marTop w:val="0"/>
      <w:marBottom w:val="0"/>
      <w:divBdr>
        <w:top w:val="none" w:sz="0" w:space="0" w:color="auto"/>
        <w:left w:val="none" w:sz="0" w:space="0" w:color="auto"/>
        <w:bottom w:val="none" w:sz="0" w:space="0" w:color="auto"/>
        <w:right w:val="none" w:sz="0" w:space="0" w:color="auto"/>
      </w:divBdr>
    </w:div>
    <w:div w:id="289752222">
      <w:bodyDiv w:val="1"/>
      <w:marLeft w:val="0"/>
      <w:marRight w:val="0"/>
      <w:marTop w:val="0"/>
      <w:marBottom w:val="0"/>
      <w:divBdr>
        <w:top w:val="none" w:sz="0" w:space="0" w:color="auto"/>
        <w:left w:val="none" w:sz="0" w:space="0" w:color="auto"/>
        <w:bottom w:val="none" w:sz="0" w:space="0" w:color="auto"/>
        <w:right w:val="none" w:sz="0" w:space="0" w:color="auto"/>
      </w:divBdr>
    </w:div>
    <w:div w:id="292908421">
      <w:bodyDiv w:val="1"/>
      <w:marLeft w:val="0"/>
      <w:marRight w:val="0"/>
      <w:marTop w:val="0"/>
      <w:marBottom w:val="0"/>
      <w:divBdr>
        <w:top w:val="none" w:sz="0" w:space="0" w:color="auto"/>
        <w:left w:val="none" w:sz="0" w:space="0" w:color="auto"/>
        <w:bottom w:val="none" w:sz="0" w:space="0" w:color="auto"/>
        <w:right w:val="none" w:sz="0" w:space="0" w:color="auto"/>
      </w:divBdr>
    </w:div>
    <w:div w:id="293217802">
      <w:bodyDiv w:val="1"/>
      <w:marLeft w:val="0"/>
      <w:marRight w:val="0"/>
      <w:marTop w:val="0"/>
      <w:marBottom w:val="0"/>
      <w:divBdr>
        <w:top w:val="none" w:sz="0" w:space="0" w:color="auto"/>
        <w:left w:val="none" w:sz="0" w:space="0" w:color="auto"/>
        <w:bottom w:val="none" w:sz="0" w:space="0" w:color="auto"/>
        <w:right w:val="none" w:sz="0" w:space="0" w:color="auto"/>
      </w:divBdr>
      <w:divsChild>
        <w:div w:id="585192965">
          <w:marLeft w:val="0"/>
          <w:marRight w:val="0"/>
          <w:marTop w:val="75"/>
          <w:marBottom w:val="0"/>
          <w:divBdr>
            <w:top w:val="none" w:sz="0" w:space="0" w:color="auto"/>
            <w:left w:val="none" w:sz="0" w:space="0" w:color="auto"/>
            <w:bottom w:val="none" w:sz="0" w:space="0" w:color="auto"/>
            <w:right w:val="none" w:sz="0" w:space="0" w:color="auto"/>
          </w:divBdr>
        </w:div>
      </w:divsChild>
    </w:div>
    <w:div w:id="296761775">
      <w:bodyDiv w:val="1"/>
      <w:marLeft w:val="0"/>
      <w:marRight w:val="0"/>
      <w:marTop w:val="0"/>
      <w:marBottom w:val="0"/>
      <w:divBdr>
        <w:top w:val="none" w:sz="0" w:space="0" w:color="auto"/>
        <w:left w:val="none" w:sz="0" w:space="0" w:color="auto"/>
        <w:bottom w:val="none" w:sz="0" w:space="0" w:color="auto"/>
        <w:right w:val="none" w:sz="0" w:space="0" w:color="auto"/>
      </w:divBdr>
    </w:div>
    <w:div w:id="299725288">
      <w:bodyDiv w:val="1"/>
      <w:marLeft w:val="0"/>
      <w:marRight w:val="0"/>
      <w:marTop w:val="0"/>
      <w:marBottom w:val="0"/>
      <w:divBdr>
        <w:top w:val="none" w:sz="0" w:space="0" w:color="auto"/>
        <w:left w:val="none" w:sz="0" w:space="0" w:color="auto"/>
        <w:bottom w:val="none" w:sz="0" w:space="0" w:color="auto"/>
        <w:right w:val="none" w:sz="0" w:space="0" w:color="auto"/>
      </w:divBdr>
    </w:div>
    <w:div w:id="305594564">
      <w:bodyDiv w:val="1"/>
      <w:marLeft w:val="0"/>
      <w:marRight w:val="0"/>
      <w:marTop w:val="0"/>
      <w:marBottom w:val="0"/>
      <w:divBdr>
        <w:top w:val="none" w:sz="0" w:space="0" w:color="auto"/>
        <w:left w:val="none" w:sz="0" w:space="0" w:color="auto"/>
        <w:bottom w:val="none" w:sz="0" w:space="0" w:color="auto"/>
        <w:right w:val="none" w:sz="0" w:space="0" w:color="auto"/>
      </w:divBdr>
    </w:div>
    <w:div w:id="309213839">
      <w:bodyDiv w:val="1"/>
      <w:marLeft w:val="0"/>
      <w:marRight w:val="0"/>
      <w:marTop w:val="0"/>
      <w:marBottom w:val="0"/>
      <w:divBdr>
        <w:top w:val="none" w:sz="0" w:space="0" w:color="auto"/>
        <w:left w:val="none" w:sz="0" w:space="0" w:color="auto"/>
        <w:bottom w:val="none" w:sz="0" w:space="0" w:color="auto"/>
        <w:right w:val="none" w:sz="0" w:space="0" w:color="auto"/>
      </w:divBdr>
    </w:div>
    <w:div w:id="312953495">
      <w:bodyDiv w:val="1"/>
      <w:marLeft w:val="0"/>
      <w:marRight w:val="0"/>
      <w:marTop w:val="0"/>
      <w:marBottom w:val="0"/>
      <w:divBdr>
        <w:top w:val="none" w:sz="0" w:space="0" w:color="auto"/>
        <w:left w:val="none" w:sz="0" w:space="0" w:color="auto"/>
        <w:bottom w:val="none" w:sz="0" w:space="0" w:color="auto"/>
        <w:right w:val="none" w:sz="0" w:space="0" w:color="auto"/>
      </w:divBdr>
    </w:div>
    <w:div w:id="316039030">
      <w:bodyDiv w:val="1"/>
      <w:marLeft w:val="0"/>
      <w:marRight w:val="0"/>
      <w:marTop w:val="0"/>
      <w:marBottom w:val="0"/>
      <w:divBdr>
        <w:top w:val="none" w:sz="0" w:space="0" w:color="auto"/>
        <w:left w:val="none" w:sz="0" w:space="0" w:color="auto"/>
        <w:bottom w:val="none" w:sz="0" w:space="0" w:color="auto"/>
        <w:right w:val="none" w:sz="0" w:space="0" w:color="auto"/>
      </w:divBdr>
    </w:div>
    <w:div w:id="322052294">
      <w:bodyDiv w:val="1"/>
      <w:marLeft w:val="0"/>
      <w:marRight w:val="0"/>
      <w:marTop w:val="0"/>
      <w:marBottom w:val="0"/>
      <w:divBdr>
        <w:top w:val="none" w:sz="0" w:space="0" w:color="auto"/>
        <w:left w:val="none" w:sz="0" w:space="0" w:color="auto"/>
        <w:bottom w:val="none" w:sz="0" w:space="0" w:color="auto"/>
        <w:right w:val="none" w:sz="0" w:space="0" w:color="auto"/>
      </w:divBdr>
    </w:div>
    <w:div w:id="325977374">
      <w:bodyDiv w:val="1"/>
      <w:marLeft w:val="0"/>
      <w:marRight w:val="0"/>
      <w:marTop w:val="0"/>
      <w:marBottom w:val="0"/>
      <w:divBdr>
        <w:top w:val="none" w:sz="0" w:space="0" w:color="auto"/>
        <w:left w:val="none" w:sz="0" w:space="0" w:color="auto"/>
        <w:bottom w:val="none" w:sz="0" w:space="0" w:color="auto"/>
        <w:right w:val="none" w:sz="0" w:space="0" w:color="auto"/>
      </w:divBdr>
    </w:div>
    <w:div w:id="332994152">
      <w:bodyDiv w:val="1"/>
      <w:marLeft w:val="0"/>
      <w:marRight w:val="0"/>
      <w:marTop w:val="0"/>
      <w:marBottom w:val="0"/>
      <w:divBdr>
        <w:top w:val="none" w:sz="0" w:space="0" w:color="auto"/>
        <w:left w:val="none" w:sz="0" w:space="0" w:color="auto"/>
        <w:bottom w:val="none" w:sz="0" w:space="0" w:color="auto"/>
        <w:right w:val="none" w:sz="0" w:space="0" w:color="auto"/>
      </w:divBdr>
    </w:div>
    <w:div w:id="341979109">
      <w:bodyDiv w:val="1"/>
      <w:marLeft w:val="0"/>
      <w:marRight w:val="0"/>
      <w:marTop w:val="0"/>
      <w:marBottom w:val="0"/>
      <w:divBdr>
        <w:top w:val="none" w:sz="0" w:space="0" w:color="auto"/>
        <w:left w:val="none" w:sz="0" w:space="0" w:color="auto"/>
        <w:bottom w:val="none" w:sz="0" w:space="0" w:color="auto"/>
        <w:right w:val="none" w:sz="0" w:space="0" w:color="auto"/>
      </w:divBdr>
    </w:div>
    <w:div w:id="342050808">
      <w:bodyDiv w:val="1"/>
      <w:marLeft w:val="0"/>
      <w:marRight w:val="0"/>
      <w:marTop w:val="0"/>
      <w:marBottom w:val="0"/>
      <w:divBdr>
        <w:top w:val="none" w:sz="0" w:space="0" w:color="auto"/>
        <w:left w:val="none" w:sz="0" w:space="0" w:color="auto"/>
        <w:bottom w:val="none" w:sz="0" w:space="0" w:color="auto"/>
        <w:right w:val="none" w:sz="0" w:space="0" w:color="auto"/>
      </w:divBdr>
    </w:div>
    <w:div w:id="343358390">
      <w:bodyDiv w:val="1"/>
      <w:marLeft w:val="0"/>
      <w:marRight w:val="0"/>
      <w:marTop w:val="0"/>
      <w:marBottom w:val="0"/>
      <w:divBdr>
        <w:top w:val="none" w:sz="0" w:space="0" w:color="auto"/>
        <w:left w:val="none" w:sz="0" w:space="0" w:color="auto"/>
        <w:bottom w:val="none" w:sz="0" w:space="0" w:color="auto"/>
        <w:right w:val="none" w:sz="0" w:space="0" w:color="auto"/>
      </w:divBdr>
    </w:div>
    <w:div w:id="343556804">
      <w:bodyDiv w:val="1"/>
      <w:marLeft w:val="0"/>
      <w:marRight w:val="0"/>
      <w:marTop w:val="0"/>
      <w:marBottom w:val="0"/>
      <w:divBdr>
        <w:top w:val="none" w:sz="0" w:space="0" w:color="auto"/>
        <w:left w:val="none" w:sz="0" w:space="0" w:color="auto"/>
        <w:bottom w:val="none" w:sz="0" w:space="0" w:color="auto"/>
        <w:right w:val="none" w:sz="0" w:space="0" w:color="auto"/>
      </w:divBdr>
    </w:div>
    <w:div w:id="344862159">
      <w:bodyDiv w:val="1"/>
      <w:marLeft w:val="0"/>
      <w:marRight w:val="0"/>
      <w:marTop w:val="0"/>
      <w:marBottom w:val="0"/>
      <w:divBdr>
        <w:top w:val="none" w:sz="0" w:space="0" w:color="auto"/>
        <w:left w:val="none" w:sz="0" w:space="0" w:color="auto"/>
        <w:bottom w:val="none" w:sz="0" w:space="0" w:color="auto"/>
        <w:right w:val="none" w:sz="0" w:space="0" w:color="auto"/>
      </w:divBdr>
    </w:div>
    <w:div w:id="348918678">
      <w:bodyDiv w:val="1"/>
      <w:marLeft w:val="0"/>
      <w:marRight w:val="0"/>
      <w:marTop w:val="0"/>
      <w:marBottom w:val="0"/>
      <w:divBdr>
        <w:top w:val="none" w:sz="0" w:space="0" w:color="auto"/>
        <w:left w:val="none" w:sz="0" w:space="0" w:color="auto"/>
        <w:bottom w:val="none" w:sz="0" w:space="0" w:color="auto"/>
        <w:right w:val="none" w:sz="0" w:space="0" w:color="auto"/>
      </w:divBdr>
    </w:div>
    <w:div w:id="351614067">
      <w:bodyDiv w:val="1"/>
      <w:marLeft w:val="0"/>
      <w:marRight w:val="0"/>
      <w:marTop w:val="0"/>
      <w:marBottom w:val="0"/>
      <w:divBdr>
        <w:top w:val="none" w:sz="0" w:space="0" w:color="auto"/>
        <w:left w:val="none" w:sz="0" w:space="0" w:color="auto"/>
        <w:bottom w:val="none" w:sz="0" w:space="0" w:color="auto"/>
        <w:right w:val="none" w:sz="0" w:space="0" w:color="auto"/>
      </w:divBdr>
    </w:div>
    <w:div w:id="354230012">
      <w:bodyDiv w:val="1"/>
      <w:marLeft w:val="0"/>
      <w:marRight w:val="0"/>
      <w:marTop w:val="0"/>
      <w:marBottom w:val="0"/>
      <w:divBdr>
        <w:top w:val="none" w:sz="0" w:space="0" w:color="auto"/>
        <w:left w:val="none" w:sz="0" w:space="0" w:color="auto"/>
        <w:bottom w:val="none" w:sz="0" w:space="0" w:color="auto"/>
        <w:right w:val="none" w:sz="0" w:space="0" w:color="auto"/>
      </w:divBdr>
      <w:divsChild>
        <w:div w:id="48774955">
          <w:marLeft w:val="0"/>
          <w:marRight w:val="0"/>
          <w:marTop w:val="0"/>
          <w:marBottom w:val="0"/>
          <w:divBdr>
            <w:top w:val="none" w:sz="0" w:space="0" w:color="auto"/>
            <w:left w:val="none" w:sz="0" w:space="0" w:color="auto"/>
            <w:bottom w:val="none" w:sz="0" w:space="0" w:color="auto"/>
            <w:right w:val="none" w:sz="0" w:space="0" w:color="auto"/>
          </w:divBdr>
        </w:div>
        <w:div w:id="549611286">
          <w:marLeft w:val="0"/>
          <w:marRight w:val="0"/>
          <w:marTop w:val="0"/>
          <w:marBottom w:val="0"/>
          <w:divBdr>
            <w:top w:val="none" w:sz="0" w:space="0" w:color="auto"/>
            <w:left w:val="none" w:sz="0" w:space="0" w:color="auto"/>
            <w:bottom w:val="none" w:sz="0" w:space="0" w:color="auto"/>
            <w:right w:val="none" w:sz="0" w:space="0" w:color="auto"/>
          </w:divBdr>
        </w:div>
        <w:div w:id="1316374594">
          <w:marLeft w:val="0"/>
          <w:marRight w:val="0"/>
          <w:marTop w:val="0"/>
          <w:marBottom w:val="0"/>
          <w:divBdr>
            <w:top w:val="none" w:sz="0" w:space="0" w:color="auto"/>
            <w:left w:val="none" w:sz="0" w:space="0" w:color="auto"/>
            <w:bottom w:val="none" w:sz="0" w:space="0" w:color="auto"/>
            <w:right w:val="none" w:sz="0" w:space="0" w:color="auto"/>
          </w:divBdr>
        </w:div>
        <w:div w:id="1334843527">
          <w:marLeft w:val="0"/>
          <w:marRight w:val="0"/>
          <w:marTop w:val="0"/>
          <w:marBottom w:val="0"/>
          <w:divBdr>
            <w:top w:val="none" w:sz="0" w:space="0" w:color="auto"/>
            <w:left w:val="none" w:sz="0" w:space="0" w:color="auto"/>
            <w:bottom w:val="none" w:sz="0" w:space="0" w:color="auto"/>
            <w:right w:val="none" w:sz="0" w:space="0" w:color="auto"/>
          </w:divBdr>
        </w:div>
        <w:div w:id="1900358708">
          <w:marLeft w:val="0"/>
          <w:marRight w:val="0"/>
          <w:marTop w:val="0"/>
          <w:marBottom w:val="0"/>
          <w:divBdr>
            <w:top w:val="none" w:sz="0" w:space="0" w:color="auto"/>
            <w:left w:val="none" w:sz="0" w:space="0" w:color="auto"/>
            <w:bottom w:val="none" w:sz="0" w:space="0" w:color="auto"/>
            <w:right w:val="none" w:sz="0" w:space="0" w:color="auto"/>
          </w:divBdr>
        </w:div>
      </w:divsChild>
    </w:div>
    <w:div w:id="362752487">
      <w:bodyDiv w:val="1"/>
      <w:marLeft w:val="0"/>
      <w:marRight w:val="0"/>
      <w:marTop w:val="0"/>
      <w:marBottom w:val="0"/>
      <w:divBdr>
        <w:top w:val="none" w:sz="0" w:space="0" w:color="auto"/>
        <w:left w:val="none" w:sz="0" w:space="0" w:color="auto"/>
        <w:bottom w:val="none" w:sz="0" w:space="0" w:color="auto"/>
        <w:right w:val="none" w:sz="0" w:space="0" w:color="auto"/>
      </w:divBdr>
    </w:div>
    <w:div w:id="374236915">
      <w:bodyDiv w:val="1"/>
      <w:marLeft w:val="0"/>
      <w:marRight w:val="0"/>
      <w:marTop w:val="0"/>
      <w:marBottom w:val="0"/>
      <w:divBdr>
        <w:top w:val="none" w:sz="0" w:space="0" w:color="auto"/>
        <w:left w:val="none" w:sz="0" w:space="0" w:color="auto"/>
        <w:bottom w:val="none" w:sz="0" w:space="0" w:color="auto"/>
        <w:right w:val="none" w:sz="0" w:space="0" w:color="auto"/>
      </w:divBdr>
    </w:div>
    <w:div w:id="378475673">
      <w:bodyDiv w:val="1"/>
      <w:marLeft w:val="0"/>
      <w:marRight w:val="0"/>
      <w:marTop w:val="0"/>
      <w:marBottom w:val="0"/>
      <w:divBdr>
        <w:top w:val="none" w:sz="0" w:space="0" w:color="auto"/>
        <w:left w:val="none" w:sz="0" w:space="0" w:color="auto"/>
        <w:bottom w:val="none" w:sz="0" w:space="0" w:color="auto"/>
        <w:right w:val="none" w:sz="0" w:space="0" w:color="auto"/>
      </w:divBdr>
    </w:div>
    <w:div w:id="380136605">
      <w:bodyDiv w:val="1"/>
      <w:marLeft w:val="0"/>
      <w:marRight w:val="0"/>
      <w:marTop w:val="0"/>
      <w:marBottom w:val="0"/>
      <w:divBdr>
        <w:top w:val="none" w:sz="0" w:space="0" w:color="auto"/>
        <w:left w:val="none" w:sz="0" w:space="0" w:color="auto"/>
        <w:bottom w:val="none" w:sz="0" w:space="0" w:color="auto"/>
        <w:right w:val="none" w:sz="0" w:space="0" w:color="auto"/>
      </w:divBdr>
    </w:div>
    <w:div w:id="382757522">
      <w:bodyDiv w:val="1"/>
      <w:marLeft w:val="0"/>
      <w:marRight w:val="0"/>
      <w:marTop w:val="0"/>
      <w:marBottom w:val="0"/>
      <w:divBdr>
        <w:top w:val="none" w:sz="0" w:space="0" w:color="auto"/>
        <w:left w:val="none" w:sz="0" w:space="0" w:color="auto"/>
        <w:bottom w:val="none" w:sz="0" w:space="0" w:color="auto"/>
        <w:right w:val="none" w:sz="0" w:space="0" w:color="auto"/>
      </w:divBdr>
    </w:div>
    <w:div w:id="382947007">
      <w:bodyDiv w:val="1"/>
      <w:marLeft w:val="0"/>
      <w:marRight w:val="0"/>
      <w:marTop w:val="0"/>
      <w:marBottom w:val="0"/>
      <w:divBdr>
        <w:top w:val="none" w:sz="0" w:space="0" w:color="auto"/>
        <w:left w:val="none" w:sz="0" w:space="0" w:color="auto"/>
        <w:bottom w:val="none" w:sz="0" w:space="0" w:color="auto"/>
        <w:right w:val="none" w:sz="0" w:space="0" w:color="auto"/>
      </w:divBdr>
    </w:div>
    <w:div w:id="386076752">
      <w:bodyDiv w:val="1"/>
      <w:marLeft w:val="0"/>
      <w:marRight w:val="0"/>
      <w:marTop w:val="0"/>
      <w:marBottom w:val="0"/>
      <w:divBdr>
        <w:top w:val="none" w:sz="0" w:space="0" w:color="auto"/>
        <w:left w:val="none" w:sz="0" w:space="0" w:color="auto"/>
        <w:bottom w:val="none" w:sz="0" w:space="0" w:color="auto"/>
        <w:right w:val="none" w:sz="0" w:space="0" w:color="auto"/>
      </w:divBdr>
    </w:div>
    <w:div w:id="388919171">
      <w:bodyDiv w:val="1"/>
      <w:marLeft w:val="0"/>
      <w:marRight w:val="0"/>
      <w:marTop w:val="0"/>
      <w:marBottom w:val="0"/>
      <w:divBdr>
        <w:top w:val="none" w:sz="0" w:space="0" w:color="auto"/>
        <w:left w:val="none" w:sz="0" w:space="0" w:color="auto"/>
        <w:bottom w:val="none" w:sz="0" w:space="0" w:color="auto"/>
        <w:right w:val="none" w:sz="0" w:space="0" w:color="auto"/>
      </w:divBdr>
    </w:div>
    <w:div w:id="396249199">
      <w:bodyDiv w:val="1"/>
      <w:marLeft w:val="0"/>
      <w:marRight w:val="0"/>
      <w:marTop w:val="0"/>
      <w:marBottom w:val="0"/>
      <w:divBdr>
        <w:top w:val="none" w:sz="0" w:space="0" w:color="auto"/>
        <w:left w:val="none" w:sz="0" w:space="0" w:color="auto"/>
        <w:bottom w:val="none" w:sz="0" w:space="0" w:color="auto"/>
        <w:right w:val="none" w:sz="0" w:space="0" w:color="auto"/>
      </w:divBdr>
    </w:div>
    <w:div w:id="398870577">
      <w:bodyDiv w:val="1"/>
      <w:marLeft w:val="0"/>
      <w:marRight w:val="0"/>
      <w:marTop w:val="0"/>
      <w:marBottom w:val="0"/>
      <w:divBdr>
        <w:top w:val="none" w:sz="0" w:space="0" w:color="auto"/>
        <w:left w:val="none" w:sz="0" w:space="0" w:color="auto"/>
        <w:bottom w:val="none" w:sz="0" w:space="0" w:color="auto"/>
        <w:right w:val="none" w:sz="0" w:space="0" w:color="auto"/>
      </w:divBdr>
    </w:div>
    <w:div w:id="400371085">
      <w:bodyDiv w:val="1"/>
      <w:marLeft w:val="0"/>
      <w:marRight w:val="0"/>
      <w:marTop w:val="0"/>
      <w:marBottom w:val="0"/>
      <w:divBdr>
        <w:top w:val="none" w:sz="0" w:space="0" w:color="auto"/>
        <w:left w:val="none" w:sz="0" w:space="0" w:color="auto"/>
        <w:bottom w:val="none" w:sz="0" w:space="0" w:color="auto"/>
        <w:right w:val="none" w:sz="0" w:space="0" w:color="auto"/>
      </w:divBdr>
    </w:div>
    <w:div w:id="413085265">
      <w:bodyDiv w:val="1"/>
      <w:marLeft w:val="0"/>
      <w:marRight w:val="0"/>
      <w:marTop w:val="0"/>
      <w:marBottom w:val="0"/>
      <w:divBdr>
        <w:top w:val="none" w:sz="0" w:space="0" w:color="auto"/>
        <w:left w:val="none" w:sz="0" w:space="0" w:color="auto"/>
        <w:bottom w:val="none" w:sz="0" w:space="0" w:color="auto"/>
        <w:right w:val="none" w:sz="0" w:space="0" w:color="auto"/>
      </w:divBdr>
    </w:div>
    <w:div w:id="414596073">
      <w:bodyDiv w:val="1"/>
      <w:marLeft w:val="0"/>
      <w:marRight w:val="0"/>
      <w:marTop w:val="0"/>
      <w:marBottom w:val="0"/>
      <w:divBdr>
        <w:top w:val="none" w:sz="0" w:space="0" w:color="auto"/>
        <w:left w:val="none" w:sz="0" w:space="0" w:color="auto"/>
        <w:bottom w:val="none" w:sz="0" w:space="0" w:color="auto"/>
        <w:right w:val="none" w:sz="0" w:space="0" w:color="auto"/>
      </w:divBdr>
    </w:div>
    <w:div w:id="417337391">
      <w:bodyDiv w:val="1"/>
      <w:marLeft w:val="0"/>
      <w:marRight w:val="0"/>
      <w:marTop w:val="0"/>
      <w:marBottom w:val="0"/>
      <w:divBdr>
        <w:top w:val="none" w:sz="0" w:space="0" w:color="auto"/>
        <w:left w:val="none" w:sz="0" w:space="0" w:color="auto"/>
        <w:bottom w:val="none" w:sz="0" w:space="0" w:color="auto"/>
        <w:right w:val="none" w:sz="0" w:space="0" w:color="auto"/>
      </w:divBdr>
    </w:div>
    <w:div w:id="423646150">
      <w:bodyDiv w:val="1"/>
      <w:marLeft w:val="0"/>
      <w:marRight w:val="0"/>
      <w:marTop w:val="0"/>
      <w:marBottom w:val="0"/>
      <w:divBdr>
        <w:top w:val="none" w:sz="0" w:space="0" w:color="auto"/>
        <w:left w:val="none" w:sz="0" w:space="0" w:color="auto"/>
        <w:bottom w:val="none" w:sz="0" w:space="0" w:color="auto"/>
        <w:right w:val="none" w:sz="0" w:space="0" w:color="auto"/>
      </w:divBdr>
    </w:div>
    <w:div w:id="425200802">
      <w:bodyDiv w:val="1"/>
      <w:marLeft w:val="0"/>
      <w:marRight w:val="0"/>
      <w:marTop w:val="0"/>
      <w:marBottom w:val="0"/>
      <w:divBdr>
        <w:top w:val="none" w:sz="0" w:space="0" w:color="auto"/>
        <w:left w:val="none" w:sz="0" w:space="0" w:color="auto"/>
        <w:bottom w:val="none" w:sz="0" w:space="0" w:color="auto"/>
        <w:right w:val="none" w:sz="0" w:space="0" w:color="auto"/>
      </w:divBdr>
    </w:div>
    <w:div w:id="429786838">
      <w:bodyDiv w:val="1"/>
      <w:marLeft w:val="0"/>
      <w:marRight w:val="0"/>
      <w:marTop w:val="0"/>
      <w:marBottom w:val="0"/>
      <w:divBdr>
        <w:top w:val="none" w:sz="0" w:space="0" w:color="auto"/>
        <w:left w:val="none" w:sz="0" w:space="0" w:color="auto"/>
        <w:bottom w:val="none" w:sz="0" w:space="0" w:color="auto"/>
        <w:right w:val="none" w:sz="0" w:space="0" w:color="auto"/>
      </w:divBdr>
    </w:div>
    <w:div w:id="438448276">
      <w:bodyDiv w:val="1"/>
      <w:marLeft w:val="0"/>
      <w:marRight w:val="0"/>
      <w:marTop w:val="0"/>
      <w:marBottom w:val="0"/>
      <w:divBdr>
        <w:top w:val="none" w:sz="0" w:space="0" w:color="auto"/>
        <w:left w:val="none" w:sz="0" w:space="0" w:color="auto"/>
        <w:bottom w:val="none" w:sz="0" w:space="0" w:color="auto"/>
        <w:right w:val="none" w:sz="0" w:space="0" w:color="auto"/>
      </w:divBdr>
    </w:div>
    <w:div w:id="446853094">
      <w:bodyDiv w:val="1"/>
      <w:marLeft w:val="0"/>
      <w:marRight w:val="0"/>
      <w:marTop w:val="0"/>
      <w:marBottom w:val="0"/>
      <w:divBdr>
        <w:top w:val="none" w:sz="0" w:space="0" w:color="auto"/>
        <w:left w:val="none" w:sz="0" w:space="0" w:color="auto"/>
        <w:bottom w:val="none" w:sz="0" w:space="0" w:color="auto"/>
        <w:right w:val="none" w:sz="0" w:space="0" w:color="auto"/>
      </w:divBdr>
    </w:div>
    <w:div w:id="452748806">
      <w:bodyDiv w:val="1"/>
      <w:marLeft w:val="0"/>
      <w:marRight w:val="0"/>
      <w:marTop w:val="0"/>
      <w:marBottom w:val="0"/>
      <w:divBdr>
        <w:top w:val="none" w:sz="0" w:space="0" w:color="auto"/>
        <w:left w:val="none" w:sz="0" w:space="0" w:color="auto"/>
        <w:bottom w:val="none" w:sz="0" w:space="0" w:color="auto"/>
        <w:right w:val="none" w:sz="0" w:space="0" w:color="auto"/>
      </w:divBdr>
    </w:div>
    <w:div w:id="453401610">
      <w:bodyDiv w:val="1"/>
      <w:marLeft w:val="0"/>
      <w:marRight w:val="0"/>
      <w:marTop w:val="0"/>
      <w:marBottom w:val="0"/>
      <w:divBdr>
        <w:top w:val="none" w:sz="0" w:space="0" w:color="auto"/>
        <w:left w:val="none" w:sz="0" w:space="0" w:color="auto"/>
        <w:bottom w:val="none" w:sz="0" w:space="0" w:color="auto"/>
        <w:right w:val="none" w:sz="0" w:space="0" w:color="auto"/>
      </w:divBdr>
    </w:div>
    <w:div w:id="457189675">
      <w:bodyDiv w:val="1"/>
      <w:marLeft w:val="0"/>
      <w:marRight w:val="0"/>
      <w:marTop w:val="0"/>
      <w:marBottom w:val="0"/>
      <w:divBdr>
        <w:top w:val="none" w:sz="0" w:space="0" w:color="auto"/>
        <w:left w:val="none" w:sz="0" w:space="0" w:color="auto"/>
        <w:bottom w:val="none" w:sz="0" w:space="0" w:color="auto"/>
        <w:right w:val="none" w:sz="0" w:space="0" w:color="auto"/>
      </w:divBdr>
    </w:div>
    <w:div w:id="462581964">
      <w:bodyDiv w:val="1"/>
      <w:marLeft w:val="0"/>
      <w:marRight w:val="0"/>
      <w:marTop w:val="0"/>
      <w:marBottom w:val="0"/>
      <w:divBdr>
        <w:top w:val="none" w:sz="0" w:space="0" w:color="auto"/>
        <w:left w:val="none" w:sz="0" w:space="0" w:color="auto"/>
        <w:bottom w:val="none" w:sz="0" w:space="0" w:color="auto"/>
        <w:right w:val="none" w:sz="0" w:space="0" w:color="auto"/>
      </w:divBdr>
    </w:div>
    <w:div w:id="474378210">
      <w:bodyDiv w:val="1"/>
      <w:marLeft w:val="0"/>
      <w:marRight w:val="0"/>
      <w:marTop w:val="0"/>
      <w:marBottom w:val="0"/>
      <w:divBdr>
        <w:top w:val="none" w:sz="0" w:space="0" w:color="auto"/>
        <w:left w:val="none" w:sz="0" w:space="0" w:color="auto"/>
        <w:bottom w:val="none" w:sz="0" w:space="0" w:color="auto"/>
        <w:right w:val="none" w:sz="0" w:space="0" w:color="auto"/>
      </w:divBdr>
    </w:div>
    <w:div w:id="476729179">
      <w:bodyDiv w:val="1"/>
      <w:marLeft w:val="0"/>
      <w:marRight w:val="0"/>
      <w:marTop w:val="0"/>
      <w:marBottom w:val="0"/>
      <w:divBdr>
        <w:top w:val="none" w:sz="0" w:space="0" w:color="auto"/>
        <w:left w:val="none" w:sz="0" w:space="0" w:color="auto"/>
        <w:bottom w:val="none" w:sz="0" w:space="0" w:color="auto"/>
        <w:right w:val="none" w:sz="0" w:space="0" w:color="auto"/>
      </w:divBdr>
    </w:div>
    <w:div w:id="477839350">
      <w:bodyDiv w:val="1"/>
      <w:marLeft w:val="0"/>
      <w:marRight w:val="0"/>
      <w:marTop w:val="0"/>
      <w:marBottom w:val="0"/>
      <w:divBdr>
        <w:top w:val="none" w:sz="0" w:space="0" w:color="auto"/>
        <w:left w:val="none" w:sz="0" w:space="0" w:color="auto"/>
        <w:bottom w:val="none" w:sz="0" w:space="0" w:color="auto"/>
        <w:right w:val="none" w:sz="0" w:space="0" w:color="auto"/>
      </w:divBdr>
    </w:div>
    <w:div w:id="491721953">
      <w:bodyDiv w:val="1"/>
      <w:marLeft w:val="0"/>
      <w:marRight w:val="0"/>
      <w:marTop w:val="0"/>
      <w:marBottom w:val="0"/>
      <w:divBdr>
        <w:top w:val="none" w:sz="0" w:space="0" w:color="auto"/>
        <w:left w:val="none" w:sz="0" w:space="0" w:color="auto"/>
        <w:bottom w:val="none" w:sz="0" w:space="0" w:color="auto"/>
        <w:right w:val="none" w:sz="0" w:space="0" w:color="auto"/>
      </w:divBdr>
    </w:div>
    <w:div w:id="505752962">
      <w:bodyDiv w:val="1"/>
      <w:marLeft w:val="0"/>
      <w:marRight w:val="0"/>
      <w:marTop w:val="0"/>
      <w:marBottom w:val="0"/>
      <w:divBdr>
        <w:top w:val="none" w:sz="0" w:space="0" w:color="auto"/>
        <w:left w:val="none" w:sz="0" w:space="0" w:color="auto"/>
        <w:bottom w:val="none" w:sz="0" w:space="0" w:color="auto"/>
        <w:right w:val="none" w:sz="0" w:space="0" w:color="auto"/>
      </w:divBdr>
    </w:div>
    <w:div w:id="512039345">
      <w:bodyDiv w:val="1"/>
      <w:marLeft w:val="0"/>
      <w:marRight w:val="0"/>
      <w:marTop w:val="0"/>
      <w:marBottom w:val="0"/>
      <w:divBdr>
        <w:top w:val="none" w:sz="0" w:space="0" w:color="auto"/>
        <w:left w:val="none" w:sz="0" w:space="0" w:color="auto"/>
        <w:bottom w:val="none" w:sz="0" w:space="0" w:color="auto"/>
        <w:right w:val="none" w:sz="0" w:space="0" w:color="auto"/>
      </w:divBdr>
    </w:div>
    <w:div w:id="518084358">
      <w:bodyDiv w:val="1"/>
      <w:marLeft w:val="0"/>
      <w:marRight w:val="0"/>
      <w:marTop w:val="0"/>
      <w:marBottom w:val="0"/>
      <w:divBdr>
        <w:top w:val="none" w:sz="0" w:space="0" w:color="auto"/>
        <w:left w:val="none" w:sz="0" w:space="0" w:color="auto"/>
        <w:bottom w:val="none" w:sz="0" w:space="0" w:color="auto"/>
        <w:right w:val="none" w:sz="0" w:space="0" w:color="auto"/>
      </w:divBdr>
    </w:div>
    <w:div w:id="522864904">
      <w:bodyDiv w:val="1"/>
      <w:marLeft w:val="0"/>
      <w:marRight w:val="0"/>
      <w:marTop w:val="0"/>
      <w:marBottom w:val="0"/>
      <w:divBdr>
        <w:top w:val="none" w:sz="0" w:space="0" w:color="auto"/>
        <w:left w:val="none" w:sz="0" w:space="0" w:color="auto"/>
        <w:bottom w:val="none" w:sz="0" w:space="0" w:color="auto"/>
        <w:right w:val="none" w:sz="0" w:space="0" w:color="auto"/>
      </w:divBdr>
    </w:div>
    <w:div w:id="526605259">
      <w:bodyDiv w:val="1"/>
      <w:marLeft w:val="0"/>
      <w:marRight w:val="0"/>
      <w:marTop w:val="0"/>
      <w:marBottom w:val="0"/>
      <w:divBdr>
        <w:top w:val="none" w:sz="0" w:space="0" w:color="auto"/>
        <w:left w:val="none" w:sz="0" w:space="0" w:color="auto"/>
        <w:bottom w:val="none" w:sz="0" w:space="0" w:color="auto"/>
        <w:right w:val="none" w:sz="0" w:space="0" w:color="auto"/>
      </w:divBdr>
    </w:div>
    <w:div w:id="541132597">
      <w:bodyDiv w:val="1"/>
      <w:marLeft w:val="0"/>
      <w:marRight w:val="0"/>
      <w:marTop w:val="0"/>
      <w:marBottom w:val="0"/>
      <w:divBdr>
        <w:top w:val="none" w:sz="0" w:space="0" w:color="auto"/>
        <w:left w:val="none" w:sz="0" w:space="0" w:color="auto"/>
        <w:bottom w:val="none" w:sz="0" w:space="0" w:color="auto"/>
        <w:right w:val="none" w:sz="0" w:space="0" w:color="auto"/>
      </w:divBdr>
    </w:div>
    <w:div w:id="543949933">
      <w:bodyDiv w:val="1"/>
      <w:marLeft w:val="0"/>
      <w:marRight w:val="0"/>
      <w:marTop w:val="0"/>
      <w:marBottom w:val="0"/>
      <w:divBdr>
        <w:top w:val="none" w:sz="0" w:space="0" w:color="auto"/>
        <w:left w:val="none" w:sz="0" w:space="0" w:color="auto"/>
        <w:bottom w:val="none" w:sz="0" w:space="0" w:color="auto"/>
        <w:right w:val="none" w:sz="0" w:space="0" w:color="auto"/>
      </w:divBdr>
    </w:div>
    <w:div w:id="544681252">
      <w:bodyDiv w:val="1"/>
      <w:marLeft w:val="0"/>
      <w:marRight w:val="0"/>
      <w:marTop w:val="0"/>
      <w:marBottom w:val="0"/>
      <w:divBdr>
        <w:top w:val="none" w:sz="0" w:space="0" w:color="auto"/>
        <w:left w:val="none" w:sz="0" w:space="0" w:color="auto"/>
        <w:bottom w:val="none" w:sz="0" w:space="0" w:color="auto"/>
        <w:right w:val="none" w:sz="0" w:space="0" w:color="auto"/>
      </w:divBdr>
    </w:div>
    <w:div w:id="546916078">
      <w:bodyDiv w:val="1"/>
      <w:marLeft w:val="0"/>
      <w:marRight w:val="0"/>
      <w:marTop w:val="0"/>
      <w:marBottom w:val="0"/>
      <w:divBdr>
        <w:top w:val="none" w:sz="0" w:space="0" w:color="auto"/>
        <w:left w:val="none" w:sz="0" w:space="0" w:color="auto"/>
        <w:bottom w:val="none" w:sz="0" w:space="0" w:color="auto"/>
        <w:right w:val="none" w:sz="0" w:space="0" w:color="auto"/>
      </w:divBdr>
    </w:div>
    <w:div w:id="549344630">
      <w:bodyDiv w:val="1"/>
      <w:marLeft w:val="0"/>
      <w:marRight w:val="0"/>
      <w:marTop w:val="0"/>
      <w:marBottom w:val="0"/>
      <w:divBdr>
        <w:top w:val="none" w:sz="0" w:space="0" w:color="auto"/>
        <w:left w:val="none" w:sz="0" w:space="0" w:color="auto"/>
        <w:bottom w:val="none" w:sz="0" w:space="0" w:color="auto"/>
        <w:right w:val="none" w:sz="0" w:space="0" w:color="auto"/>
      </w:divBdr>
    </w:div>
    <w:div w:id="563879260">
      <w:bodyDiv w:val="1"/>
      <w:marLeft w:val="0"/>
      <w:marRight w:val="0"/>
      <w:marTop w:val="0"/>
      <w:marBottom w:val="0"/>
      <w:divBdr>
        <w:top w:val="none" w:sz="0" w:space="0" w:color="auto"/>
        <w:left w:val="none" w:sz="0" w:space="0" w:color="auto"/>
        <w:bottom w:val="none" w:sz="0" w:space="0" w:color="auto"/>
        <w:right w:val="none" w:sz="0" w:space="0" w:color="auto"/>
      </w:divBdr>
    </w:div>
    <w:div w:id="566376373">
      <w:bodyDiv w:val="1"/>
      <w:marLeft w:val="0"/>
      <w:marRight w:val="0"/>
      <w:marTop w:val="0"/>
      <w:marBottom w:val="0"/>
      <w:divBdr>
        <w:top w:val="none" w:sz="0" w:space="0" w:color="auto"/>
        <w:left w:val="none" w:sz="0" w:space="0" w:color="auto"/>
        <w:bottom w:val="none" w:sz="0" w:space="0" w:color="auto"/>
        <w:right w:val="none" w:sz="0" w:space="0" w:color="auto"/>
      </w:divBdr>
    </w:div>
    <w:div w:id="566771905">
      <w:bodyDiv w:val="1"/>
      <w:marLeft w:val="0"/>
      <w:marRight w:val="0"/>
      <w:marTop w:val="0"/>
      <w:marBottom w:val="0"/>
      <w:divBdr>
        <w:top w:val="none" w:sz="0" w:space="0" w:color="auto"/>
        <w:left w:val="none" w:sz="0" w:space="0" w:color="auto"/>
        <w:bottom w:val="none" w:sz="0" w:space="0" w:color="auto"/>
        <w:right w:val="none" w:sz="0" w:space="0" w:color="auto"/>
      </w:divBdr>
    </w:div>
    <w:div w:id="567769026">
      <w:bodyDiv w:val="1"/>
      <w:marLeft w:val="0"/>
      <w:marRight w:val="0"/>
      <w:marTop w:val="0"/>
      <w:marBottom w:val="0"/>
      <w:divBdr>
        <w:top w:val="none" w:sz="0" w:space="0" w:color="auto"/>
        <w:left w:val="none" w:sz="0" w:space="0" w:color="auto"/>
        <w:bottom w:val="none" w:sz="0" w:space="0" w:color="auto"/>
        <w:right w:val="none" w:sz="0" w:space="0" w:color="auto"/>
      </w:divBdr>
    </w:div>
    <w:div w:id="568349100">
      <w:bodyDiv w:val="1"/>
      <w:marLeft w:val="0"/>
      <w:marRight w:val="0"/>
      <w:marTop w:val="0"/>
      <w:marBottom w:val="0"/>
      <w:divBdr>
        <w:top w:val="none" w:sz="0" w:space="0" w:color="auto"/>
        <w:left w:val="none" w:sz="0" w:space="0" w:color="auto"/>
        <w:bottom w:val="none" w:sz="0" w:space="0" w:color="auto"/>
        <w:right w:val="none" w:sz="0" w:space="0" w:color="auto"/>
      </w:divBdr>
    </w:div>
    <w:div w:id="571082626">
      <w:bodyDiv w:val="1"/>
      <w:marLeft w:val="0"/>
      <w:marRight w:val="0"/>
      <w:marTop w:val="0"/>
      <w:marBottom w:val="0"/>
      <w:divBdr>
        <w:top w:val="none" w:sz="0" w:space="0" w:color="auto"/>
        <w:left w:val="none" w:sz="0" w:space="0" w:color="auto"/>
        <w:bottom w:val="none" w:sz="0" w:space="0" w:color="auto"/>
        <w:right w:val="none" w:sz="0" w:space="0" w:color="auto"/>
      </w:divBdr>
    </w:div>
    <w:div w:id="589042456">
      <w:bodyDiv w:val="1"/>
      <w:marLeft w:val="0"/>
      <w:marRight w:val="0"/>
      <w:marTop w:val="0"/>
      <w:marBottom w:val="0"/>
      <w:divBdr>
        <w:top w:val="none" w:sz="0" w:space="0" w:color="auto"/>
        <w:left w:val="none" w:sz="0" w:space="0" w:color="auto"/>
        <w:bottom w:val="none" w:sz="0" w:space="0" w:color="auto"/>
        <w:right w:val="none" w:sz="0" w:space="0" w:color="auto"/>
      </w:divBdr>
    </w:div>
    <w:div w:id="592670822">
      <w:bodyDiv w:val="1"/>
      <w:marLeft w:val="0"/>
      <w:marRight w:val="0"/>
      <w:marTop w:val="0"/>
      <w:marBottom w:val="0"/>
      <w:divBdr>
        <w:top w:val="none" w:sz="0" w:space="0" w:color="auto"/>
        <w:left w:val="none" w:sz="0" w:space="0" w:color="auto"/>
        <w:bottom w:val="none" w:sz="0" w:space="0" w:color="auto"/>
        <w:right w:val="none" w:sz="0" w:space="0" w:color="auto"/>
      </w:divBdr>
    </w:div>
    <w:div w:id="594896300">
      <w:bodyDiv w:val="1"/>
      <w:marLeft w:val="0"/>
      <w:marRight w:val="0"/>
      <w:marTop w:val="0"/>
      <w:marBottom w:val="0"/>
      <w:divBdr>
        <w:top w:val="none" w:sz="0" w:space="0" w:color="auto"/>
        <w:left w:val="none" w:sz="0" w:space="0" w:color="auto"/>
        <w:bottom w:val="none" w:sz="0" w:space="0" w:color="auto"/>
        <w:right w:val="none" w:sz="0" w:space="0" w:color="auto"/>
      </w:divBdr>
    </w:div>
    <w:div w:id="605238692">
      <w:bodyDiv w:val="1"/>
      <w:marLeft w:val="0"/>
      <w:marRight w:val="0"/>
      <w:marTop w:val="0"/>
      <w:marBottom w:val="0"/>
      <w:divBdr>
        <w:top w:val="none" w:sz="0" w:space="0" w:color="auto"/>
        <w:left w:val="none" w:sz="0" w:space="0" w:color="auto"/>
        <w:bottom w:val="none" w:sz="0" w:space="0" w:color="auto"/>
        <w:right w:val="none" w:sz="0" w:space="0" w:color="auto"/>
      </w:divBdr>
    </w:div>
    <w:div w:id="616720892">
      <w:bodyDiv w:val="1"/>
      <w:marLeft w:val="0"/>
      <w:marRight w:val="0"/>
      <w:marTop w:val="0"/>
      <w:marBottom w:val="0"/>
      <w:divBdr>
        <w:top w:val="none" w:sz="0" w:space="0" w:color="auto"/>
        <w:left w:val="none" w:sz="0" w:space="0" w:color="auto"/>
        <w:bottom w:val="none" w:sz="0" w:space="0" w:color="auto"/>
        <w:right w:val="none" w:sz="0" w:space="0" w:color="auto"/>
      </w:divBdr>
    </w:div>
    <w:div w:id="628121862">
      <w:bodyDiv w:val="1"/>
      <w:marLeft w:val="0"/>
      <w:marRight w:val="0"/>
      <w:marTop w:val="0"/>
      <w:marBottom w:val="0"/>
      <w:divBdr>
        <w:top w:val="none" w:sz="0" w:space="0" w:color="auto"/>
        <w:left w:val="none" w:sz="0" w:space="0" w:color="auto"/>
        <w:bottom w:val="none" w:sz="0" w:space="0" w:color="auto"/>
        <w:right w:val="none" w:sz="0" w:space="0" w:color="auto"/>
      </w:divBdr>
    </w:div>
    <w:div w:id="636032613">
      <w:bodyDiv w:val="1"/>
      <w:marLeft w:val="0"/>
      <w:marRight w:val="0"/>
      <w:marTop w:val="0"/>
      <w:marBottom w:val="0"/>
      <w:divBdr>
        <w:top w:val="none" w:sz="0" w:space="0" w:color="auto"/>
        <w:left w:val="none" w:sz="0" w:space="0" w:color="auto"/>
        <w:bottom w:val="none" w:sz="0" w:space="0" w:color="auto"/>
        <w:right w:val="none" w:sz="0" w:space="0" w:color="auto"/>
      </w:divBdr>
    </w:div>
    <w:div w:id="636767310">
      <w:bodyDiv w:val="1"/>
      <w:marLeft w:val="0"/>
      <w:marRight w:val="0"/>
      <w:marTop w:val="0"/>
      <w:marBottom w:val="0"/>
      <w:divBdr>
        <w:top w:val="none" w:sz="0" w:space="0" w:color="auto"/>
        <w:left w:val="none" w:sz="0" w:space="0" w:color="auto"/>
        <w:bottom w:val="none" w:sz="0" w:space="0" w:color="auto"/>
        <w:right w:val="none" w:sz="0" w:space="0" w:color="auto"/>
      </w:divBdr>
    </w:div>
    <w:div w:id="639304326">
      <w:bodyDiv w:val="1"/>
      <w:marLeft w:val="0"/>
      <w:marRight w:val="0"/>
      <w:marTop w:val="0"/>
      <w:marBottom w:val="0"/>
      <w:divBdr>
        <w:top w:val="none" w:sz="0" w:space="0" w:color="auto"/>
        <w:left w:val="none" w:sz="0" w:space="0" w:color="auto"/>
        <w:bottom w:val="none" w:sz="0" w:space="0" w:color="auto"/>
        <w:right w:val="none" w:sz="0" w:space="0" w:color="auto"/>
      </w:divBdr>
    </w:div>
    <w:div w:id="643050682">
      <w:bodyDiv w:val="1"/>
      <w:marLeft w:val="0"/>
      <w:marRight w:val="0"/>
      <w:marTop w:val="0"/>
      <w:marBottom w:val="0"/>
      <w:divBdr>
        <w:top w:val="none" w:sz="0" w:space="0" w:color="auto"/>
        <w:left w:val="none" w:sz="0" w:space="0" w:color="auto"/>
        <w:bottom w:val="none" w:sz="0" w:space="0" w:color="auto"/>
        <w:right w:val="none" w:sz="0" w:space="0" w:color="auto"/>
      </w:divBdr>
    </w:div>
    <w:div w:id="652560867">
      <w:bodyDiv w:val="1"/>
      <w:marLeft w:val="0"/>
      <w:marRight w:val="0"/>
      <w:marTop w:val="0"/>
      <w:marBottom w:val="0"/>
      <w:divBdr>
        <w:top w:val="none" w:sz="0" w:space="0" w:color="auto"/>
        <w:left w:val="none" w:sz="0" w:space="0" w:color="auto"/>
        <w:bottom w:val="none" w:sz="0" w:space="0" w:color="auto"/>
        <w:right w:val="none" w:sz="0" w:space="0" w:color="auto"/>
      </w:divBdr>
    </w:div>
    <w:div w:id="654259910">
      <w:bodyDiv w:val="1"/>
      <w:marLeft w:val="0"/>
      <w:marRight w:val="0"/>
      <w:marTop w:val="0"/>
      <w:marBottom w:val="0"/>
      <w:divBdr>
        <w:top w:val="none" w:sz="0" w:space="0" w:color="auto"/>
        <w:left w:val="none" w:sz="0" w:space="0" w:color="auto"/>
        <w:bottom w:val="none" w:sz="0" w:space="0" w:color="auto"/>
        <w:right w:val="none" w:sz="0" w:space="0" w:color="auto"/>
      </w:divBdr>
    </w:div>
    <w:div w:id="664746609">
      <w:bodyDiv w:val="1"/>
      <w:marLeft w:val="0"/>
      <w:marRight w:val="0"/>
      <w:marTop w:val="0"/>
      <w:marBottom w:val="0"/>
      <w:divBdr>
        <w:top w:val="none" w:sz="0" w:space="0" w:color="auto"/>
        <w:left w:val="none" w:sz="0" w:space="0" w:color="auto"/>
        <w:bottom w:val="none" w:sz="0" w:space="0" w:color="auto"/>
        <w:right w:val="none" w:sz="0" w:space="0" w:color="auto"/>
      </w:divBdr>
    </w:div>
    <w:div w:id="673150579">
      <w:bodyDiv w:val="1"/>
      <w:marLeft w:val="0"/>
      <w:marRight w:val="0"/>
      <w:marTop w:val="0"/>
      <w:marBottom w:val="0"/>
      <w:divBdr>
        <w:top w:val="none" w:sz="0" w:space="0" w:color="auto"/>
        <w:left w:val="none" w:sz="0" w:space="0" w:color="auto"/>
        <w:bottom w:val="none" w:sz="0" w:space="0" w:color="auto"/>
        <w:right w:val="none" w:sz="0" w:space="0" w:color="auto"/>
      </w:divBdr>
    </w:div>
    <w:div w:id="683359508">
      <w:bodyDiv w:val="1"/>
      <w:marLeft w:val="0"/>
      <w:marRight w:val="0"/>
      <w:marTop w:val="0"/>
      <w:marBottom w:val="0"/>
      <w:divBdr>
        <w:top w:val="none" w:sz="0" w:space="0" w:color="auto"/>
        <w:left w:val="none" w:sz="0" w:space="0" w:color="auto"/>
        <w:bottom w:val="none" w:sz="0" w:space="0" w:color="auto"/>
        <w:right w:val="none" w:sz="0" w:space="0" w:color="auto"/>
      </w:divBdr>
    </w:div>
    <w:div w:id="685180507">
      <w:bodyDiv w:val="1"/>
      <w:marLeft w:val="0"/>
      <w:marRight w:val="0"/>
      <w:marTop w:val="0"/>
      <w:marBottom w:val="0"/>
      <w:divBdr>
        <w:top w:val="none" w:sz="0" w:space="0" w:color="auto"/>
        <w:left w:val="none" w:sz="0" w:space="0" w:color="auto"/>
        <w:bottom w:val="none" w:sz="0" w:space="0" w:color="auto"/>
        <w:right w:val="none" w:sz="0" w:space="0" w:color="auto"/>
      </w:divBdr>
    </w:div>
    <w:div w:id="686759505">
      <w:bodyDiv w:val="1"/>
      <w:marLeft w:val="0"/>
      <w:marRight w:val="0"/>
      <w:marTop w:val="0"/>
      <w:marBottom w:val="0"/>
      <w:divBdr>
        <w:top w:val="none" w:sz="0" w:space="0" w:color="auto"/>
        <w:left w:val="none" w:sz="0" w:space="0" w:color="auto"/>
        <w:bottom w:val="none" w:sz="0" w:space="0" w:color="auto"/>
        <w:right w:val="none" w:sz="0" w:space="0" w:color="auto"/>
      </w:divBdr>
    </w:div>
    <w:div w:id="689792952">
      <w:bodyDiv w:val="1"/>
      <w:marLeft w:val="0"/>
      <w:marRight w:val="0"/>
      <w:marTop w:val="0"/>
      <w:marBottom w:val="0"/>
      <w:divBdr>
        <w:top w:val="none" w:sz="0" w:space="0" w:color="auto"/>
        <w:left w:val="none" w:sz="0" w:space="0" w:color="auto"/>
        <w:bottom w:val="none" w:sz="0" w:space="0" w:color="auto"/>
        <w:right w:val="none" w:sz="0" w:space="0" w:color="auto"/>
      </w:divBdr>
    </w:div>
    <w:div w:id="698166841">
      <w:bodyDiv w:val="1"/>
      <w:marLeft w:val="0"/>
      <w:marRight w:val="0"/>
      <w:marTop w:val="0"/>
      <w:marBottom w:val="0"/>
      <w:divBdr>
        <w:top w:val="none" w:sz="0" w:space="0" w:color="auto"/>
        <w:left w:val="none" w:sz="0" w:space="0" w:color="auto"/>
        <w:bottom w:val="none" w:sz="0" w:space="0" w:color="auto"/>
        <w:right w:val="none" w:sz="0" w:space="0" w:color="auto"/>
      </w:divBdr>
    </w:div>
    <w:div w:id="699090785">
      <w:bodyDiv w:val="1"/>
      <w:marLeft w:val="0"/>
      <w:marRight w:val="0"/>
      <w:marTop w:val="0"/>
      <w:marBottom w:val="0"/>
      <w:divBdr>
        <w:top w:val="none" w:sz="0" w:space="0" w:color="auto"/>
        <w:left w:val="none" w:sz="0" w:space="0" w:color="auto"/>
        <w:bottom w:val="none" w:sz="0" w:space="0" w:color="auto"/>
        <w:right w:val="none" w:sz="0" w:space="0" w:color="auto"/>
      </w:divBdr>
    </w:div>
    <w:div w:id="700086132">
      <w:bodyDiv w:val="1"/>
      <w:marLeft w:val="0"/>
      <w:marRight w:val="0"/>
      <w:marTop w:val="0"/>
      <w:marBottom w:val="0"/>
      <w:divBdr>
        <w:top w:val="none" w:sz="0" w:space="0" w:color="auto"/>
        <w:left w:val="none" w:sz="0" w:space="0" w:color="auto"/>
        <w:bottom w:val="none" w:sz="0" w:space="0" w:color="auto"/>
        <w:right w:val="none" w:sz="0" w:space="0" w:color="auto"/>
      </w:divBdr>
    </w:div>
    <w:div w:id="709646606">
      <w:bodyDiv w:val="1"/>
      <w:marLeft w:val="0"/>
      <w:marRight w:val="0"/>
      <w:marTop w:val="0"/>
      <w:marBottom w:val="0"/>
      <w:divBdr>
        <w:top w:val="none" w:sz="0" w:space="0" w:color="auto"/>
        <w:left w:val="none" w:sz="0" w:space="0" w:color="auto"/>
        <w:bottom w:val="none" w:sz="0" w:space="0" w:color="auto"/>
        <w:right w:val="none" w:sz="0" w:space="0" w:color="auto"/>
      </w:divBdr>
    </w:div>
    <w:div w:id="713121872">
      <w:bodyDiv w:val="1"/>
      <w:marLeft w:val="0"/>
      <w:marRight w:val="0"/>
      <w:marTop w:val="0"/>
      <w:marBottom w:val="0"/>
      <w:divBdr>
        <w:top w:val="none" w:sz="0" w:space="0" w:color="auto"/>
        <w:left w:val="none" w:sz="0" w:space="0" w:color="auto"/>
        <w:bottom w:val="none" w:sz="0" w:space="0" w:color="auto"/>
        <w:right w:val="none" w:sz="0" w:space="0" w:color="auto"/>
      </w:divBdr>
    </w:div>
    <w:div w:id="718015212">
      <w:bodyDiv w:val="1"/>
      <w:marLeft w:val="0"/>
      <w:marRight w:val="0"/>
      <w:marTop w:val="0"/>
      <w:marBottom w:val="0"/>
      <w:divBdr>
        <w:top w:val="none" w:sz="0" w:space="0" w:color="auto"/>
        <w:left w:val="none" w:sz="0" w:space="0" w:color="auto"/>
        <w:bottom w:val="none" w:sz="0" w:space="0" w:color="auto"/>
        <w:right w:val="none" w:sz="0" w:space="0" w:color="auto"/>
      </w:divBdr>
    </w:div>
    <w:div w:id="723141842">
      <w:bodyDiv w:val="1"/>
      <w:marLeft w:val="0"/>
      <w:marRight w:val="0"/>
      <w:marTop w:val="0"/>
      <w:marBottom w:val="0"/>
      <w:divBdr>
        <w:top w:val="none" w:sz="0" w:space="0" w:color="auto"/>
        <w:left w:val="none" w:sz="0" w:space="0" w:color="auto"/>
        <w:bottom w:val="none" w:sz="0" w:space="0" w:color="auto"/>
        <w:right w:val="none" w:sz="0" w:space="0" w:color="auto"/>
      </w:divBdr>
    </w:div>
    <w:div w:id="725376136">
      <w:bodyDiv w:val="1"/>
      <w:marLeft w:val="0"/>
      <w:marRight w:val="0"/>
      <w:marTop w:val="0"/>
      <w:marBottom w:val="0"/>
      <w:divBdr>
        <w:top w:val="none" w:sz="0" w:space="0" w:color="auto"/>
        <w:left w:val="none" w:sz="0" w:space="0" w:color="auto"/>
        <w:bottom w:val="none" w:sz="0" w:space="0" w:color="auto"/>
        <w:right w:val="none" w:sz="0" w:space="0" w:color="auto"/>
      </w:divBdr>
    </w:div>
    <w:div w:id="728184579">
      <w:bodyDiv w:val="1"/>
      <w:marLeft w:val="0"/>
      <w:marRight w:val="0"/>
      <w:marTop w:val="0"/>
      <w:marBottom w:val="0"/>
      <w:divBdr>
        <w:top w:val="none" w:sz="0" w:space="0" w:color="auto"/>
        <w:left w:val="none" w:sz="0" w:space="0" w:color="auto"/>
        <w:bottom w:val="none" w:sz="0" w:space="0" w:color="auto"/>
        <w:right w:val="none" w:sz="0" w:space="0" w:color="auto"/>
      </w:divBdr>
    </w:div>
    <w:div w:id="734746331">
      <w:bodyDiv w:val="1"/>
      <w:marLeft w:val="0"/>
      <w:marRight w:val="0"/>
      <w:marTop w:val="0"/>
      <w:marBottom w:val="0"/>
      <w:divBdr>
        <w:top w:val="none" w:sz="0" w:space="0" w:color="auto"/>
        <w:left w:val="none" w:sz="0" w:space="0" w:color="auto"/>
        <w:bottom w:val="none" w:sz="0" w:space="0" w:color="auto"/>
        <w:right w:val="none" w:sz="0" w:space="0" w:color="auto"/>
      </w:divBdr>
    </w:div>
    <w:div w:id="740643044">
      <w:bodyDiv w:val="1"/>
      <w:marLeft w:val="0"/>
      <w:marRight w:val="0"/>
      <w:marTop w:val="0"/>
      <w:marBottom w:val="0"/>
      <w:divBdr>
        <w:top w:val="none" w:sz="0" w:space="0" w:color="auto"/>
        <w:left w:val="none" w:sz="0" w:space="0" w:color="auto"/>
        <w:bottom w:val="none" w:sz="0" w:space="0" w:color="auto"/>
        <w:right w:val="none" w:sz="0" w:space="0" w:color="auto"/>
      </w:divBdr>
      <w:divsChild>
        <w:div w:id="1410230177">
          <w:marLeft w:val="0"/>
          <w:marRight w:val="0"/>
          <w:marTop w:val="0"/>
          <w:marBottom w:val="0"/>
          <w:divBdr>
            <w:top w:val="none" w:sz="0" w:space="0" w:color="auto"/>
            <w:left w:val="none" w:sz="0" w:space="0" w:color="auto"/>
            <w:bottom w:val="none" w:sz="0" w:space="0" w:color="auto"/>
            <w:right w:val="none" w:sz="0" w:space="0" w:color="auto"/>
          </w:divBdr>
        </w:div>
      </w:divsChild>
    </w:div>
    <w:div w:id="744038266">
      <w:bodyDiv w:val="1"/>
      <w:marLeft w:val="0"/>
      <w:marRight w:val="0"/>
      <w:marTop w:val="0"/>
      <w:marBottom w:val="0"/>
      <w:divBdr>
        <w:top w:val="none" w:sz="0" w:space="0" w:color="auto"/>
        <w:left w:val="none" w:sz="0" w:space="0" w:color="auto"/>
        <w:bottom w:val="none" w:sz="0" w:space="0" w:color="auto"/>
        <w:right w:val="none" w:sz="0" w:space="0" w:color="auto"/>
      </w:divBdr>
    </w:div>
    <w:div w:id="746684323">
      <w:bodyDiv w:val="1"/>
      <w:marLeft w:val="0"/>
      <w:marRight w:val="0"/>
      <w:marTop w:val="0"/>
      <w:marBottom w:val="0"/>
      <w:divBdr>
        <w:top w:val="none" w:sz="0" w:space="0" w:color="auto"/>
        <w:left w:val="none" w:sz="0" w:space="0" w:color="auto"/>
        <w:bottom w:val="none" w:sz="0" w:space="0" w:color="auto"/>
        <w:right w:val="none" w:sz="0" w:space="0" w:color="auto"/>
      </w:divBdr>
    </w:div>
    <w:div w:id="760880643">
      <w:bodyDiv w:val="1"/>
      <w:marLeft w:val="0"/>
      <w:marRight w:val="0"/>
      <w:marTop w:val="0"/>
      <w:marBottom w:val="0"/>
      <w:divBdr>
        <w:top w:val="none" w:sz="0" w:space="0" w:color="auto"/>
        <w:left w:val="none" w:sz="0" w:space="0" w:color="auto"/>
        <w:bottom w:val="none" w:sz="0" w:space="0" w:color="auto"/>
        <w:right w:val="none" w:sz="0" w:space="0" w:color="auto"/>
      </w:divBdr>
    </w:div>
    <w:div w:id="762608213">
      <w:bodyDiv w:val="1"/>
      <w:marLeft w:val="0"/>
      <w:marRight w:val="0"/>
      <w:marTop w:val="0"/>
      <w:marBottom w:val="0"/>
      <w:divBdr>
        <w:top w:val="none" w:sz="0" w:space="0" w:color="auto"/>
        <w:left w:val="none" w:sz="0" w:space="0" w:color="auto"/>
        <w:bottom w:val="none" w:sz="0" w:space="0" w:color="auto"/>
        <w:right w:val="none" w:sz="0" w:space="0" w:color="auto"/>
      </w:divBdr>
    </w:div>
    <w:div w:id="770853250">
      <w:bodyDiv w:val="1"/>
      <w:marLeft w:val="0"/>
      <w:marRight w:val="0"/>
      <w:marTop w:val="0"/>
      <w:marBottom w:val="0"/>
      <w:divBdr>
        <w:top w:val="none" w:sz="0" w:space="0" w:color="auto"/>
        <w:left w:val="none" w:sz="0" w:space="0" w:color="auto"/>
        <w:bottom w:val="none" w:sz="0" w:space="0" w:color="auto"/>
        <w:right w:val="none" w:sz="0" w:space="0" w:color="auto"/>
      </w:divBdr>
    </w:div>
    <w:div w:id="771709566">
      <w:bodyDiv w:val="1"/>
      <w:marLeft w:val="0"/>
      <w:marRight w:val="0"/>
      <w:marTop w:val="0"/>
      <w:marBottom w:val="0"/>
      <w:divBdr>
        <w:top w:val="none" w:sz="0" w:space="0" w:color="auto"/>
        <w:left w:val="none" w:sz="0" w:space="0" w:color="auto"/>
        <w:bottom w:val="none" w:sz="0" w:space="0" w:color="auto"/>
        <w:right w:val="none" w:sz="0" w:space="0" w:color="auto"/>
      </w:divBdr>
    </w:div>
    <w:div w:id="781070310">
      <w:bodyDiv w:val="1"/>
      <w:marLeft w:val="0"/>
      <w:marRight w:val="0"/>
      <w:marTop w:val="0"/>
      <w:marBottom w:val="0"/>
      <w:divBdr>
        <w:top w:val="none" w:sz="0" w:space="0" w:color="auto"/>
        <w:left w:val="none" w:sz="0" w:space="0" w:color="auto"/>
        <w:bottom w:val="none" w:sz="0" w:space="0" w:color="auto"/>
        <w:right w:val="none" w:sz="0" w:space="0" w:color="auto"/>
      </w:divBdr>
    </w:div>
    <w:div w:id="785275821">
      <w:bodyDiv w:val="1"/>
      <w:marLeft w:val="0"/>
      <w:marRight w:val="0"/>
      <w:marTop w:val="0"/>
      <w:marBottom w:val="0"/>
      <w:divBdr>
        <w:top w:val="none" w:sz="0" w:space="0" w:color="auto"/>
        <w:left w:val="none" w:sz="0" w:space="0" w:color="auto"/>
        <w:bottom w:val="none" w:sz="0" w:space="0" w:color="auto"/>
        <w:right w:val="none" w:sz="0" w:space="0" w:color="auto"/>
      </w:divBdr>
    </w:div>
    <w:div w:id="789323619">
      <w:bodyDiv w:val="1"/>
      <w:marLeft w:val="0"/>
      <w:marRight w:val="0"/>
      <w:marTop w:val="0"/>
      <w:marBottom w:val="0"/>
      <w:divBdr>
        <w:top w:val="none" w:sz="0" w:space="0" w:color="auto"/>
        <w:left w:val="none" w:sz="0" w:space="0" w:color="auto"/>
        <w:bottom w:val="none" w:sz="0" w:space="0" w:color="auto"/>
        <w:right w:val="none" w:sz="0" w:space="0" w:color="auto"/>
      </w:divBdr>
    </w:div>
    <w:div w:id="796529713">
      <w:bodyDiv w:val="1"/>
      <w:marLeft w:val="0"/>
      <w:marRight w:val="0"/>
      <w:marTop w:val="0"/>
      <w:marBottom w:val="0"/>
      <w:divBdr>
        <w:top w:val="none" w:sz="0" w:space="0" w:color="auto"/>
        <w:left w:val="none" w:sz="0" w:space="0" w:color="auto"/>
        <w:bottom w:val="none" w:sz="0" w:space="0" w:color="auto"/>
        <w:right w:val="none" w:sz="0" w:space="0" w:color="auto"/>
      </w:divBdr>
    </w:div>
    <w:div w:id="799415911">
      <w:bodyDiv w:val="1"/>
      <w:marLeft w:val="0"/>
      <w:marRight w:val="0"/>
      <w:marTop w:val="0"/>
      <w:marBottom w:val="0"/>
      <w:divBdr>
        <w:top w:val="none" w:sz="0" w:space="0" w:color="auto"/>
        <w:left w:val="none" w:sz="0" w:space="0" w:color="auto"/>
        <w:bottom w:val="none" w:sz="0" w:space="0" w:color="auto"/>
        <w:right w:val="none" w:sz="0" w:space="0" w:color="auto"/>
      </w:divBdr>
    </w:div>
    <w:div w:id="800000972">
      <w:bodyDiv w:val="1"/>
      <w:marLeft w:val="0"/>
      <w:marRight w:val="0"/>
      <w:marTop w:val="0"/>
      <w:marBottom w:val="0"/>
      <w:divBdr>
        <w:top w:val="none" w:sz="0" w:space="0" w:color="auto"/>
        <w:left w:val="none" w:sz="0" w:space="0" w:color="auto"/>
        <w:bottom w:val="none" w:sz="0" w:space="0" w:color="auto"/>
        <w:right w:val="none" w:sz="0" w:space="0" w:color="auto"/>
      </w:divBdr>
    </w:div>
    <w:div w:id="800533736">
      <w:bodyDiv w:val="1"/>
      <w:marLeft w:val="0"/>
      <w:marRight w:val="0"/>
      <w:marTop w:val="0"/>
      <w:marBottom w:val="0"/>
      <w:divBdr>
        <w:top w:val="none" w:sz="0" w:space="0" w:color="auto"/>
        <w:left w:val="none" w:sz="0" w:space="0" w:color="auto"/>
        <w:bottom w:val="none" w:sz="0" w:space="0" w:color="auto"/>
        <w:right w:val="none" w:sz="0" w:space="0" w:color="auto"/>
      </w:divBdr>
    </w:div>
    <w:div w:id="809055605">
      <w:bodyDiv w:val="1"/>
      <w:marLeft w:val="0"/>
      <w:marRight w:val="0"/>
      <w:marTop w:val="0"/>
      <w:marBottom w:val="0"/>
      <w:divBdr>
        <w:top w:val="none" w:sz="0" w:space="0" w:color="auto"/>
        <w:left w:val="none" w:sz="0" w:space="0" w:color="auto"/>
        <w:bottom w:val="none" w:sz="0" w:space="0" w:color="auto"/>
        <w:right w:val="none" w:sz="0" w:space="0" w:color="auto"/>
      </w:divBdr>
    </w:div>
    <w:div w:id="810640059">
      <w:bodyDiv w:val="1"/>
      <w:marLeft w:val="0"/>
      <w:marRight w:val="0"/>
      <w:marTop w:val="0"/>
      <w:marBottom w:val="0"/>
      <w:divBdr>
        <w:top w:val="none" w:sz="0" w:space="0" w:color="auto"/>
        <w:left w:val="none" w:sz="0" w:space="0" w:color="auto"/>
        <w:bottom w:val="none" w:sz="0" w:space="0" w:color="auto"/>
        <w:right w:val="none" w:sz="0" w:space="0" w:color="auto"/>
      </w:divBdr>
    </w:div>
    <w:div w:id="820387044">
      <w:bodyDiv w:val="1"/>
      <w:marLeft w:val="0"/>
      <w:marRight w:val="0"/>
      <w:marTop w:val="0"/>
      <w:marBottom w:val="0"/>
      <w:divBdr>
        <w:top w:val="none" w:sz="0" w:space="0" w:color="auto"/>
        <w:left w:val="none" w:sz="0" w:space="0" w:color="auto"/>
        <w:bottom w:val="none" w:sz="0" w:space="0" w:color="auto"/>
        <w:right w:val="none" w:sz="0" w:space="0" w:color="auto"/>
      </w:divBdr>
    </w:div>
    <w:div w:id="823935850">
      <w:bodyDiv w:val="1"/>
      <w:marLeft w:val="0"/>
      <w:marRight w:val="0"/>
      <w:marTop w:val="0"/>
      <w:marBottom w:val="0"/>
      <w:divBdr>
        <w:top w:val="none" w:sz="0" w:space="0" w:color="auto"/>
        <w:left w:val="none" w:sz="0" w:space="0" w:color="auto"/>
        <w:bottom w:val="none" w:sz="0" w:space="0" w:color="auto"/>
        <w:right w:val="none" w:sz="0" w:space="0" w:color="auto"/>
      </w:divBdr>
    </w:div>
    <w:div w:id="827480175">
      <w:bodyDiv w:val="1"/>
      <w:marLeft w:val="0"/>
      <w:marRight w:val="0"/>
      <w:marTop w:val="0"/>
      <w:marBottom w:val="0"/>
      <w:divBdr>
        <w:top w:val="none" w:sz="0" w:space="0" w:color="auto"/>
        <w:left w:val="none" w:sz="0" w:space="0" w:color="auto"/>
        <w:bottom w:val="none" w:sz="0" w:space="0" w:color="auto"/>
        <w:right w:val="none" w:sz="0" w:space="0" w:color="auto"/>
      </w:divBdr>
    </w:div>
    <w:div w:id="833951810">
      <w:bodyDiv w:val="1"/>
      <w:marLeft w:val="0"/>
      <w:marRight w:val="0"/>
      <w:marTop w:val="0"/>
      <w:marBottom w:val="0"/>
      <w:divBdr>
        <w:top w:val="none" w:sz="0" w:space="0" w:color="auto"/>
        <w:left w:val="none" w:sz="0" w:space="0" w:color="auto"/>
        <w:bottom w:val="none" w:sz="0" w:space="0" w:color="auto"/>
        <w:right w:val="none" w:sz="0" w:space="0" w:color="auto"/>
      </w:divBdr>
    </w:div>
    <w:div w:id="835724233">
      <w:bodyDiv w:val="1"/>
      <w:marLeft w:val="0"/>
      <w:marRight w:val="0"/>
      <w:marTop w:val="0"/>
      <w:marBottom w:val="0"/>
      <w:divBdr>
        <w:top w:val="none" w:sz="0" w:space="0" w:color="auto"/>
        <w:left w:val="none" w:sz="0" w:space="0" w:color="auto"/>
        <w:bottom w:val="none" w:sz="0" w:space="0" w:color="auto"/>
        <w:right w:val="none" w:sz="0" w:space="0" w:color="auto"/>
      </w:divBdr>
    </w:div>
    <w:div w:id="850528007">
      <w:bodyDiv w:val="1"/>
      <w:marLeft w:val="0"/>
      <w:marRight w:val="0"/>
      <w:marTop w:val="0"/>
      <w:marBottom w:val="0"/>
      <w:divBdr>
        <w:top w:val="none" w:sz="0" w:space="0" w:color="auto"/>
        <w:left w:val="none" w:sz="0" w:space="0" w:color="auto"/>
        <w:bottom w:val="none" w:sz="0" w:space="0" w:color="auto"/>
        <w:right w:val="none" w:sz="0" w:space="0" w:color="auto"/>
      </w:divBdr>
    </w:div>
    <w:div w:id="851534617">
      <w:bodyDiv w:val="1"/>
      <w:marLeft w:val="0"/>
      <w:marRight w:val="0"/>
      <w:marTop w:val="0"/>
      <w:marBottom w:val="0"/>
      <w:divBdr>
        <w:top w:val="none" w:sz="0" w:space="0" w:color="auto"/>
        <w:left w:val="none" w:sz="0" w:space="0" w:color="auto"/>
        <w:bottom w:val="none" w:sz="0" w:space="0" w:color="auto"/>
        <w:right w:val="none" w:sz="0" w:space="0" w:color="auto"/>
      </w:divBdr>
    </w:div>
    <w:div w:id="857036793">
      <w:bodyDiv w:val="1"/>
      <w:marLeft w:val="0"/>
      <w:marRight w:val="0"/>
      <w:marTop w:val="0"/>
      <w:marBottom w:val="0"/>
      <w:divBdr>
        <w:top w:val="none" w:sz="0" w:space="0" w:color="auto"/>
        <w:left w:val="none" w:sz="0" w:space="0" w:color="auto"/>
        <w:bottom w:val="none" w:sz="0" w:space="0" w:color="auto"/>
        <w:right w:val="none" w:sz="0" w:space="0" w:color="auto"/>
      </w:divBdr>
    </w:div>
    <w:div w:id="864051367">
      <w:bodyDiv w:val="1"/>
      <w:marLeft w:val="0"/>
      <w:marRight w:val="0"/>
      <w:marTop w:val="0"/>
      <w:marBottom w:val="0"/>
      <w:divBdr>
        <w:top w:val="none" w:sz="0" w:space="0" w:color="auto"/>
        <w:left w:val="none" w:sz="0" w:space="0" w:color="auto"/>
        <w:bottom w:val="none" w:sz="0" w:space="0" w:color="auto"/>
        <w:right w:val="none" w:sz="0" w:space="0" w:color="auto"/>
      </w:divBdr>
    </w:div>
    <w:div w:id="875236769">
      <w:bodyDiv w:val="1"/>
      <w:marLeft w:val="0"/>
      <w:marRight w:val="0"/>
      <w:marTop w:val="0"/>
      <w:marBottom w:val="0"/>
      <w:divBdr>
        <w:top w:val="none" w:sz="0" w:space="0" w:color="auto"/>
        <w:left w:val="none" w:sz="0" w:space="0" w:color="auto"/>
        <w:bottom w:val="none" w:sz="0" w:space="0" w:color="auto"/>
        <w:right w:val="none" w:sz="0" w:space="0" w:color="auto"/>
      </w:divBdr>
    </w:div>
    <w:div w:id="877595428">
      <w:bodyDiv w:val="1"/>
      <w:marLeft w:val="0"/>
      <w:marRight w:val="0"/>
      <w:marTop w:val="0"/>
      <w:marBottom w:val="0"/>
      <w:divBdr>
        <w:top w:val="none" w:sz="0" w:space="0" w:color="auto"/>
        <w:left w:val="none" w:sz="0" w:space="0" w:color="auto"/>
        <w:bottom w:val="none" w:sz="0" w:space="0" w:color="auto"/>
        <w:right w:val="none" w:sz="0" w:space="0" w:color="auto"/>
      </w:divBdr>
    </w:div>
    <w:div w:id="878320034">
      <w:bodyDiv w:val="1"/>
      <w:marLeft w:val="0"/>
      <w:marRight w:val="0"/>
      <w:marTop w:val="0"/>
      <w:marBottom w:val="0"/>
      <w:divBdr>
        <w:top w:val="none" w:sz="0" w:space="0" w:color="auto"/>
        <w:left w:val="none" w:sz="0" w:space="0" w:color="auto"/>
        <w:bottom w:val="none" w:sz="0" w:space="0" w:color="auto"/>
        <w:right w:val="none" w:sz="0" w:space="0" w:color="auto"/>
      </w:divBdr>
    </w:div>
    <w:div w:id="878979024">
      <w:bodyDiv w:val="1"/>
      <w:marLeft w:val="0"/>
      <w:marRight w:val="0"/>
      <w:marTop w:val="0"/>
      <w:marBottom w:val="0"/>
      <w:divBdr>
        <w:top w:val="none" w:sz="0" w:space="0" w:color="auto"/>
        <w:left w:val="none" w:sz="0" w:space="0" w:color="auto"/>
        <w:bottom w:val="none" w:sz="0" w:space="0" w:color="auto"/>
        <w:right w:val="none" w:sz="0" w:space="0" w:color="auto"/>
      </w:divBdr>
    </w:div>
    <w:div w:id="881671869">
      <w:bodyDiv w:val="1"/>
      <w:marLeft w:val="0"/>
      <w:marRight w:val="0"/>
      <w:marTop w:val="0"/>
      <w:marBottom w:val="0"/>
      <w:divBdr>
        <w:top w:val="none" w:sz="0" w:space="0" w:color="auto"/>
        <w:left w:val="none" w:sz="0" w:space="0" w:color="auto"/>
        <w:bottom w:val="none" w:sz="0" w:space="0" w:color="auto"/>
        <w:right w:val="none" w:sz="0" w:space="0" w:color="auto"/>
      </w:divBdr>
    </w:div>
    <w:div w:id="891235763">
      <w:bodyDiv w:val="1"/>
      <w:marLeft w:val="0"/>
      <w:marRight w:val="0"/>
      <w:marTop w:val="0"/>
      <w:marBottom w:val="0"/>
      <w:divBdr>
        <w:top w:val="none" w:sz="0" w:space="0" w:color="auto"/>
        <w:left w:val="none" w:sz="0" w:space="0" w:color="auto"/>
        <w:bottom w:val="none" w:sz="0" w:space="0" w:color="auto"/>
        <w:right w:val="none" w:sz="0" w:space="0" w:color="auto"/>
      </w:divBdr>
    </w:div>
    <w:div w:id="892227814">
      <w:bodyDiv w:val="1"/>
      <w:marLeft w:val="0"/>
      <w:marRight w:val="0"/>
      <w:marTop w:val="0"/>
      <w:marBottom w:val="0"/>
      <w:divBdr>
        <w:top w:val="none" w:sz="0" w:space="0" w:color="auto"/>
        <w:left w:val="none" w:sz="0" w:space="0" w:color="auto"/>
        <w:bottom w:val="none" w:sz="0" w:space="0" w:color="auto"/>
        <w:right w:val="none" w:sz="0" w:space="0" w:color="auto"/>
      </w:divBdr>
    </w:div>
    <w:div w:id="892541332">
      <w:bodyDiv w:val="1"/>
      <w:marLeft w:val="0"/>
      <w:marRight w:val="0"/>
      <w:marTop w:val="0"/>
      <w:marBottom w:val="0"/>
      <w:divBdr>
        <w:top w:val="none" w:sz="0" w:space="0" w:color="auto"/>
        <w:left w:val="none" w:sz="0" w:space="0" w:color="auto"/>
        <w:bottom w:val="none" w:sz="0" w:space="0" w:color="auto"/>
        <w:right w:val="none" w:sz="0" w:space="0" w:color="auto"/>
      </w:divBdr>
    </w:div>
    <w:div w:id="903025464">
      <w:bodyDiv w:val="1"/>
      <w:marLeft w:val="0"/>
      <w:marRight w:val="0"/>
      <w:marTop w:val="0"/>
      <w:marBottom w:val="0"/>
      <w:divBdr>
        <w:top w:val="none" w:sz="0" w:space="0" w:color="auto"/>
        <w:left w:val="none" w:sz="0" w:space="0" w:color="auto"/>
        <w:bottom w:val="none" w:sz="0" w:space="0" w:color="auto"/>
        <w:right w:val="none" w:sz="0" w:space="0" w:color="auto"/>
      </w:divBdr>
    </w:div>
    <w:div w:id="910502500">
      <w:bodyDiv w:val="1"/>
      <w:marLeft w:val="0"/>
      <w:marRight w:val="0"/>
      <w:marTop w:val="0"/>
      <w:marBottom w:val="0"/>
      <w:divBdr>
        <w:top w:val="none" w:sz="0" w:space="0" w:color="auto"/>
        <w:left w:val="none" w:sz="0" w:space="0" w:color="auto"/>
        <w:bottom w:val="none" w:sz="0" w:space="0" w:color="auto"/>
        <w:right w:val="none" w:sz="0" w:space="0" w:color="auto"/>
      </w:divBdr>
    </w:div>
    <w:div w:id="911542794">
      <w:bodyDiv w:val="1"/>
      <w:marLeft w:val="0"/>
      <w:marRight w:val="0"/>
      <w:marTop w:val="0"/>
      <w:marBottom w:val="0"/>
      <w:divBdr>
        <w:top w:val="none" w:sz="0" w:space="0" w:color="auto"/>
        <w:left w:val="none" w:sz="0" w:space="0" w:color="auto"/>
        <w:bottom w:val="none" w:sz="0" w:space="0" w:color="auto"/>
        <w:right w:val="none" w:sz="0" w:space="0" w:color="auto"/>
      </w:divBdr>
    </w:div>
    <w:div w:id="916789660">
      <w:bodyDiv w:val="1"/>
      <w:marLeft w:val="0"/>
      <w:marRight w:val="0"/>
      <w:marTop w:val="0"/>
      <w:marBottom w:val="0"/>
      <w:divBdr>
        <w:top w:val="none" w:sz="0" w:space="0" w:color="auto"/>
        <w:left w:val="none" w:sz="0" w:space="0" w:color="auto"/>
        <w:bottom w:val="none" w:sz="0" w:space="0" w:color="auto"/>
        <w:right w:val="none" w:sz="0" w:space="0" w:color="auto"/>
      </w:divBdr>
    </w:div>
    <w:div w:id="923731012">
      <w:bodyDiv w:val="1"/>
      <w:marLeft w:val="0"/>
      <w:marRight w:val="0"/>
      <w:marTop w:val="0"/>
      <w:marBottom w:val="0"/>
      <w:divBdr>
        <w:top w:val="none" w:sz="0" w:space="0" w:color="auto"/>
        <w:left w:val="none" w:sz="0" w:space="0" w:color="auto"/>
        <w:bottom w:val="none" w:sz="0" w:space="0" w:color="auto"/>
        <w:right w:val="none" w:sz="0" w:space="0" w:color="auto"/>
      </w:divBdr>
    </w:div>
    <w:div w:id="925192702">
      <w:bodyDiv w:val="1"/>
      <w:marLeft w:val="0"/>
      <w:marRight w:val="0"/>
      <w:marTop w:val="0"/>
      <w:marBottom w:val="0"/>
      <w:divBdr>
        <w:top w:val="none" w:sz="0" w:space="0" w:color="auto"/>
        <w:left w:val="none" w:sz="0" w:space="0" w:color="auto"/>
        <w:bottom w:val="none" w:sz="0" w:space="0" w:color="auto"/>
        <w:right w:val="none" w:sz="0" w:space="0" w:color="auto"/>
      </w:divBdr>
    </w:div>
    <w:div w:id="939920329">
      <w:bodyDiv w:val="1"/>
      <w:marLeft w:val="0"/>
      <w:marRight w:val="0"/>
      <w:marTop w:val="0"/>
      <w:marBottom w:val="0"/>
      <w:divBdr>
        <w:top w:val="none" w:sz="0" w:space="0" w:color="auto"/>
        <w:left w:val="none" w:sz="0" w:space="0" w:color="auto"/>
        <w:bottom w:val="none" w:sz="0" w:space="0" w:color="auto"/>
        <w:right w:val="none" w:sz="0" w:space="0" w:color="auto"/>
      </w:divBdr>
    </w:div>
    <w:div w:id="940378389">
      <w:bodyDiv w:val="1"/>
      <w:marLeft w:val="0"/>
      <w:marRight w:val="0"/>
      <w:marTop w:val="0"/>
      <w:marBottom w:val="0"/>
      <w:divBdr>
        <w:top w:val="none" w:sz="0" w:space="0" w:color="auto"/>
        <w:left w:val="none" w:sz="0" w:space="0" w:color="auto"/>
        <w:bottom w:val="none" w:sz="0" w:space="0" w:color="auto"/>
        <w:right w:val="none" w:sz="0" w:space="0" w:color="auto"/>
      </w:divBdr>
    </w:div>
    <w:div w:id="943807165">
      <w:bodyDiv w:val="1"/>
      <w:marLeft w:val="0"/>
      <w:marRight w:val="0"/>
      <w:marTop w:val="0"/>
      <w:marBottom w:val="0"/>
      <w:divBdr>
        <w:top w:val="none" w:sz="0" w:space="0" w:color="auto"/>
        <w:left w:val="none" w:sz="0" w:space="0" w:color="auto"/>
        <w:bottom w:val="none" w:sz="0" w:space="0" w:color="auto"/>
        <w:right w:val="none" w:sz="0" w:space="0" w:color="auto"/>
      </w:divBdr>
    </w:div>
    <w:div w:id="948975206">
      <w:bodyDiv w:val="1"/>
      <w:marLeft w:val="0"/>
      <w:marRight w:val="0"/>
      <w:marTop w:val="0"/>
      <w:marBottom w:val="0"/>
      <w:divBdr>
        <w:top w:val="none" w:sz="0" w:space="0" w:color="auto"/>
        <w:left w:val="none" w:sz="0" w:space="0" w:color="auto"/>
        <w:bottom w:val="none" w:sz="0" w:space="0" w:color="auto"/>
        <w:right w:val="none" w:sz="0" w:space="0" w:color="auto"/>
      </w:divBdr>
    </w:div>
    <w:div w:id="953756887">
      <w:bodyDiv w:val="1"/>
      <w:marLeft w:val="0"/>
      <w:marRight w:val="0"/>
      <w:marTop w:val="0"/>
      <w:marBottom w:val="0"/>
      <w:divBdr>
        <w:top w:val="none" w:sz="0" w:space="0" w:color="auto"/>
        <w:left w:val="none" w:sz="0" w:space="0" w:color="auto"/>
        <w:bottom w:val="none" w:sz="0" w:space="0" w:color="auto"/>
        <w:right w:val="none" w:sz="0" w:space="0" w:color="auto"/>
      </w:divBdr>
    </w:div>
    <w:div w:id="962887326">
      <w:bodyDiv w:val="1"/>
      <w:marLeft w:val="0"/>
      <w:marRight w:val="0"/>
      <w:marTop w:val="0"/>
      <w:marBottom w:val="0"/>
      <w:divBdr>
        <w:top w:val="none" w:sz="0" w:space="0" w:color="auto"/>
        <w:left w:val="none" w:sz="0" w:space="0" w:color="auto"/>
        <w:bottom w:val="none" w:sz="0" w:space="0" w:color="auto"/>
        <w:right w:val="none" w:sz="0" w:space="0" w:color="auto"/>
      </w:divBdr>
    </w:div>
    <w:div w:id="965083814">
      <w:bodyDiv w:val="1"/>
      <w:marLeft w:val="0"/>
      <w:marRight w:val="0"/>
      <w:marTop w:val="0"/>
      <w:marBottom w:val="0"/>
      <w:divBdr>
        <w:top w:val="none" w:sz="0" w:space="0" w:color="auto"/>
        <w:left w:val="none" w:sz="0" w:space="0" w:color="auto"/>
        <w:bottom w:val="none" w:sz="0" w:space="0" w:color="auto"/>
        <w:right w:val="none" w:sz="0" w:space="0" w:color="auto"/>
      </w:divBdr>
    </w:div>
    <w:div w:id="970785942">
      <w:bodyDiv w:val="1"/>
      <w:marLeft w:val="0"/>
      <w:marRight w:val="0"/>
      <w:marTop w:val="0"/>
      <w:marBottom w:val="0"/>
      <w:divBdr>
        <w:top w:val="none" w:sz="0" w:space="0" w:color="auto"/>
        <w:left w:val="none" w:sz="0" w:space="0" w:color="auto"/>
        <w:bottom w:val="none" w:sz="0" w:space="0" w:color="auto"/>
        <w:right w:val="none" w:sz="0" w:space="0" w:color="auto"/>
      </w:divBdr>
    </w:div>
    <w:div w:id="974677823">
      <w:bodyDiv w:val="1"/>
      <w:marLeft w:val="0"/>
      <w:marRight w:val="0"/>
      <w:marTop w:val="0"/>
      <w:marBottom w:val="0"/>
      <w:divBdr>
        <w:top w:val="none" w:sz="0" w:space="0" w:color="auto"/>
        <w:left w:val="none" w:sz="0" w:space="0" w:color="auto"/>
        <w:bottom w:val="none" w:sz="0" w:space="0" w:color="auto"/>
        <w:right w:val="none" w:sz="0" w:space="0" w:color="auto"/>
      </w:divBdr>
    </w:div>
    <w:div w:id="984773078">
      <w:bodyDiv w:val="1"/>
      <w:marLeft w:val="0"/>
      <w:marRight w:val="0"/>
      <w:marTop w:val="0"/>
      <w:marBottom w:val="0"/>
      <w:divBdr>
        <w:top w:val="none" w:sz="0" w:space="0" w:color="auto"/>
        <w:left w:val="none" w:sz="0" w:space="0" w:color="auto"/>
        <w:bottom w:val="none" w:sz="0" w:space="0" w:color="auto"/>
        <w:right w:val="none" w:sz="0" w:space="0" w:color="auto"/>
      </w:divBdr>
    </w:div>
    <w:div w:id="985091669">
      <w:bodyDiv w:val="1"/>
      <w:marLeft w:val="0"/>
      <w:marRight w:val="0"/>
      <w:marTop w:val="0"/>
      <w:marBottom w:val="0"/>
      <w:divBdr>
        <w:top w:val="none" w:sz="0" w:space="0" w:color="auto"/>
        <w:left w:val="none" w:sz="0" w:space="0" w:color="auto"/>
        <w:bottom w:val="none" w:sz="0" w:space="0" w:color="auto"/>
        <w:right w:val="none" w:sz="0" w:space="0" w:color="auto"/>
      </w:divBdr>
    </w:div>
    <w:div w:id="990408297">
      <w:bodyDiv w:val="1"/>
      <w:marLeft w:val="0"/>
      <w:marRight w:val="0"/>
      <w:marTop w:val="0"/>
      <w:marBottom w:val="0"/>
      <w:divBdr>
        <w:top w:val="none" w:sz="0" w:space="0" w:color="auto"/>
        <w:left w:val="none" w:sz="0" w:space="0" w:color="auto"/>
        <w:bottom w:val="none" w:sz="0" w:space="0" w:color="auto"/>
        <w:right w:val="none" w:sz="0" w:space="0" w:color="auto"/>
      </w:divBdr>
    </w:div>
    <w:div w:id="992949863">
      <w:bodyDiv w:val="1"/>
      <w:marLeft w:val="0"/>
      <w:marRight w:val="0"/>
      <w:marTop w:val="0"/>
      <w:marBottom w:val="0"/>
      <w:divBdr>
        <w:top w:val="none" w:sz="0" w:space="0" w:color="auto"/>
        <w:left w:val="none" w:sz="0" w:space="0" w:color="auto"/>
        <w:bottom w:val="none" w:sz="0" w:space="0" w:color="auto"/>
        <w:right w:val="none" w:sz="0" w:space="0" w:color="auto"/>
      </w:divBdr>
    </w:div>
    <w:div w:id="994917200">
      <w:bodyDiv w:val="1"/>
      <w:marLeft w:val="0"/>
      <w:marRight w:val="0"/>
      <w:marTop w:val="0"/>
      <w:marBottom w:val="0"/>
      <w:divBdr>
        <w:top w:val="none" w:sz="0" w:space="0" w:color="auto"/>
        <w:left w:val="none" w:sz="0" w:space="0" w:color="auto"/>
        <w:bottom w:val="none" w:sz="0" w:space="0" w:color="auto"/>
        <w:right w:val="none" w:sz="0" w:space="0" w:color="auto"/>
      </w:divBdr>
    </w:div>
    <w:div w:id="1021511813">
      <w:bodyDiv w:val="1"/>
      <w:marLeft w:val="0"/>
      <w:marRight w:val="0"/>
      <w:marTop w:val="0"/>
      <w:marBottom w:val="0"/>
      <w:divBdr>
        <w:top w:val="none" w:sz="0" w:space="0" w:color="auto"/>
        <w:left w:val="none" w:sz="0" w:space="0" w:color="auto"/>
        <w:bottom w:val="none" w:sz="0" w:space="0" w:color="auto"/>
        <w:right w:val="none" w:sz="0" w:space="0" w:color="auto"/>
      </w:divBdr>
    </w:div>
    <w:div w:id="1023827247">
      <w:bodyDiv w:val="1"/>
      <w:marLeft w:val="0"/>
      <w:marRight w:val="0"/>
      <w:marTop w:val="0"/>
      <w:marBottom w:val="0"/>
      <w:divBdr>
        <w:top w:val="none" w:sz="0" w:space="0" w:color="auto"/>
        <w:left w:val="none" w:sz="0" w:space="0" w:color="auto"/>
        <w:bottom w:val="none" w:sz="0" w:space="0" w:color="auto"/>
        <w:right w:val="none" w:sz="0" w:space="0" w:color="auto"/>
      </w:divBdr>
    </w:div>
    <w:div w:id="1028066866">
      <w:bodyDiv w:val="1"/>
      <w:marLeft w:val="0"/>
      <w:marRight w:val="0"/>
      <w:marTop w:val="0"/>
      <w:marBottom w:val="0"/>
      <w:divBdr>
        <w:top w:val="none" w:sz="0" w:space="0" w:color="auto"/>
        <w:left w:val="none" w:sz="0" w:space="0" w:color="auto"/>
        <w:bottom w:val="none" w:sz="0" w:space="0" w:color="auto"/>
        <w:right w:val="none" w:sz="0" w:space="0" w:color="auto"/>
      </w:divBdr>
    </w:div>
    <w:div w:id="1034891120">
      <w:bodyDiv w:val="1"/>
      <w:marLeft w:val="0"/>
      <w:marRight w:val="0"/>
      <w:marTop w:val="0"/>
      <w:marBottom w:val="0"/>
      <w:divBdr>
        <w:top w:val="none" w:sz="0" w:space="0" w:color="auto"/>
        <w:left w:val="none" w:sz="0" w:space="0" w:color="auto"/>
        <w:bottom w:val="none" w:sz="0" w:space="0" w:color="auto"/>
        <w:right w:val="none" w:sz="0" w:space="0" w:color="auto"/>
      </w:divBdr>
    </w:div>
    <w:div w:id="1039159069">
      <w:bodyDiv w:val="1"/>
      <w:marLeft w:val="0"/>
      <w:marRight w:val="0"/>
      <w:marTop w:val="0"/>
      <w:marBottom w:val="0"/>
      <w:divBdr>
        <w:top w:val="none" w:sz="0" w:space="0" w:color="auto"/>
        <w:left w:val="none" w:sz="0" w:space="0" w:color="auto"/>
        <w:bottom w:val="none" w:sz="0" w:space="0" w:color="auto"/>
        <w:right w:val="none" w:sz="0" w:space="0" w:color="auto"/>
      </w:divBdr>
    </w:div>
    <w:div w:id="1053041622">
      <w:bodyDiv w:val="1"/>
      <w:marLeft w:val="0"/>
      <w:marRight w:val="0"/>
      <w:marTop w:val="0"/>
      <w:marBottom w:val="0"/>
      <w:divBdr>
        <w:top w:val="none" w:sz="0" w:space="0" w:color="auto"/>
        <w:left w:val="none" w:sz="0" w:space="0" w:color="auto"/>
        <w:bottom w:val="none" w:sz="0" w:space="0" w:color="auto"/>
        <w:right w:val="none" w:sz="0" w:space="0" w:color="auto"/>
      </w:divBdr>
    </w:div>
    <w:div w:id="1055009671">
      <w:bodyDiv w:val="1"/>
      <w:marLeft w:val="0"/>
      <w:marRight w:val="0"/>
      <w:marTop w:val="0"/>
      <w:marBottom w:val="0"/>
      <w:divBdr>
        <w:top w:val="none" w:sz="0" w:space="0" w:color="auto"/>
        <w:left w:val="none" w:sz="0" w:space="0" w:color="auto"/>
        <w:bottom w:val="none" w:sz="0" w:space="0" w:color="auto"/>
        <w:right w:val="none" w:sz="0" w:space="0" w:color="auto"/>
      </w:divBdr>
    </w:div>
    <w:div w:id="1055661486">
      <w:bodyDiv w:val="1"/>
      <w:marLeft w:val="0"/>
      <w:marRight w:val="0"/>
      <w:marTop w:val="0"/>
      <w:marBottom w:val="0"/>
      <w:divBdr>
        <w:top w:val="none" w:sz="0" w:space="0" w:color="auto"/>
        <w:left w:val="none" w:sz="0" w:space="0" w:color="auto"/>
        <w:bottom w:val="none" w:sz="0" w:space="0" w:color="auto"/>
        <w:right w:val="none" w:sz="0" w:space="0" w:color="auto"/>
      </w:divBdr>
    </w:div>
    <w:div w:id="1057364069">
      <w:bodyDiv w:val="1"/>
      <w:marLeft w:val="0"/>
      <w:marRight w:val="0"/>
      <w:marTop w:val="0"/>
      <w:marBottom w:val="0"/>
      <w:divBdr>
        <w:top w:val="none" w:sz="0" w:space="0" w:color="auto"/>
        <w:left w:val="none" w:sz="0" w:space="0" w:color="auto"/>
        <w:bottom w:val="none" w:sz="0" w:space="0" w:color="auto"/>
        <w:right w:val="none" w:sz="0" w:space="0" w:color="auto"/>
      </w:divBdr>
    </w:div>
    <w:div w:id="1067188641">
      <w:bodyDiv w:val="1"/>
      <w:marLeft w:val="0"/>
      <w:marRight w:val="0"/>
      <w:marTop w:val="0"/>
      <w:marBottom w:val="0"/>
      <w:divBdr>
        <w:top w:val="none" w:sz="0" w:space="0" w:color="auto"/>
        <w:left w:val="none" w:sz="0" w:space="0" w:color="auto"/>
        <w:bottom w:val="none" w:sz="0" w:space="0" w:color="auto"/>
        <w:right w:val="none" w:sz="0" w:space="0" w:color="auto"/>
      </w:divBdr>
    </w:div>
    <w:div w:id="1070814180">
      <w:bodyDiv w:val="1"/>
      <w:marLeft w:val="0"/>
      <w:marRight w:val="0"/>
      <w:marTop w:val="0"/>
      <w:marBottom w:val="0"/>
      <w:divBdr>
        <w:top w:val="none" w:sz="0" w:space="0" w:color="auto"/>
        <w:left w:val="none" w:sz="0" w:space="0" w:color="auto"/>
        <w:bottom w:val="none" w:sz="0" w:space="0" w:color="auto"/>
        <w:right w:val="none" w:sz="0" w:space="0" w:color="auto"/>
      </w:divBdr>
    </w:div>
    <w:div w:id="1073312539">
      <w:bodyDiv w:val="1"/>
      <w:marLeft w:val="0"/>
      <w:marRight w:val="0"/>
      <w:marTop w:val="0"/>
      <w:marBottom w:val="0"/>
      <w:divBdr>
        <w:top w:val="none" w:sz="0" w:space="0" w:color="auto"/>
        <w:left w:val="none" w:sz="0" w:space="0" w:color="auto"/>
        <w:bottom w:val="none" w:sz="0" w:space="0" w:color="auto"/>
        <w:right w:val="none" w:sz="0" w:space="0" w:color="auto"/>
      </w:divBdr>
    </w:div>
    <w:div w:id="1077288183">
      <w:bodyDiv w:val="1"/>
      <w:marLeft w:val="0"/>
      <w:marRight w:val="0"/>
      <w:marTop w:val="0"/>
      <w:marBottom w:val="0"/>
      <w:divBdr>
        <w:top w:val="none" w:sz="0" w:space="0" w:color="auto"/>
        <w:left w:val="none" w:sz="0" w:space="0" w:color="auto"/>
        <w:bottom w:val="none" w:sz="0" w:space="0" w:color="auto"/>
        <w:right w:val="none" w:sz="0" w:space="0" w:color="auto"/>
      </w:divBdr>
    </w:div>
    <w:div w:id="1080902794">
      <w:bodyDiv w:val="1"/>
      <w:marLeft w:val="0"/>
      <w:marRight w:val="0"/>
      <w:marTop w:val="0"/>
      <w:marBottom w:val="0"/>
      <w:divBdr>
        <w:top w:val="none" w:sz="0" w:space="0" w:color="auto"/>
        <w:left w:val="none" w:sz="0" w:space="0" w:color="auto"/>
        <w:bottom w:val="none" w:sz="0" w:space="0" w:color="auto"/>
        <w:right w:val="none" w:sz="0" w:space="0" w:color="auto"/>
      </w:divBdr>
    </w:div>
    <w:div w:id="1082917160">
      <w:bodyDiv w:val="1"/>
      <w:marLeft w:val="0"/>
      <w:marRight w:val="0"/>
      <w:marTop w:val="0"/>
      <w:marBottom w:val="0"/>
      <w:divBdr>
        <w:top w:val="none" w:sz="0" w:space="0" w:color="auto"/>
        <w:left w:val="none" w:sz="0" w:space="0" w:color="auto"/>
        <w:bottom w:val="none" w:sz="0" w:space="0" w:color="auto"/>
        <w:right w:val="none" w:sz="0" w:space="0" w:color="auto"/>
      </w:divBdr>
    </w:div>
    <w:div w:id="1088114905">
      <w:bodyDiv w:val="1"/>
      <w:marLeft w:val="0"/>
      <w:marRight w:val="0"/>
      <w:marTop w:val="0"/>
      <w:marBottom w:val="0"/>
      <w:divBdr>
        <w:top w:val="none" w:sz="0" w:space="0" w:color="auto"/>
        <w:left w:val="none" w:sz="0" w:space="0" w:color="auto"/>
        <w:bottom w:val="none" w:sz="0" w:space="0" w:color="auto"/>
        <w:right w:val="none" w:sz="0" w:space="0" w:color="auto"/>
      </w:divBdr>
    </w:div>
    <w:div w:id="1088846906">
      <w:bodyDiv w:val="1"/>
      <w:marLeft w:val="0"/>
      <w:marRight w:val="0"/>
      <w:marTop w:val="0"/>
      <w:marBottom w:val="0"/>
      <w:divBdr>
        <w:top w:val="none" w:sz="0" w:space="0" w:color="auto"/>
        <w:left w:val="none" w:sz="0" w:space="0" w:color="auto"/>
        <w:bottom w:val="none" w:sz="0" w:space="0" w:color="auto"/>
        <w:right w:val="none" w:sz="0" w:space="0" w:color="auto"/>
      </w:divBdr>
    </w:div>
    <w:div w:id="1089741737">
      <w:bodyDiv w:val="1"/>
      <w:marLeft w:val="0"/>
      <w:marRight w:val="0"/>
      <w:marTop w:val="0"/>
      <w:marBottom w:val="0"/>
      <w:divBdr>
        <w:top w:val="none" w:sz="0" w:space="0" w:color="auto"/>
        <w:left w:val="none" w:sz="0" w:space="0" w:color="auto"/>
        <w:bottom w:val="none" w:sz="0" w:space="0" w:color="auto"/>
        <w:right w:val="none" w:sz="0" w:space="0" w:color="auto"/>
      </w:divBdr>
    </w:div>
    <w:div w:id="1090542216">
      <w:bodyDiv w:val="1"/>
      <w:marLeft w:val="0"/>
      <w:marRight w:val="0"/>
      <w:marTop w:val="0"/>
      <w:marBottom w:val="0"/>
      <w:divBdr>
        <w:top w:val="none" w:sz="0" w:space="0" w:color="auto"/>
        <w:left w:val="none" w:sz="0" w:space="0" w:color="auto"/>
        <w:bottom w:val="none" w:sz="0" w:space="0" w:color="auto"/>
        <w:right w:val="none" w:sz="0" w:space="0" w:color="auto"/>
      </w:divBdr>
    </w:div>
    <w:div w:id="1092626494">
      <w:bodyDiv w:val="1"/>
      <w:marLeft w:val="0"/>
      <w:marRight w:val="0"/>
      <w:marTop w:val="0"/>
      <w:marBottom w:val="0"/>
      <w:divBdr>
        <w:top w:val="none" w:sz="0" w:space="0" w:color="auto"/>
        <w:left w:val="none" w:sz="0" w:space="0" w:color="auto"/>
        <w:bottom w:val="none" w:sz="0" w:space="0" w:color="auto"/>
        <w:right w:val="none" w:sz="0" w:space="0" w:color="auto"/>
      </w:divBdr>
    </w:div>
    <w:div w:id="1095245917">
      <w:bodyDiv w:val="1"/>
      <w:marLeft w:val="0"/>
      <w:marRight w:val="0"/>
      <w:marTop w:val="0"/>
      <w:marBottom w:val="0"/>
      <w:divBdr>
        <w:top w:val="none" w:sz="0" w:space="0" w:color="auto"/>
        <w:left w:val="none" w:sz="0" w:space="0" w:color="auto"/>
        <w:bottom w:val="none" w:sz="0" w:space="0" w:color="auto"/>
        <w:right w:val="none" w:sz="0" w:space="0" w:color="auto"/>
      </w:divBdr>
    </w:div>
    <w:div w:id="1100026784">
      <w:bodyDiv w:val="1"/>
      <w:marLeft w:val="0"/>
      <w:marRight w:val="0"/>
      <w:marTop w:val="0"/>
      <w:marBottom w:val="0"/>
      <w:divBdr>
        <w:top w:val="none" w:sz="0" w:space="0" w:color="auto"/>
        <w:left w:val="none" w:sz="0" w:space="0" w:color="auto"/>
        <w:bottom w:val="none" w:sz="0" w:space="0" w:color="auto"/>
        <w:right w:val="none" w:sz="0" w:space="0" w:color="auto"/>
      </w:divBdr>
    </w:div>
    <w:div w:id="1103110655">
      <w:bodyDiv w:val="1"/>
      <w:marLeft w:val="0"/>
      <w:marRight w:val="0"/>
      <w:marTop w:val="0"/>
      <w:marBottom w:val="0"/>
      <w:divBdr>
        <w:top w:val="none" w:sz="0" w:space="0" w:color="auto"/>
        <w:left w:val="none" w:sz="0" w:space="0" w:color="auto"/>
        <w:bottom w:val="none" w:sz="0" w:space="0" w:color="auto"/>
        <w:right w:val="none" w:sz="0" w:space="0" w:color="auto"/>
      </w:divBdr>
    </w:div>
    <w:div w:id="1107576758">
      <w:bodyDiv w:val="1"/>
      <w:marLeft w:val="0"/>
      <w:marRight w:val="0"/>
      <w:marTop w:val="0"/>
      <w:marBottom w:val="0"/>
      <w:divBdr>
        <w:top w:val="none" w:sz="0" w:space="0" w:color="auto"/>
        <w:left w:val="none" w:sz="0" w:space="0" w:color="auto"/>
        <w:bottom w:val="none" w:sz="0" w:space="0" w:color="auto"/>
        <w:right w:val="none" w:sz="0" w:space="0" w:color="auto"/>
      </w:divBdr>
    </w:div>
    <w:div w:id="1110247675">
      <w:bodyDiv w:val="1"/>
      <w:marLeft w:val="0"/>
      <w:marRight w:val="0"/>
      <w:marTop w:val="0"/>
      <w:marBottom w:val="0"/>
      <w:divBdr>
        <w:top w:val="none" w:sz="0" w:space="0" w:color="auto"/>
        <w:left w:val="none" w:sz="0" w:space="0" w:color="auto"/>
        <w:bottom w:val="none" w:sz="0" w:space="0" w:color="auto"/>
        <w:right w:val="none" w:sz="0" w:space="0" w:color="auto"/>
      </w:divBdr>
    </w:div>
    <w:div w:id="1115370604">
      <w:bodyDiv w:val="1"/>
      <w:marLeft w:val="0"/>
      <w:marRight w:val="0"/>
      <w:marTop w:val="0"/>
      <w:marBottom w:val="0"/>
      <w:divBdr>
        <w:top w:val="none" w:sz="0" w:space="0" w:color="auto"/>
        <w:left w:val="none" w:sz="0" w:space="0" w:color="auto"/>
        <w:bottom w:val="none" w:sz="0" w:space="0" w:color="auto"/>
        <w:right w:val="none" w:sz="0" w:space="0" w:color="auto"/>
      </w:divBdr>
    </w:div>
    <w:div w:id="1119300247">
      <w:bodyDiv w:val="1"/>
      <w:marLeft w:val="0"/>
      <w:marRight w:val="0"/>
      <w:marTop w:val="0"/>
      <w:marBottom w:val="0"/>
      <w:divBdr>
        <w:top w:val="none" w:sz="0" w:space="0" w:color="auto"/>
        <w:left w:val="none" w:sz="0" w:space="0" w:color="auto"/>
        <w:bottom w:val="none" w:sz="0" w:space="0" w:color="auto"/>
        <w:right w:val="none" w:sz="0" w:space="0" w:color="auto"/>
      </w:divBdr>
    </w:div>
    <w:div w:id="1125466705">
      <w:bodyDiv w:val="1"/>
      <w:marLeft w:val="0"/>
      <w:marRight w:val="0"/>
      <w:marTop w:val="0"/>
      <w:marBottom w:val="0"/>
      <w:divBdr>
        <w:top w:val="none" w:sz="0" w:space="0" w:color="auto"/>
        <w:left w:val="none" w:sz="0" w:space="0" w:color="auto"/>
        <w:bottom w:val="none" w:sz="0" w:space="0" w:color="auto"/>
        <w:right w:val="none" w:sz="0" w:space="0" w:color="auto"/>
      </w:divBdr>
    </w:div>
    <w:div w:id="1125999104">
      <w:bodyDiv w:val="1"/>
      <w:marLeft w:val="0"/>
      <w:marRight w:val="0"/>
      <w:marTop w:val="0"/>
      <w:marBottom w:val="0"/>
      <w:divBdr>
        <w:top w:val="none" w:sz="0" w:space="0" w:color="auto"/>
        <w:left w:val="none" w:sz="0" w:space="0" w:color="auto"/>
        <w:bottom w:val="none" w:sz="0" w:space="0" w:color="auto"/>
        <w:right w:val="none" w:sz="0" w:space="0" w:color="auto"/>
      </w:divBdr>
    </w:div>
    <w:div w:id="1126465245">
      <w:bodyDiv w:val="1"/>
      <w:marLeft w:val="0"/>
      <w:marRight w:val="0"/>
      <w:marTop w:val="0"/>
      <w:marBottom w:val="0"/>
      <w:divBdr>
        <w:top w:val="none" w:sz="0" w:space="0" w:color="auto"/>
        <w:left w:val="none" w:sz="0" w:space="0" w:color="auto"/>
        <w:bottom w:val="none" w:sz="0" w:space="0" w:color="auto"/>
        <w:right w:val="none" w:sz="0" w:space="0" w:color="auto"/>
      </w:divBdr>
    </w:div>
    <w:div w:id="1127234437">
      <w:bodyDiv w:val="1"/>
      <w:marLeft w:val="0"/>
      <w:marRight w:val="0"/>
      <w:marTop w:val="0"/>
      <w:marBottom w:val="0"/>
      <w:divBdr>
        <w:top w:val="none" w:sz="0" w:space="0" w:color="auto"/>
        <w:left w:val="none" w:sz="0" w:space="0" w:color="auto"/>
        <w:bottom w:val="none" w:sz="0" w:space="0" w:color="auto"/>
        <w:right w:val="none" w:sz="0" w:space="0" w:color="auto"/>
      </w:divBdr>
    </w:div>
    <w:div w:id="1128007960">
      <w:bodyDiv w:val="1"/>
      <w:marLeft w:val="0"/>
      <w:marRight w:val="0"/>
      <w:marTop w:val="0"/>
      <w:marBottom w:val="0"/>
      <w:divBdr>
        <w:top w:val="none" w:sz="0" w:space="0" w:color="auto"/>
        <w:left w:val="none" w:sz="0" w:space="0" w:color="auto"/>
        <w:bottom w:val="none" w:sz="0" w:space="0" w:color="auto"/>
        <w:right w:val="none" w:sz="0" w:space="0" w:color="auto"/>
      </w:divBdr>
    </w:div>
    <w:div w:id="1129981239">
      <w:bodyDiv w:val="1"/>
      <w:marLeft w:val="0"/>
      <w:marRight w:val="0"/>
      <w:marTop w:val="0"/>
      <w:marBottom w:val="0"/>
      <w:divBdr>
        <w:top w:val="none" w:sz="0" w:space="0" w:color="auto"/>
        <w:left w:val="none" w:sz="0" w:space="0" w:color="auto"/>
        <w:bottom w:val="none" w:sz="0" w:space="0" w:color="auto"/>
        <w:right w:val="none" w:sz="0" w:space="0" w:color="auto"/>
      </w:divBdr>
    </w:div>
    <w:div w:id="1131753150">
      <w:bodyDiv w:val="1"/>
      <w:marLeft w:val="0"/>
      <w:marRight w:val="0"/>
      <w:marTop w:val="0"/>
      <w:marBottom w:val="0"/>
      <w:divBdr>
        <w:top w:val="none" w:sz="0" w:space="0" w:color="auto"/>
        <w:left w:val="none" w:sz="0" w:space="0" w:color="auto"/>
        <w:bottom w:val="none" w:sz="0" w:space="0" w:color="auto"/>
        <w:right w:val="none" w:sz="0" w:space="0" w:color="auto"/>
      </w:divBdr>
    </w:div>
    <w:div w:id="1134058355">
      <w:bodyDiv w:val="1"/>
      <w:marLeft w:val="0"/>
      <w:marRight w:val="0"/>
      <w:marTop w:val="0"/>
      <w:marBottom w:val="0"/>
      <w:divBdr>
        <w:top w:val="none" w:sz="0" w:space="0" w:color="auto"/>
        <w:left w:val="none" w:sz="0" w:space="0" w:color="auto"/>
        <w:bottom w:val="none" w:sz="0" w:space="0" w:color="auto"/>
        <w:right w:val="none" w:sz="0" w:space="0" w:color="auto"/>
      </w:divBdr>
    </w:div>
    <w:div w:id="1154613443">
      <w:bodyDiv w:val="1"/>
      <w:marLeft w:val="0"/>
      <w:marRight w:val="0"/>
      <w:marTop w:val="0"/>
      <w:marBottom w:val="0"/>
      <w:divBdr>
        <w:top w:val="none" w:sz="0" w:space="0" w:color="auto"/>
        <w:left w:val="none" w:sz="0" w:space="0" w:color="auto"/>
        <w:bottom w:val="none" w:sz="0" w:space="0" w:color="auto"/>
        <w:right w:val="none" w:sz="0" w:space="0" w:color="auto"/>
      </w:divBdr>
    </w:div>
    <w:div w:id="1156527460">
      <w:bodyDiv w:val="1"/>
      <w:marLeft w:val="0"/>
      <w:marRight w:val="0"/>
      <w:marTop w:val="0"/>
      <w:marBottom w:val="0"/>
      <w:divBdr>
        <w:top w:val="none" w:sz="0" w:space="0" w:color="auto"/>
        <w:left w:val="none" w:sz="0" w:space="0" w:color="auto"/>
        <w:bottom w:val="none" w:sz="0" w:space="0" w:color="auto"/>
        <w:right w:val="none" w:sz="0" w:space="0" w:color="auto"/>
      </w:divBdr>
    </w:div>
    <w:div w:id="1167786171">
      <w:bodyDiv w:val="1"/>
      <w:marLeft w:val="0"/>
      <w:marRight w:val="0"/>
      <w:marTop w:val="0"/>
      <w:marBottom w:val="0"/>
      <w:divBdr>
        <w:top w:val="none" w:sz="0" w:space="0" w:color="auto"/>
        <w:left w:val="none" w:sz="0" w:space="0" w:color="auto"/>
        <w:bottom w:val="none" w:sz="0" w:space="0" w:color="auto"/>
        <w:right w:val="none" w:sz="0" w:space="0" w:color="auto"/>
      </w:divBdr>
    </w:div>
    <w:div w:id="1171800400">
      <w:bodyDiv w:val="1"/>
      <w:marLeft w:val="0"/>
      <w:marRight w:val="0"/>
      <w:marTop w:val="0"/>
      <w:marBottom w:val="0"/>
      <w:divBdr>
        <w:top w:val="none" w:sz="0" w:space="0" w:color="auto"/>
        <w:left w:val="none" w:sz="0" w:space="0" w:color="auto"/>
        <w:bottom w:val="none" w:sz="0" w:space="0" w:color="auto"/>
        <w:right w:val="none" w:sz="0" w:space="0" w:color="auto"/>
      </w:divBdr>
    </w:div>
    <w:div w:id="1172336355">
      <w:bodyDiv w:val="1"/>
      <w:marLeft w:val="0"/>
      <w:marRight w:val="0"/>
      <w:marTop w:val="0"/>
      <w:marBottom w:val="0"/>
      <w:divBdr>
        <w:top w:val="none" w:sz="0" w:space="0" w:color="auto"/>
        <w:left w:val="none" w:sz="0" w:space="0" w:color="auto"/>
        <w:bottom w:val="none" w:sz="0" w:space="0" w:color="auto"/>
        <w:right w:val="none" w:sz="0" w:space="0" w:color="auto"/>
      </w:divBdr>
    </w:div>
    <w:div w:id="1173110919">
      <w:bodyDiv w:val="1"/>
      <w:marLeft w:val="0"/>
      <w:marRight w:val="0"/>
      <w:marTop w:val="0"/>
      <w:marBottom w:val="0"/>
      <w:divBdr>
        <w:top w:val="none" w:sz="0" w:space="0" w:color="auto"/>
        <w:left w:val="none" w:sz="0" w:space="0" w:color="auto"/>
        <w:bottom w:val="none" w:sz="0" w:space="0" w:color="auto"/>
        <w:right w:val="none" w:sz="0" w:space="0" w:color="auto"/>
      </w:divBdr>
    </w:div>
    <w:div w:id="1179349904">
      <w:bodyDiv w:val="1"/>
      <w:marLeft w:val="0"/>
      <w:marRight w:val="0"/>
      <w:marTop w:val="0"/>
      <w:marBottom w:val="0"/>
      <w:divBdr>
        <w:top w:val="none" w:sz="0" w:space="0" w:color="auto"/>
        <w:left w:val="none" w:sz="0" w:space="0" w:color="auto"/>
        <w:bottom w:val="none" w:sz="0" w:space="0" w:color="auto"/>
        <w:right w:val="none" w:sz="0" w:space="0" w:color="auto"/>
      </w:divBdr>
    </w:div>
    <w:div w:id="1184828638">
      <w:bodyDiv w:val="1"/>
      <w:marLeft w:val="0"/>
      <w:marRight w:val="0"/>
      <w:marTop w:val="0"/>
      <w:marBottom w:val="0"/>
      <w:divBdr>
        <w:top w:val="none" w:sz="0" w:space="0" w:color="auto"/>
        <w:left w:val="none" w:sz="0" w:space="0" w:color="auto"/>
        <w:bottom w:val="none" w:sz="0" w:space="0" w:color="auto"/>
        <w:right w:val="none" w:sz="0" w:space="0" w:color="auto"/>
      </w:divBdr>
    </w:div>
    <w:div w:id="1187867152">
      <w:bodyDiv w:val="1"/>
      <w:marLeft w:val="0"/>
      <w:marRight w:val="0"/>
      <w:marTop w:val="0"/>
      <w:marBottom w:val="0"/>
      <w:divBdr>
        <w:top w:val="none" w:sz="0" w:space="0" w:color="auto"/>
        <w:left w:val="none" w:sz="0" w:space="0" w:color="auto"/>
        <w:bottom w:val="none" w:sz="0" w:space="0" w:color="auto"/>
        <w:right w:val="none" w:sz="0" w:space="0" w:color="auto"/>
      </w:divBdr>
    </w:div>
    <w:div w:id="1188059556">
      <w:bodyDiv w:val="1"/>
      <w:marLeft w:val="0"/>
      <w:marRight w:val="0"/>
      <w:marTop w:val="0"/>
      <w:marBottom w:val="0"/>
      <w:divBdr>
        <w:top w:val="none" w:sz="0" w:space="0" w:color="auto"/>
        <w:left w:val="none" w:sz="0" w:space="0" w:color="auto"/>
        <w:bottom w:val="none" w:sz="0" w:space="0" w:color="auto"/>
        <w:right w:val="none" w:sz="0" w:space="0" w:color="auto"/>
      </w:divBdr>
    </w:div>
    <w:div w:id="1188449480">
      <w:bodyDiv w:val="1"/>
      <w:marLeft w:val="0"/>
      <w:marRight w:val="0"/>
      <w:marTop w:val="0"/>
      <w:marBottom w:val="0"/>
      <w:divBdr>
        <w:top w:val="none" w:sz="0" w:space="0" w:color="auto"/>
        <w:left w:val="none" w:sz="0" w:space="0" w:color="auto"/>
        <w:bottom w:val="none" w:sz="0" w:space="0" w:color="auto"/>
        <w:right w:val="none" w:sz="0" w:space="0" w:color="auto"/>
      </w:divBdr>
    </w:div>
    <w:div w:id="1191410236">
      <w:bodyDiv w:val="1"/>
      <w:marLeft w:val="0"/>
      <w:marRight w:val="0"/>
      <w:marTop w:val="0"/>
      <w:marBottom w:val="0"/>
      <w:divBdr>
        <w:top w:val="none" w:sz="0" w:space="0" w:color="auto"/>
        <w:left w:val="none" w:sz="0" w:space="0" w:color="auto"/>
        <w:bottom w:val="none" w:sz="0" w:space="0" w:color="auto"/>
        <w:right w:val="none" w:sz="0" w:space="0" w:color="auto"/>
      </w:divBdr>
    </w:div>
    <w:div w:id="1198423661">
      <w:bodyDiv w:val="1"/>
      <w:marLeft w:val="0"/>
      <w:marRight w:val="0"/>
      <w:marTop w:val="0"/>
      <w:marBottom w:val="0"/>
      <w:divBdr>
        <w:top w:val="none" w:sz="0" w:space="0" w:color="auto"/>
        <w:left w:val="none" w:sz="0" w:space="0" w:color="auto"/>
        <w:bottom w:val="none" w:sz="0" w:space="0" w:color="auto"/>
        <w:right w:val="none" w:sz="0" w:space="0" w:color="auto"/>
      </w:divBdr>
    </w:div>
    <w:div w:id="1204825880">
      <w:bodyDiv w:val="1"/>
      <w:marLeft w:val="0"/>
      <w:marRight w:val="0"/>
      <w:marTop w:val="0"/>
      <w:marBottom w:val="0"/>
      <w:divBdr>
        <w:top w:val="none" w:sz="0" w:space="0" w:color="auto"/>
        <w:left w:val="none" w:sz="0" w:space="0" w:color="auto"/>
        <w:bottom w:val="none" w:sz="0" w:space="0" w:color="auto"/>
        <w:right w:val="none" w:sz="0" w:space="0" w:color="auto"/>
      </w:divBdr>
    </w:div>
    <w:div w:id="1205797053">
      <w:bodyDiv w:val="1"/>
      <w:marLeft w:val="0"/>
      <w:marRight w:val="0"/>
      <w:marTop w:val="0"/>
      <w:marBottom w:val="0"/>
      <w:divBdr>
        <w:top w:val="none" w:sz="0" w:space="0" w:color="auto"/>
        <w:left w:val="none" w:sz="0" w:space="0" w:color="auto"/>
        <w:bottom w:val="none" w:sz="0" w:space="0" w:color="auto"/>
        <w:right w:val="none" w:sz="0" w:space="0" w:color="auto"/>
      </w:divBdr>
    </w:div>
    <w:div w:id="1213496697">
      <w:bodyDiv w:val="1"/>
      <w:marLeft w:val="0"/>
      <w:marRight w:val="0"/>
      <w:marTop w:val="0"/>
      <w:marBottom w:val="0"/>
      <w:divBdr>
        <w:top w:val="none" w:sz="0" w:space="0" w:color="auto"/>
        <w:left w:val="none" w:sz="0" w:space="0" w:color="auto"/>
        <w:bottom w:val="none" w:sz="0" w:space="0" w:color="auto"/>
        <w:right w:val="none" w:sz="0" w:space="0" w:color="auto"/>
      </w:divBdr>
    </w:div>
    <w:div w:id="1220747826">
      <w:bodyDiv w:val="1"/>
      <w:marLeft w:val="0"/>
      <w:marRight w:val="0"/>
      <w:marTop w:val="0"/>
      <w:marBottom w:val="0"/>
      <w:divBdr>
        <w:top w:val="none" w:sz="0" w:space="0" w:color="auto"/>
        <w:left w:val="none" w:sz="0" w:space="0" w:color="auto"/>
        <w:bottom w:val="none" w:sz="0" w:space="0" w:color="auto"/>
        <w:right w:val="none" w:sz="0" w:space="0" w:color="auto"/>
      </w:divBdr>
    </w:div>
    <w:div w:id="1221137334">
      <w:bodyDiv w:val="1"/>
      <w:marLeft w:val="0"/>
      <w:marRight w:val="0"/>
      <w:marTop w:val="0"/>
      <w:marBottom w:val="0"/>
      <w:divBdr>
        <w:top w:val="none" w:sz="0" w:space="0" w:color="auto"/>
        <w:left w:val="none" w:sz="0" w:space="0" w:color="auto"/>
        <w:bottom w:val="none" w:sz="0" w:space="0" w:color="auto"/>
        <w:right w:val="none" w:sz="0" w:space="0" w:color="auto"/>
      </w:divBdr>
    </w:div>
    <w:div w:id="1224565532">
      <w:bodyDiv w:val="1"/>
      <w:marLeft w:val="0"/>
      <w:marRight w:val="0"/>
      <w:marTop w:val="0"/>
      <w:marBottom w:val="0"/>
      <w:divBdr>
        <w:top w:val="none" w:sz="0" w:space="0" w:color="auto"/>
        <w:left w:val="none" w:sz="0" w:space="0" w:color="auto"/>
        <w:bottom w:val="none" w:sz="0" w:space="0" w:color="auto"/>
        <w:right w:val="none" w:sz="0" w:space="0" w:color="auto"/>
      </w:divBdr>
    </w:div>
    <w:div w:id="1227718459">
      <w:bodyDiv w:val="1"/>
      <w:marLeft w:val="0"/>
      <w:marRight w:val="0"/>
      <w:marTop w:val="0"/>
      <w:marBottom w:val="0"/>
      <w:divBdr>
        <w:top w:val="none" w:sz="0" w:space="0" w:color="auto"/>
        <w:left w:val="none" w:sz="0" w:space="0" w:color="auto"/>
        <w:bottom w:val="none" w:sz="0" w:space="0" w:color="auto"/>
        <w:right w:val="none" w:sz="0" w:space="0" w:color="auto"/>
      </w:divBdr>
    </w:div>
    <w:div w:id="1229614150">
      <w:bodyDiv w:val="1"/>
      <w:marLeft w:val="0"/>
      <w:marRight w:val="0"/>
      <w:marTop w:val="0"/>
      <w:marBottom w:val="0"/>
      <w:divBdr>
        <w:top w:val="none" w:sz="0" w:space="0" w:color="auto"/>
        <w:left w:val="none" w:sz="0" w:space="0" w:color="auto"/>
        <w:bottom w:val="none" w:sz="0" w:space="0" w:color="auto"/>
        <w:right w:val="none" w:sz="0" w:space="0" w:color="auto"/>
      </w:divBdr>
    </w:div>
    <w:div w:id="1237282314">
      <w:bodyDiv w:val="1"/>
      <w:marLeft w:val="0"/>
      <w:marRight w:val="0"/>
      <w:marTop w:val="0"/>
      <w:marBottom w:val="0"/>
      <w:divBdr>
        <w:top w:val="none" w:sz="0" w:space="0" w:color="auto"/>
        <w:left w:val="none" w:sz="0" w:space="0" w:color="auto"/>
        <w:bottom w:val="none" w:sz="0" w:space="0" w:color="auto"/>
        <w:right w:val="none" w:sz="0" w:space="0" w:color="auto"/>
      </w:divBdr>
    </w:div>
    <w:div w:id="1248732912">
      <w:bodyDiv w:val="1"/>
      <w:marLeft w:val="0"/>
      <w:marRight w:val="0"/>
      <w:marTop w:val="0"/>
      <w:marBottom w:val="0"/>
      <w:divBdr>
        <w:top w:val="none" w:sz="0" w:space="0" w:color="auto"/>
        <w:left w:val="none" w:sz="0" w:space="0" w:color="auto"/>
        <w:bottom w:val="none" w:sz="0" w:space="0" w:color="auto"/>
        <w:right w:val="none" w:sz="0" w:space="0" w:color="auto"/>
      </w:divBdr>
    </w:div>
    <w:div w:id="1258364481">
      <w:bodyDiv w:val="1"/>
      <w:marLeft w:val="0"/>
      <w:marRight w:val="0"/>
      <w:marTop w:val="0"/>
      <w:marBottom w:val="0"/>
      <w:divBdr>
        <w:top w:val="none" w:sz="0" w:space="0" w:color="auto"/>
        <w:left w:val="none" w:sz="0" w:space="0" w:color="auto"/>
        <w:bottom w:val="none" w:sz="0" w:space="0" w:color="auto"/>
        <w:right w:val="none" w:sz="0" w:space="0" w:color="auto"/>
      </w:divBdr>
    </w:div>
    <w:div w:id="1267538998">
      <w:bodyDiv w:val="1"/>
      <w:marLeft w:val="0"/>
      <w:marRight w:val="0"/>
      <w:marTop w:val="0"/>
      <w:marBottom w:val="0"/>
      <w:divBdr>
        <w:top w:val="none" w:sz="0" w:space="0" w:color="auto"/>
        <w:left w:val="none" w:sz="0" w:space="0" w:color="auto"/>
        <w:bottom w:val="none" w:sz="0" w:space="0" w:color="auto"/>
        <w:right w:val="none" w:sz="0" w:space="0" w:color="auto"/>
      </w:divBdr>
    </w:div>
    <w:div w:id="1271160860">
      <w:bodyDiv w:val="1"/>
      <w:marLeft w:val="0"/>
      <w:marRight w:val="0"/>
      <w:marTop w:val="0"/>
      <w:marBottom w:val="0"/>
      <w:divBdr>
        <w:top w:val="none" w:sz="0" w:space="0" w:color="auto"/>
        <w:left w:val="none" w:sz="0" w:space="0" w:color="auto"/>
        <w:bottom w:val="none" w:sz="0" w:space="0" w:color="auto"/>
        <w:right w:val="none" w:sz="0" w:space="0" w:color="auto"/>
      </w:divBdr>
    </w:div>
    <w:div w:id="1274629293">
      <w:bodyDiv w:val="1"/>
      <w:marLeft w:val="0"/>
      <w:marRight w:val="0"/>
      <w:marTop w:val="0"/>
      <w:marBottom w:val="0"/>
      <w:divBdr>
        <w:top w:val="none" w:sz="0" w:space="0" w:color="auto"/>
        <w:left w:val="none" w:sz="0" w:space="0" w:color="auto"/>
        <w:bottom w:val="none" w:sz="0" w:space="0" w:color="auto"/>
        <w:right w:val="none" w:sz="0" w:space="0" w:color="auto"/>
      </w:divBdr>
    </w:div>
    <w:div w:id="1284652175">
      <w:bodyDiv w:val="1"/>
      <w:marLeft w:val="0"/>
      <w:marRight w:val="0"/>
      <w:marTop w:val="0"/>
      <w:marBottom w:val="0"/>
      <w:divBdr>
        <w:top w:val="none" w:sz="0" w:space="0" w:color="auto"/>
        <w:left w:val="none" w:sz="0" w:space="0" w:color="auto"/>
        <w:bottom w:val="none" w:sz="0" w:space="0" w:color="auto"/>
        <w:right w:val="none" w:sz="0" w:space="0" w:color="auto"/>
      </w:divBdr>
    </w:div>
    <w:div w:id="1285624395">
      <w:bodyDiv w:val="1"/>
      <w:marLeft w:val="0"/>
      <w:marRight w:val="0"/>
      <w:marTop w:val="0"/>
      <w:marBottom w:val="0"/>
      <w:divBdr>
        <w:top w:val="none" w:sz="0" w:space="0" w:color="auto"/>
        <w:left w:val="none" w:sz="0" w:space="0" w:color="auto"/>
        <w:bottom w:val="none" w:sz="0" w:space="0" w:color="auto"/>
        <w:right w:val="none" w:sz="0" w:space="0" w:color="auto"/>
      </w:divBdr>
    </w:div>
    <w:div w:id="1287006497">
      <w:bodyDiv w:val="1"/>
      <w:marLeft w:val="0"/>
      <w:marRight w:val="0"/>
      <w:marTop w:val="0"/>
      <w:marBottom w:val="0"/>
      <w:divBdr>
        <w:top w:val="none" w:sz="0" w:space="0" w:color="auto"/>
        <w:left w:val="none" w:sz="0" w:space="0" w:color="auto"/>
        <w:bottom w:val="none" w:sz="0" w:space="0" w:color="auto"/>
        <w:right w:val="none" w:sz="0" w:space="0" w:color="auto"/>
      </w:divBdr>
    </w:div>
    <w:div w:id="1292055451">
      <w:bodyDiv w:val="1"/>
      <w:marLeft w:val="0"/>
      <w:marRight w:val="0"/>
      <w:marTop w:val="0"/>
      <w:marBottom w:val="0"/>
      <w:divBdr>
        <w:top w:val="none" w:sz="0" w:space="0" w:color="auto"/>
        <w:left w:val="none" w:sz="0" w:space="0" w:color="auto"/>
        <w:bottom w:val="none" w:sz="0" w:space="0" w:color="auto"/>
        <w:right w:val="none" w:sz="0" w:space="0" w:color="auto"/>
      </w:divBdr>
    </w:div>
    <w:div w:id="1302350221">
      <w:bodyDiv w:val="1"/>
      <w:marLeft w:val="0"/>
      <w:marRight w:val="0"/>
      <w:marTop w:val="0"/>
      <w:marBottom w:val="0"/>
      <w:divBdr>
        <w:top w:val="none" w:sz="0" w:space="0" w:color="auto"/>
        <w:left w:val="none" w:sz="0" w:space="0" w:color="auto"/>
        <w:bottom w:val="none" w:sz="0" w:space="0" w:color="auto"/>
        <w:right w:val="none" w:sz="0" w:space="0" w:color="auto"/>
      </w:divBdr>
    </w:div>
    <w:div w:id="1307008376">
      <w:bodyDiv w:val="1"/>
      <w:marLeft w:val="0"/>
      <w:marRight w:val="0"/>
      <w:marTop w:val="0"/>
      <w:marBottom w:val="0"/>
      <w:divBdr>
        <w:top w:val="none" w:sz="0" w:space="0" w:color="auto"/>
        <w:left w:val="none" w:sz="0" w:space="0" w:color="auto"/>
        <w:bottom w:val="none" w:sz="0" w:space="0" w:color="auto"/>
        <w:right w:val="none" w:sz="0" w:space="0" w:color="auto"/>
      </w:divBdr>
    </w:div>
    <w:div w:id="1307080594">
      <w:bodyDiv w:val="1"/>
      <w:marLeft w:val="0"/>
      <w:marRight w:val="0"/>
      <w:marTop w:val="0"/>
      <w:marBottom w:val="0"/>
      <w:divBdr>
        <w:top w:val="none" w:sz="0" w:space="0" w:color="auto"/>
        <w:left w:val="none" w:sz="0" w:space="0" w:color="auto"/>
        <w:bottom w:val="none" w:sz="0" w:space="0" w:color="auto"/>
        <w:right w:val="none" w:sz="0" w:space="0" w:color="auto"/>
      </w:divBdr>
    </w:div>
    <w:div w:id="1309045874">
      <w:bodyDiv w:val="1"/>
      <w:marLeft w:val="0"/>
      <w:marRight w:val="0"/>
      <w:marTop w:val="0"/>
      <w:marBottom w:val="0"/>
      <w:divBdr>
        <w:top w:val="none" w:sz="0" w:space="0" w:color="auto"/>
        <w:left w:val="none" w:sz="0" w:space="0" w:color="auto"/>
        <w:bottom w:val="none" w:sz="0" w:space="0" w:color="auto"/>
        <w:right w:val="none" w:sz="0" w:space="0" w:color="auto"/>
      </w:divBdr>
    </w:div>
    <w:div w:id="1310283645">
      <w:bodyDiv w:val="1"/>
      <w:marLeft w:val="0"/>
      <w:marRight w:val="0"/>
      <w:marTop w:val="0"/>
      <w:marBottom w:val="0"/>
      <w:divBdr>
        <w:top w:val="none" w:sz="0" w:space="0" w:color="auto"/>
        <w:left w:val="none" w:sz="0" w:space="0" w:color="auto"/>
        <w:bottom w:val="none" w:sz="0" w:space="0" w:color="auto"/>
        <w:right w:val="none" w:sz="0" w:space="0" w:color="auto"/>
      </w:divBdr>
    </w:div>
    <w:div w:id="1312061130">
      <w:bodyDiv w:val="1"/>
      <w:marLeft w:val="0"/>
      <w:marRight w:val="0"/>
      <w:marTop w:val="0"/>
      <w:marBottom w:val="0"/>
      <w:divBdr>
        <w:top w:val="none" w:sz="0" w:space="0" w:color="auto"/>
        <w:left w:val="none" w:sz="0" w:space="0" w:color="auto"/>
        <w:bottom w:val="none" w:sz="0" w:space="0" w:color="auto"/>
        <w:right w:val="none" w:sz="0" w:space="0" w:color="auto"/>
      </w:divBdr>
    </w:div>
    <w:div w:id="1312104330">
      <w:bodyDiv w:val="1"/>
      <w:marLeft w:val="0"/>
      <w:marRight w:val="0"/>
      <w:marTop w:val="0"/>
      <w:marBottom w:val="0"/>
      <w:divBdr>
        <w:top w:val="none" w:sz="0" w:space="0" w:color="auto"/>
        <w:left w:val="none" w:sz="0" w:space="0" w:color="auto"/>
        <w:bottom w:val="none" w:sz="0" w:space="0" w:color="auto"/>
        <w:right w:val="none" w:sz="0" w:space="0" w:color="auto"/>
      </w:divBdr>
    </w:div>
    <w:div w:id="1315984193">
      <w:bodyDiv w:val="1"/>
      <w:marLeft w:val="0"/>
      <w:marRight w:val="0"/>
      <w:marTop w:val="0"/>
      <w:marBottom w:val="0"/>
      <w:divBdr>
        <w:top w:val="none" w:sz="0" w:space="0" w:color="auto"/>
        <w:left w:val="none" w:sz="0" w:space="0" w:color="auto"/>
        <w:bottom w:val="none" w:sz="0" w:space="0" w:color="auto"/>
        <w:right w:val="none" w:sz="0" w:space="0" w:color="auto"/>
      </w:divBdr>
    </w:div>
    <w:div w:id="1316225461">
      <w:bodyDiv w:val="1"/>
      <w:marLeft w:val="0"/>
      <w:marRight w:val="0"/>
      <w:marTop w:val="0"/>
      <w:marBottom w:val="0"/>
      <w:divBdr>
        <w:top w:val="none" w:sz="0" w:space="0" w:color="auto"/>
        <w:left w:val="none" w:sz="0" w:space="0" w:color="auto"/>
        <w:bottom w:val="none" w:sz="0" w:space="0" w:color="auto"/>
        <w:right w:val="none" w:sz="0" w:space="0" w:color="auto"/>
      </w:divBdr>
    </w:div>
    <w:div w:id="1317103890">
      <w:bodyDiv w:val="1"/>
      <w:marLeft w:val="0"/>
      <w:marRight w:val="0"/>
      <w:marTop w:val="0"/>
      <w:marBottom w:val="0"/>
      <w:divBdr>
        <w:top w:val="none" w:sz="0" w:space="0" w:color="auto"/>
        <w:left w:val="none" w:sz="0" w:space="0" w:color="auto"/>
        <w:bottom w:val="none" w:sz="0" w:space="0" w:color="auto"/>
        <w:right w:val="none" w:sz="0" w:space="0" w:color="auto"/>
      </w:divBdr>
    </w:div>
    <w:div w:id="1325089504">
      <w:bodyDiv w:val="1"/>
      <w:marLeft w:val="0"/>
      <w:marRight w:val="0"/>
      <w:marTop w:val="0"/>
      <w:marBottom w:val="0"/>
      <w:divBdr>
        <w:top w:val="none" w:sz="0" w:space="0" w:color="auto"/>
        <w:left w:val="none" w:sz="0" w:space="0" w:color="auto"/>
        <w:bottom w:val="none" w:sz="0" w:space="0" w:color="auto"/>
        <w:right w:val="none" w:sz="0" w:space="0" w:color="auto"/>
      </w:divBdr>
    </w:div>
    <w:div w:id="1336879428">
      <w:bodyDiv w:val="1"/>
      <w:marLeft w:val="0"/>
      <w:marRight w:val="0"/>
      <w:marTop w:val="0"/>
      <w:marBottom w:val="0"/>
      <w:divBdr>
        <w:top w:val="none" w:sz="0" w:space="0" w:color="auto"/>
        <w:left w:val="none" w:sz="0" w:space="0" w:color="auto"/>
        <w:bottom w:val="none" w:sz="0" w:space="0" w:color="auto"/>
        <w:right w:val="none" w:sz="0" w:space="0" w:color="auto"/>
      </w:divBdr>
    </w:div>
    <w:div w:id="1348091930">
      <w:bodyDiv w:val="1"/>
      <w:marLeft w:val="0"/>
      <w:marRight w:val="0"/>
      <w:marTop w:val="0"/>
      <w:marBottom w:val="0"/>
      <w:divBdr>
        <w:top w:val="none" w:sz="0" w:space="0" w:color="auto"/>
        <w:left w:val="none" w:sz="0" w:space="0" w:color="auto"/>
        <w:bottom w:val="none" w:sz="0" w:space="0" w:color="auto"/>
        <w:right w:val="none" w:sz="0" w:space="0" w:color="auto"/>
      </w:divBdr>
    </w:div>
    <w:div w:id="1351029766">
      <w:bodyDiv w:val="1"/>
      <w:marLeft w:val="0"/>
      <w:marRight w:val="0"/>
      <w:marTop w:val="0"/>
      <w:marBottom w:val="0"/>
      <w:divBdr>
        <w:top w:val="none" w:sz="0" w:space="0" w:color="auto"/>
        <w:left w:val="none" w:sz="0" w:space="0" w:color="auto"/>
        <w:bottom w:val="none" w:sz="0" w:space="0" w:color="auto"/>
        <w:right w:val="none" w:sz="0" w:space="0" w:color="auto"/>
      </w:divBdr>
    </w:div>
    <w:div w:id="1353065472">
      <w:bodyDiv w:val="1"/>
      <w:marLeft w:val="0"/>
      <w:marRight w:val="0"/>
      <w:marTop w:val="0"/>
      <w:marBottom w:val="0"/>
      <w:divBdr>
        <w:top w:val="none" w:sz="0" w:space="0" w:color="auto"/>
        <w:left w:val="none" w:sz="0" w:space="0" w:color="auto"/>
        <w:bottom w:val="none" w:sz="0" w:space="0" w:color="auto"/>
        <w:right w:val="none" w:sz="0" w:space="0" w:color="auto"/>
      </w:divBdr>
    </w:div>
    <w:div w:id="1353873253">
      <w:bodyDiv w:val="1"/>
      <w:marLeft w:val="0"/>
      <w:marRight w:val="0"/>
      <w:marTop w:val="0"/>
      <w:marBottom w:val="0"/>
      <w:divBdr>
        <w:top w:val="none" w:sz="0" w:space="0" w:color="auto"/>
        <w:left w:val="none" w:sz="0" w:space="0" w:color="auto"/>
        <w:bottom w:val="none" w:sz="0" w:space="0" w:color="auto"/>
        <w:right w:val="none" w:sz="0" w:space="0" w:color="auto"/>
      </w:divBdr>
    </w:div>
    <w:div w:id="1356613119">
      <w:bodyDiv w:val="1"/>
      <w:marLeft w:val="0"/>
      <w:marRight w:val="0"/>
      <w:marTop w:val="0"/>
      <w:marBottom w:val="0"/>
      <w:divBdr>
        <w:top w:val="none" w:sz="0" w:space="0" w:color="auto"/>
        <w:left w:val="none" w:sz="0" w:space="0" w:color="auto"/>
        <w:bottom w:val="none" w:sz="0" w:space="0" w:color="auto"/>
        <w:right w:val="none" w:sz="0" w:space="0" w:color="auto"/>
      </w:divBdr>
    </w:div>
    <w:div w:id="1356927431">
      <w:bodyDiv w:val="1"/>
      <w:marLeft w:val="0"/>
      <w:marRight w:val="0"/>
      <w:marTop w:val="0"/>
      <w:marBottom w:val="0"/>
      <w:divBdr>
        <w:top w:val="none" w:sz="0" w:space="0" w:color="auto"/>
        <w:left w:val="none" w:sz="0" w:space="0" w:color="auto"/>
        <w:bottom w:val="none" w:sz="0" w:space="0" w:color="auto"/>
        <w:right w:val="none" w:sz="0" w:space="0" w:color="auto"/>
      </w:divBdr>
    </w:div>
    <w:div w:id="1357275055">
      <w:bodyDiv w:val="1"/>
      <w:marLeft w:val="0"/>
      <w:marRight w:val="0"/>
      <w:marTop w:val="0"/>
      <w:marBottom w:val="0"/>
      <w:divBdr>
        <w:top w:val="none" w:sz="0" w:space="0" w:color="auto"/>
        <w:left w:val="none" w:sz="0" w:space="0" w:color="auto"/>
        <w:bottom w:val="none" w:sz="0" w:space="0" w:color="auto"/>
        <w:right w:val="none" w:sz="0" w:space="0" w:color="auto"/>
      </w:divBdr>
    </w:div>
    <w:div w:id="1358700607">
      <w:bodyDiv w:val="1"/>
      <w:marLeft w:val="0"/>
      <w:marRight w:val="0"/>
      <w:marTop w:val="0"/>
      <w:marBottom w:val="0"/>
      <w:divBdr>
        <w:top w:val="none" w:sz="0" w:space="0" w:color="auto"/>
        <w:left w:val="none" w:sz="0" w:space="0" w:color="auto"/>
        <w:bottom w:val="none" w:sz="0" w:space="0" w:color="auto"/>
        <w:right w:val="none" w:sz="0" w:space="0" w:color="auto"/>
      </w:divBdr>
    </w:div>
    <w:div w:id="1363286170">
      <w:bodyDiv w:val="1"/>
      <w:marLeft w:val="0"/>
      <w:marRight w:val="0"/>
      <w:marTop w:val="0"/>
      <w:marBottom w:val="0"/>
      <w:divBdr>
        <w:top w:val="none" w:sz="0" w:space="0" w:color="auto"/>
        <w:left w:val="none" w:sz="0" w:space="0" w:color="auto"/>
        <w:bottom w:val="none" w:sz="0" w:space="0" w:color="auto"/>
        <w:right w:val="none" w:sz="0" w:space="0" w:color="auto"/>
      </w:divBdr>
    </w:div>
    <w:div w:id="1364207724">
      <w:bodyDiv w:val="1"/>
      <w:marLeft w:val="0"/>
      <w:marRight w:val="0"/>
      <w:marTop w:val="0"/>
      <w:marBottom w:val="0"/>
      <w:divBdr>
        <w:top w:val="none" w:sz="0" w:space="0" w:color="auto"/>
        <w:left w:val="none" w:sz="0" w:space="0" w:color="auto"/>
        <w:bottom w:val="none" w:sz="0" w:space="0" w:color="auto"/>
        <w:right w:val="none" w:sz="0" w:space="0" w:color="auto"/>
      </w:divBdr>
    </w:div>
    <w:div w:id="1377968420">
      <w:bodyDiv w:val="1"/>
      <w:marLeft w:val="0"/>
      <w:marRight w:val="0"/>
      <w:marTop w:val="0"/>
      <w:marBottom w:val="0"/>
      <w:divBdr>
        <w:top w:val="none" w:sz="0" w:space="0" w:color="auto"/>
        <w:left w:val="none" w:sz="0" w:space="0" w:color="auto"/>
        <w:bottom w:val="none" w:sz="0" w:space="0" w:color="auto"/>
        <w:right w:val="none" w:sz="0" w:space="0" w:color="auto"/>
      </w:divBdr>
    </w:div>
    <w:div w:id="1381126587">
      <w:bodyDiv w:val="1"/>
      <w:marLeft w:val="0"/>
      <w:marRight w:val="0"/>
      <w:marTop w:val="0"/>
      <w:marBottom w:val="0"/>
      <w:divBdr>
        <w:top w:val="none" w:sz="0" w:space="0" w:color="auto"/>
        <w:left w:val="none" w:sz="0" w:space="0" w:color="auto"/>
        <w:bottom w:val="none" w:sz="0" w:space="0" w:color="auto"/>
        <w:right w:val="none" w:sz="0" w:space="0" w:color="auto"/>
      </w:divBdr>
    </w:div>
    <w:div w:id="1385369253">
      <w:bodyDiv w:val="1"/>
      <w:marLeft w:val="0"/>
      <w:marRight w:val="0"/>
      <w:marTop w:val="0"/>
      <w:marBottom w:val="0"/>
      <w:divBdr>
        <w:top w:val="none" w:sz="0" w:space="0" w:color="auto"/>
        <w:left w:val="none" w:sz="0" w:space="0" w:color="auto"/>
        <w:bottom w:val="none" w:sz="0" w:space="0" w:color="auto"/>
        <w:right w:val="none" w:sz="0" w:space="0" w:color="auto"/>
      </w:divBdr>
    </w:div>
    <w:div w:id="1392843839">
      <w:bodyDiv w:val="1"/>
      <w:marLeft w:val="0"/>
      <w:marRight w:val="0"/>
      <w:marTop w:val="0"/>
      <w:marBottom w:val="0"/>
      <w:divBdr>
        <w:top w:val="none" w:sz="0" w:space="0" w:color="auto"/>
        <w:left w:val="none" w:sz="0" w:space="0" w:color="auto"/>
        <w:bottom w:val="none" w:sz="0" w:space="0" w:color="auto"/>
        <w:right w:val="none" w:sz="0" w:space="0" w:color="auto"/>
      </w:divBdr>
    </w:div>
    <w:div w:id="1393305592">
      <w:bodyDiv w:val="1"/>
      <w:marLeft w:val="0"/>
      <w:marRight w:val="0"/>
      <w:marTop w:val="0"/>
      <w:marBottom w:val="0"/>
      <w:divBdr>
        <w:top w:val="none" w:sz="0" w:space="0" w:color="auto"/>
        <w:left w:val="none" w:sz="0" w:space="0" w:color="auto"/>
        <w:bottom w:val="none" w:sz="0" w:space="0" w:color="auto"/>
        <w:right w:val="none" w:sz="0" w:space="0" w:color="auto"/>
      </w:divBdr>
    </w:div>
    <w:div w:id="1395810990">
      <w:bodyDiv w:val="1"/>
      <w:marLeft w:val="0"/>
      <w:marRight w:val="0"/>
      <w:marTop w:val="0"/>
      <w:marBottom w:val="0"/>
      <w:divBdr>
        <w:top w:val="none" w:sz="0" w:space="0" w:color="auto"/>
        <w:left w:val="none" w:sz="0" w:space="0" w:color="auto"/>
        <w:bottom w:val="none" w:sz="0" w:space="0" w:color="auto"/>
        <w:right w:val="none" w:sz="0" w:space="0" w:color="auto"/>
      </w:divBdr>
    </w:div>
    <w:div w:id="1403874050">
      <w:bodyDiv w:val="1"/>
      <w:marLeft w:val="0"/>
      <w:marRight w:val="0"/>
      <w:marTop w:val="0"/>
      <w:marBottom w:val="0"/>
      <w:divBdr>
        <w:top w:val="none" w:sz="0" w:space="0" w:color="auto"/>
        <w:left w:val="none" w:sz="0" w:space="0" w:color="auto"/>
        <w:bottom w:val="none" w:sz="0" w:space="0" w:color="auto"/>
        <w:right w:val="none" w:sz="0" w:space="0" w:color="auto"/>
      </w:divBdr>
    </w:div>
    <w:div w:id="1407998633">
      <w:bodyDiv w:val="1"/>
      <w:marLeft w:val="0"/>
      <w:marRight w:val="0"/>
      <w:marTop w:val="0"/>
      <w:marBottom w:val="0"/>
      <w:divBdr>
        <w:top w:val="none" w:sz="0" w:space="0" w:color="auto"/>
        <w:left w:val="none" w:sz="0" w:space="0" w:color="auto"/>
        <w:bottom w:val="none" w:sz="0" w:space="0" w:color="auto"/>
        <w:right w:val="none" w:sz="0" w:space="0" w:color="auto"/>
      </w:divBdr>
    </w:div>
    <w:div w:id="1414202401">
      <w:bodyDiv w:val="1"/>
      <w:marLeft w:val="0"/>
      <w:marRight w:val="0"/>
      <w:marTop w:val="0"/>
      <w:marBottom w:val="0"/>
      <w:divBdr>
        <w:top w:val="none" w:sz="0" w:space="0" w:color="auto"/>
        <w:left w:val="none" w:sz="0" w:space="0" w:color="auto"/>
        <w:bottom w:val="none" w:sz="0" w:space="0" w:color="auto"/>
        <w:right w:val="none" w:sz="0" w:space="0" w:color="auto"/>
      </w:divBdr>
    </w:div>
    <w:div w:id="1414354586">
      <w:bodyDiv w:val="1"/>
      <w:marLeft w:val="0"/>
      <w:marRight w:val="0"/>
      <w:marTop w:val="0"/>
      <w:marBottom w:val="0"/>
      <w:divBdr>
        <w:top w:val="none" w:sz="0" w:space="0" w:color="auto"/>
        <w:left w:val="none" w:sz="0" w:space="0" w:color="auto"/>
        <w:bottom w:val="none" w:sz="0" w:space="0" w:color="auto"/>
        <w:right w:val="none" w:sz="0" w:space="0" w:color="auto"/>
      </w:divBdr>
    </w:div>
    <w:div w:id="1417048643">
      <w:bodyDiv w:val="1"/>
      <w:marLeft w:val="0"/>
      <w:marRight w:val="0"/>
      <w:marTop w:val="0"/>
      <w:marBottom w:val="0"/>
      <w:divBdr>
        <w:top w:val="none" w:sz="0" w:space="0" w:color="auto"/>
        <w:left w:val="none" w:sz="0" w:space="0" w:color="auto"/>
        <w:bottom w:val="none" w:sz="0" w:space="0" w:color="auto"/>
        <w:right w:val="none" w:sz="0" w:space="0" w:color="auto"/>
      </w:divBdr>
    </w:div>
    <w:div w:id="1421173651">
      <w:bodyDiv w:val="1"/>
      <w:marLeft w:val="0"/>
      <w:marRight w:val="0"/>
      <w:marTop w:val="0"/>
      <w:marBottom w:val="0"/>
      <w:divBdr>
        <w:top w:val="none" w:sz="0" w:space="0" w:color="auto"/>
        <w:left w:val="none" w:sz="0" w:space="0" w:color="auto"/>
        <w:bottom w:val="none" w:sz="0" w:space="0" w:color="auto"/>
        <w:right w:val="none" w:sz="0" w:space="0" w:color="auto"/>
      </w:divBdr>
    </w:div>
    <w:div w:id="1428035864">
      <w:bodyDiv w:val="1"/>
      <w:marLeft w:val="0"/>
      <w:marRight w:val="0"/>
      <w:marTop w:val="0"/>
      <w:marBottom w:val="0"/>
      <w:divBdr>
        <w:top w:val="none" w:sz="0" w:space="0" w:color="auto"/>
        <w:left w:val="none" w:sz="0" w:space="0" w:color="auto"/>
        <w:bottom w:val="none" w:sz="0" w:space="0" w:color="auto"/>
        <w:right w:val="none" w:sz="0" w:space="0" w:color="auto"/>
      </w:divBdr>
    </w:div>
    <w:div w:id="1435322783">
      <w:bodyDiv w:val="1"/>
      <w:marLeft w:val="0"/>
      <w:marRight w:val="0"/>
      <w:marTop w:val="0"/>
      <w:marBottom w:val="0"/>
      <w:divBdr>
        <w:top w:val="none" w:sz="0" w:space="0" w:color="auto"/>
        <w:left w:val="none" w:sz="0" w:space="0" w:color="auto"/>
        <w:bottom w:val="none" w:sz="0" w:space="0" w:color="auto"/>
        <w:right w:val="none" w:sz="0" w:space="0" w:color="auto"/>
      </w:divBdr>
    </w:div>
    <w:div w:id="1435396565">
      <w:bodyDiv w:val="1"/>
      <w:marLeft w:val="0"/>
      <w:marRight w:val="0"/>
      <w:marTop w:val="0"/>
      <w:marBottom w:val="0"/>
      <w:divBdr>
        <w:top w:val="none" w:sz="0" w:space="0" w:color="auto"/>
        <w:left w:val="none" w:sz="0" w:space="0" w:color="auto"/>
        <w:bottom w:val="none" w:sz="0" w:space="0" w:color="auto"/>
        <w:right w:val="none" w:sz="0" w:space="0" w:color="auto"/>
      </w:divBdr>
    </w:div>
    <w:div w:id="1441492482">
      <w:bodyDiv w:val="1"/>
      <w:marLeft w:val="0"/>
      <w:marRight w:val="0"/>
      <w:marTop w:val="0"/>
      <w:marBottom w:val="0"/>
      <w:divBdr>
        <w:top w:val="none" w:sz="0" w:space="0" w:color="auto"/>
        <w:left w:val="none" w:sz="0" w:space="0" w:color="auto"/>
        <w:bottom w:val="none" w:sz="0" w:space="0" w:color="auto"/>
        <w:right w:val="none" w:sz="0" w:space="0" w:color="auto"/>
      </w:divBdr>
    </w:div>
    <w:div w:id="1442726503">
      <w:bodyDiv w:val="1"/>
      <w:marLeft w:val="0"/>
      <w:marRight w:val="0"/>
      <w:marTop w:val="0"/>
      <w:marBottom w:val="0"/>
      <w:divBdr>
        <w:top w:val="none" w:sz="0" w:space="0" w:color="auto"/>
        <w:left w:val="none" w:sz="0" w:space="0" w:color="auto"/>
        <w:bottom w:val="none" w:sz="0" w:space="0" w:color="auto"/>
        <w:right w:val="none" w:sz="0" w:space="0" w:color="auto"/>
      </w:divBdr>
    </w:div>
    <w:div w:id="1445344409">
      <w:bodyDiv w:val="1"/>
      <w:marLeft w:val="0"/>
      <w:marRight w:val="0"/>
      <w:marTop w:val="0"/>
      <w:marBottom w:val="0"/>
      <w:divBdr>
        <w:top w:val="none" w:sz="0" w:space="0" w:color="auto"/>
        <w:left w:val="none" w:sz="0" w:space="0" w:color="auto"/>
        <w:bottom w:val="none" w:sz="0" w:space="0" w:color="auto"/>
        <w:right w:val="none" w:sz="0" w:space="0" w:color="auto"/>
      </w:divBdr>
    </w:div>
    <w:div w:id="1454834817">
      <w:bodyDiv w:val="1"/>
      <w:marLeft w:val="0"/>
      <w:marRight w:val="0"/>
      <w:marTop w:val="0"/>
      <w:marBottom w:val="0"/>
      <w:divBdr>
        <w:top w:val="none" w:sz="0" w:space="0" w:color="auto"/>
        <w:left w:val="none" w:sz="0" w:space="0" w:color="auto"/>
        <w:bottom w:val="none" w:sz="0" w:space="0" w:color="auto"/>
        <w:right w:val="none" w:sz="0" w:space="0" w:color="auto"/>
      </w:divBdr>
    </w:div>
    <w:div w:id="1457063464">
      <w:bodyDiv w:val="1"/>
      <w:marLeft w:val="0"/>
      <w:marRight w:val="0"/>
      <w:marTop w:val="0"/>
      <w:marBottom w:val="0"/>
      <w:divBdr>
        <w:top w:val="none" w:sz="0" w:space="0" w:color="auto"/>
        <w:left w:val="none" w:sz="0" w:space="0" w:color="auto"/>
        <w:bottom w:val="none" w:sz="0" w:space="0" w:color="auto"/>
        <w:right w:val="none" w:sz="0" w:space="0" w:color="auto"/>
      </w:divBdr>
    </w:div>
    <w:div w:id="1460682137">
      <w:bodyDiv w:val="1"/>
      <w:marLeft w:val="0"/>
      <w:marRight w:val="0"/>
      <w:marTop w:val="0"/>
      <w:marBottom w:val="0"/>
      <w:divBdr>
        <w:top w:val="none" w:sz="0" w:space="0" w:color="auto"/>
        <w:left w:val="none" w:sz="0" w:space="0" w:color="auto"/>
        <w:bottom w:val="none" w:sz="0" w:space="0" w:color="auto"/>
        <w:right w:val="none" w:sz="0" w:space="0" w:color="auto"/>
      </w:divBdr>
    </w:div>
    <w:div w:id="1463309968">
      <w:bodyDiv w:val="1"/>
      <w:marLeft w:val="0"/>
      <w:marRight w:val="0"/>
      <w:marTop w:val="0"/>
      <w:marBottom w:val="0"/>
      <w:divBdr>
        <w:top w:val="none" w:sz="0" w:space="0" w:color="auto"/>
        <w:left w:val="none" w:sz="0" w:space="0" w:color="auto"/>
        <w:bottom w:val="none" w:sz="0" w:space="0" w:color="auto"/>
        <w:right w:val="none" w:sz="0" w:space="0" w:color="auto"/>
      </w:divBdr>
    </w:div>
    <w:div w:id="1466312800">
      <w:bodyDiv w:val="1"/>
      <w:marLeft w:val="0"/>
      <w:marRight w:val="0"/>
      <w:marTop w:val="0"/>
      <w:marBottom w:val="0"/>
      <w:divBdr>
        <w:top w:val="none" w:sz="0" w:space="0" w:color="auto"/>
        <w:left w:val="none" w:sz="0" w:space="0" w:color="auto"/>
        <w:bottom w:val="none" w:sz="0" w:space="0" w:color="auto"/>
        <w:right w:val="none" w:sz="0" w:space="0" w:color="auto"/>
      </w:divBdr>
    </w:div>
    <w:div w:id="1483278064">
      <w:bodyDiv w:val="1"/>
      <w:marLeft w:val="0"/>
      <w:marRight w:val="0"/>
      <w:marTop w:val="0"/>
      <w:marBottom w:val="0"/>
      <w:divBdr>
        <w:top w:val="none" w:sz="0" w:space="0" w:color="auto"/>
        <w:left w:val="none" w:sz="0" w:space="0" w:color="auto"/>
        <w:bottom w:val="none" w:sz="0" w:space="0" w:color="auto"/>
        <w:right w:val="none" w:sz="0" w:space="0" w:color="auto"/>
      </w:divBdr>
    </w:div>
    <w:div w:id="1485582843">
      <w:bodyDiv w:val="1"/>
      <w:marLeft w:val="0"/>
      <w:marRight w:val="0"/>
      <w:marTop w:val="0"/>
      <w:marBottom w:val="0"/>
      <w:divBdr>
        <w:top w:val="none" w:sz="0" w:space="0" w:color="auto"/>
        <w:left w:val="none" w:sz="0" w:space="0" w:color="auto"/>
        <w:bottom w:val="none" w:sz="0" w:space="0" w:color="auto"/>
        <w:right w:val="none" w:sz="0" w:space="0" w:color="auto"/>
      </w:divBdr>
    </w:div>
    <w:div w:id="1485856960">
      <w:bodyDiv w:val="1"/>
      <w:marLeft w:val="0"/>
      <w:marRight w:val="0"/>
      <w:marTop w:val="0"/>
      <w:marBottom w:val="0"/>
      <w:divBdr>
        <w:top w:val="none" w:sz="0" w:space="0" w:color="auto"/>
        <w:left w:val="none" w:sz="0" w:space="0" w:color="auto"/>
        <w:bottom w:val="none" w:sz="0" w:space="0" w:color="auto"/>
        <w:right w:val="none" w:sz="0" w:space="0" w:color="auto"/>
      </w:divBdr>
    </w:div>
    <w:div w:id="1485972766">
      <w:bodyDiv w:val="1"/>
      <w:marLeft w:val="0"/>
      <w:marRight w:val="0"/>
      <w:marTop w:val="0"/>
      <w:marBottom w:val="0"/>
      <w:divBdr>
        <w:top w:val="none" w:sz="0" w:space="0" w:color="auto"/>
        <w:left w:val="none" w:sz="0" w:space="0" w:color="auto"/>
        <w:bottom w:val="none" w:sz="0" w:space="0" w:color="auto"/>
        <w:right w:val="none" w:sz="0" w:space="0" w:color="auto"/>
      </w:divBdr>
      <w:divsChild>
        <w:div w:id="1282808664">
          <w:marLeft w:val="0"/>
          <w:marRight w:val="0"/>
          <w:marTop w:val="0"/>
          <w:marBottom w:val="0"/>
          <w:divBdr>
            <w:top w:val="none" w:sz="0" w:space="0" w:color="auto"/>
            <w:left w:val="none" w:sz="0" w:space="0" w:color="auto"/>
            <w:bottom w:val="none" w:sz="0" w:space="0" w:color="auto"/>
            <w:right w:val="none" w:sz="0" w:space="0" w:color="auto"/>
          </w:divBdr>
        </w:div>
        <w:div w:id="179126656">
          <w:marLeft w:val="0"/>
          <w:marRight w:val="0"/>
          <w:marTop w:val="0"/>
          <w:marBottom w:val="0"/>
          <w:divBdr>
            <w:top w:val="none" w:sz="0" w:space="0" w:color="auto"/>
            <w:left w:val="none" w:sz="0" w:space="0" w:color="auto"/>
            <w:bottom w:val="none" w:sz="0" w:space="0" w:color="auto"/>
            <w:right w:val="none" w:sz="0" w:space="0" w:color="auto"/>
          </w:divBdr>
        </w:div>
      </w:divsChild>
    </w:div>
    <w:div w:id="1486505996">
      <w:bodyDiv w:val="1"/>
      <w:marLeft w:val="0"/>
      <w:marRight w:val="0"/>
      <w:marTop w:val="0"/>
      <w:marBottom w:val="0"/>
      <w:divBdr>
        <w:top w:val="none" w:sz="0" w:space="0" w:color="auto"/>
        <w:left w:val="none" w:sz="0" w:space="0" w:color="auto"/>
        <w:bottom w:val="none" w:sz="0" w:space="0" w:color="auto"/>
        <w:right w:val="none" w:sz="0" w:space="0" w:color="auto"/>
      </w:divBdr>
    </w:div>
    <w:div w:id="1487473057">
      <w:bodyDiv w:val="1"/>
      <w:marLeft w:val="0"/>
      <w:marRight w:val="0"/>
      <w:marTop w:val="0"/>
      <w:marBottom w:val="0"/>
      <w:divBdr>
        <w:top w:val="none" w:sz="0" w:space="0" w:color="auto"/>
        <w:left w:val="none" w:sz="0" w:space="0" w:color="auto"/>
        <w:bottom w:val="none" w:sz="0" w:space="0" w:color="auto"/>
        <w:right w:val="none" w:sz="0" w:space="0" w:color="auto"/>
      </w:divBdr>
    </w:div>
    <w:div w:id="1487479244">
      <w:bodyDiv w:val="1"/>
      <w:marLeft w:val="0"/>
      <w:marRight w:val="0"/>
      <w:marTop w:val="0"/>
      <w:marBottom w:val="0"/>
      <w:divBdr>
        <w:top w:val="none" w:sz="0" w:space="0" w:color="auto"/>
        <w:left w:val="none" w:sz="0" w:space="0" w:color="auto"/>
        <w:bottom w:val="none" w:sz="0" w:space="0" w:color="auto"/>
        <w:right w:val="none" w:sz="0" w:space="0" w:color="auto"/>
      </w:divBdr>
    </w:div>
    <w:div w:id="1490367480">
      <w:bodyDiv w:val="1"/>
      <w:marLeft w:val="0"/>
      <w:marRight w:val="0"/>
      <w:marTop w:val="0"/>
      <w:marBottom w:val="0"/>
      <w:divBdr>
        <w:top w:val="none" w:sz="0" w:space="0" w:color="auto"/>
        <w:left w:val="none" w:sz="0" w:space="0" w:color="auto"/>
        <w:bottom w:val="none" w:sz="0" w:space="0" w:color="auto"/>
        <w:right w:val="none" w:sz="0" w:space="0" w:color="auto"/>
      </w:divBdr>
    </w:div>
    <w:div w:id="1495030320">
      <w:bodyDiv w:val="1"/>
      <w:marLeft w:val="0"/>
      <w:marRight w:val="0"/>
      <w:marTop w:val="0"/>
      <w:marBottom w:val="0"/>
      <w:divBdr>
        <w:top w:val="none" w:sz="0" w:space="0" w:color="auto"/>
        <w:left w:val="none" w:sz="0" w:space="0" w:color="auto"/>
        <w:bottom w:val="none" w:sz="0" w:space="0" w:color="auto"/>
        <w:right w:val="none" w:sz="0" w:space="0" w:color="auto"/>
      </w:divBdr>
    </w:div>
    <w:div w:id="1495680154">
      <w:bodyDiv w:val="1"/>
      <w:marLeft w:val="0"/>
      <w:marRight w:val="0"/>
      <w:marTop w:val="0"/>
      <w:marBottom w:val="0"/>
      <w:divBdr>
        <w:top w:val="none" w:sz="0" w:space="0" w:color="auto"/>
        <w:left w:val="none" w:sz="0" w:space="0" w:color="auto"/>
        <w:bottom w:val="none" w:sz="0" w:space="0" w:color="auto"/>
        <w:right w:val="none" w:sz="0" w:space="0" w:color="auto"/>
      </w:divBdr>
    </w:div>
    <w:div w:id="1498887953">
      <w:bodyDiv w:val="1"/>
      <w:marLeft w:val="0"/>
      <w:marRight w:val="0"/>
      <w:marTop w:val="0"/>
      <w:marBottom w:val="0"/>
      <w:divBdr>
        <w:top w:val="none" w:sz="0" w:space="0" w:color="auto"/>
        <w:left w:val="none" w:sz="0" w:space="0" w:color="auto"/>
        <w:bottom w:val="none" w:sz="0" w:space="0" w:color="auto"/>
        <w:right w:val="none" w:sz="0" w:space="0" w:color="auto"/>
      </w:divBdr>
    </w:div>
    <w:div w:id="1503742608">
      <w:bodyDiv w:val="1"/>
      <w:marLeft w:val="0"/>
      <w:marRight w:val="0"/>
      <w:marTop w:val="0"/>
      <w:marBottom w:val="0"/>
      <w:divBdr>
        <w:top w:val="none" w:sz="0" w:space="0" w:color="auto"/>
        <w:left w:val="none" w:sz="0" w:space="0" w:color="auto"/>
        <w:bottom w:val="none" w:sz="0" w:space="0" w:color="auto"/>
        <w:right w:val="none" w:sz="0" w:space="0" w:color="auto"/>
      </w:divBdr>
    </w:div>
    <w:div w:id="1512909523">
      <w:bodyDiv w:val="1"/>
      <w:marLeft w:val="0"/>
      <w:marRight w:val="0"/>
      <w:marTop w:val="0"/>
      <w:marBottom w:val="0"/>
      <w:divBdr>
        <w:top w:val="none" w:sz="0" w:space="0" w:color="auto"/>
        <w:left w:val="none" w:sz="0" w:space="0" w:color="auto"/>
        <w:bottom w:val="none" w:sz="0" w:space="0" w:color="auto"/>
        <w:right w:val="none" w:sz="0" w:space="0" w:color="auto"/>
      </w:divBdr>
    </w:div>
    <w:div w:id="1515799721">
      <w:bodyDiv w:val="1"/>
      <w:marLeft w:val="0"/>
      <w:marRight w:val="0"/>
      <w:marTop w:val="0"/>
      <w:marBottom w:val="0"/>
      <w:divBdr>
        <w:top w:val="none" w:sz="0" w:space="0" w:color="auto"/>
        <w:left w:val="none" w:sz="0" w:space="0" w:color="auto"/>
        <w:bottom w:val="none" w:sz="0" w:space="0" w:color="auto"/>
        <w:right w:val="none" w:sz="0" w:space="0" w:color="auto"/>
      </w:divBdr>
    </w:div>
    <w:div w:id="1521626537">
      <w:bodyDiv w:val="1"/>
      <w:marLeft w:val="0"/>
      <w:marRight w:val="0"/>
      <w:marTop w:val="0"/>
      <w:marBottom w:val="0"/>
      <w:divBdr>
        <w:top w:val="none" w:sz="0" w:space="0" w:color="auto"/>
        <w:left w:val="none" w:sz="0" w:space="0" w:color="auto"/>
        <w:bottom w:val="none" w:sz="0" w:space="0" w:color="auto"/>
        <w:right w:val="none" w:sz="0" w:space="0" w:color="auto"/>
      </w:divBdr>
    </w:div>
    <w:div w:id="1522351557">
      <w:bodyDiv w:val="1"/>
      <w:marLeft w:val="0"/>
      <w:marRight w:val="0"/>
      <w:marTop w:val="0"/>
      <w:marBottom w:val="0"/>
      <w:divBdr>
        <w:top w:val="none" w:sz="0" w:space="0" w:color="auto"/>
        <w:left w:val="none" w:sz="0" w:space="0" w:color="auto"/>
        <w:bottom w:val="none" w:sz="0" w:space="0" w:color="auto"/>
        <w:right w:val="none" w:sz="0" w:space="0" w:color="auto"/>
      </w:divBdr>
    </w:div>
    <w:div w:id="1523543923">
      <w:bodyDiv w:val="1"/>
      <w:marLeft w:val="0"/>
      <w:marRight w:val="0"/>
      <w:marTop w:val="0"/>
      <w:marBottom w:val="0"/>
      <w:divBdr>
        <w:top w:val="none" w:sz="0" w:space="0" w:color="auto"/>
        <w:left w:val="none" w:sz="0" w:space="0" w:color="auto"/>
        <w:bottom w:val="none" w:sz="0" w:space="0" w:color="auto"/>
        <w:right w:val="none" w:sz="0" w:space="0" w:color="auto"/>
      </w:divBdr>
    </w:div>
    <w:div w:id="1523859840">
      <w:bodyDiv w:val="1"/>
      <w:marLeft w:val="0"/>
      <w:marRight w:val="0"/>
      <w:marTop w:val="0"/>
      <w:marBottom w:val="0"/>
      <w:divBdr>
        <w:top w:val="none" w:sz="0" w:space="0" w:color="auto"/>
        <w:left w:val="none" w:sz="0" w:space="0" w:color="auto"/>
        <w:bottom w:val="none" w:sz="0" w:space="0" w:color="auto"/>
        <w:right w:val="none" w:sz="0" w:space="0" w:color="auto"/>
      </w:divBdr>
    </w:div>
    <w:div w:id="1524053997">
      <w:bodyDiv w:val="1"/>
      <w:marLeft w:val="0"/>
      <w:marRight w:val="0"/>
      <w:marTop w:val="0"/>
      <w:marBottom w:val="0"/>
      <w:divBdr>
        <w:top w:val="none" w:sz="0" w:space="0" w:color="auto"/>
        <w:left w:val="none" w:sz="0" w:space="0" w:color="auto"/>
        <w:bottom w:val="none" w:sz="0" w:space="0" w:color="auto"/>
        <w:right w:val="none" w:sz="0" w:space="0" w:color="auto"/>
      </w:divBdr>
    </w:div>
    <w:div w:id="1530487660">
      <w:bodyDiv w:val="1"/>
      <w:marLeft w:val="0"/>
      <w:marRight w:val="0"/>
      <w:marTop w:val="0"/>
      <w:marBottom w:val="0"/>
      <w:divBdr>
        <w:top w:val="none" w:sz="0" w:space="0" w:color="auto"/>
        <w:left w:val="none" w:sz="0" w:space="0" w:color="auto"/>
        <w:bottom w:val="none" w:sz="0" w:space="0" w:color="auto"/>
        <w:right w:val="none" w:sz="0" w:space="0" w:color="auto"/>
      </w:divBdr>
    </w:div>
    <w:div w:id="1531187936">
      <w:bodyDiv w:val="1"/>
      <w:marLeft w:val="0"/>
      <w:marRight w:val="0"/>
      <w:marTop w:val="0"/>
      <w:marBottom w:val="0"/>
      <w:divBdr>
        <w:top w:val="none" w:sz="0" w:space="0" w:color="auto"/>
        <w:left w:val="none" w:sz="0" w:space="0" w:color="auto"/>
        <w:bottom w:val="none" w:sz="0" w:space="0" w:color="auto"/>
        <w:right w:val="none" w:sz="0" w:space="0" w:color="auto"/>
      </w:divBdr>
    </w:div>
    <w:div w:id="1532067713">
      <w:bodyDiv w:val="1"/>
      <w:marLeft w:val="0"/>
      <w:marRight w:val="0"/>
      <w:marTop w:val="0"/>
      <w:marBottom w:val="0"/>
      <w:divBdr>
        <w:top w:val="none" w:sz="0" w:space="0" w:color="auto"/>
        <w:left w:val="none" w:sz="0" w:space="0" w:color="auto"/>
        <w:bottom w:val="none" w:sz="0" w:space="0" w:color="auto"/>
        <w:right w:val="none" w:sz="0" w:space="0" w:color="auto"/>
      </w:divBdr>
    </w:div>
    <w:div w:id="1533765525">
      <w:bodyDiv w:val="1"/>
      <w:marLeft w:val="0"/>
      <w:marRight w:val="0"/>
      <w:marTop w:val="0"/>
      <w:marBottom w:val="0"/>
      <w:divBdr>
        <w:top w:val="none" w:sz="0" w:space="0" w:color="auto"/>
        <w:left w:val="none" w:sz="0" w:space="0" w:color="auto"/>
        <w:bottom w:val="none" w:sz="0" w:space="0" w:color="auto"/>
        <w:right w:val="none" w:sz="0" w:space="0" w:color="auto"/>
      </w:divBdr>
    </w:div>
    <w:div w:id="1541699042">
      <w:bodyDiv w:val="1"/>
      <w:marLeft w:val="0"/>
      <w:marRight w:val="0"/>
      <w:marTop w:val="0"/>
      <w:marBottom w:val="0"/>
      <w:divBdr>
        <w:top w:val="none" w:sz="0" w:space="0" w:color="auto"/>
        <w:left w:val="none" w:sz="0" w:space="0" w:color="auto"/>
        <w:bottom w:val="none" w:sz="0" w:space="0" w:color="auto"/>
        <w:right w:val="none" w:sz="0" w:space="0" w:color="auto"/>
      </w:divBdr>
    </w:div>
    <w:div w:id="1555463910">
      <w:bodyDiv w:val="1"/>
      <w:marLeft w:val="0"/>
      <w:marRight w:val="0"/>
      <w:marTop w:val="0"/>
      <w:marBottom w:val="0"/>
      <w:divBdr>
        <w:top w:val="none" w:sz="0" w:space="0" w:color="auto"/>
        <w:left w:val="none" w:sz="0" w:space="0" w:color="auto"/>
        <w:bottom w:val="none" w:sz="0" w:space="0" w:color="auto"/>
        <w:right w:val="none" w:sz="0" w:space="0" w:color="auto"/>
      </w:divBdr>
    </w:div>
    <w:div w:id="1558122748">
      <w:bodyDiv w:val="1"/>
      <w:marLeft w:val="0"/>
      <w:marRight w:val="0"/>
      <w:marTop w:val="0"/>
      <w:marBottom w:val="0"/>
      <w:divBdr>
        <w:top w:val="none" w:sz="0" w:space="0" w:color="auto"/>
        <w:left w:val="none" w:sz="0" w:space="0" w:color="auto"/>
        <w:bottom w:val="none" w:sz="0" w:space="0" w:color="auto"/>
        <w:right w:val="none" w:sz="0" w:space="0" w:color="auto"/>
      </w:divBdr>
    </w:div>
    <w:div w:id="1573543977">
      <w:bodyDiv w:val="1"/>
      <w:marLeft w:val="0"/>
      <w:marRight w:val="0"/>
      <w:marTop w:val="0"/>
      <w:marBottom w:val="0"/>
      <w:divBdr>
        <w:top w:val="none" w:sz="0" w:space="0" w:color="auto"/>
        <w:left w:val="none" w:sz="0" w:space="0" w:color="auto"/>
        <w:bottom w:val="none" w:sz="0" w:space="0" w:color="auto"/>
        <w:right w:val="none" w:sz="0" w:space="0" w:color="auto"/>
      </w:divBdr>
    </w:div>
    <w:div w:id="1577864365">
      <w:bodyDiv w:val="1"/>
      <w:marLeft w:val="0"/>
      <w:marRight w:val="0"/>
      <w:marTop w:val="0"/>
      <w:marBottom w:val="0"/>
      <w:divBdr>
        <w:top w:val="none" w:sz="0" w:space="0" w:color="auto"/>
        <w:left w:val="none" w:sz="0" w:space="0" w:color="auto"/>
        <w:bottom w:val="none" w:sz="0" w:space="0" w:color="auto"/>
        <w:right w:val="none" w:sz="0" w:space="0" w:color="auto"/>
      </w:divBdr>
    </w:div>
    <w:div w:id="1578175640">
      <w:bodyDiv w:val="1"/>
      <w:marLeft w:val="0"/>
      <w:marRight w:val="0"/>
      <w:marTop w:val="0"/>
      <w:marBottom w:val="0"/>
      <w:divBdr>
        <w:top w:val="none" w:sz="0" w:space="0" w:color="auto"/>
        <w:left w:val="none" w:sz="0" w:space="0" w:color="auto"/>
        <w:bottom w:val="none" w:sz="0" w:space="0" w:color="auto"/>
        <w:right w:val="none" w:sz="0" w:space="0" w:color="auto"/>
      </w:divBdr>
    </w:div>
    <w:div w:id="1578437226">
      <w:bodyDiv w:val="1"/>
      <w:marLeft w:val="0"/>
      <w:marRight w:val="0"/>
      <w:marTop w:val="0"/>
      <w:marBottom w:val="0"/>
      <w:divBdr>
        <w:top w:val="none" w:sz="0" w:space="0" w:color="auto"/>
        <w:left w:val="none" w:sz="0" w:space="0" w:color="auto"/>
        <w:bottom w:val="none" w:sz="0" w:space="0" w:color="auto"/>
        <w:right w:val="none" w:sz="0" w:space="0" w:color="auto"/>
      </w:divBdr>
    </w:div>
    <w:div w:id="1584954474">
      <w:bodyDiv w:val="1"/>
      <w:marLeft w:val="0"/>
      <w:marRight w:val="0"/>
      <w:marTop w:val="0"/>
      <w:marBottom w:val="0"/>
      <w:divBdr>
        <w:top w:val="none" w:sz="0" w:space="0" w:color="auto"/>
        <w:left w:val="none" w:sz="0" w:space="0" w:color="auto"/>
        <w:bottom w:val="none" w:sz="0" w:space="0" w:color="auto"/>
        <w:right w:val="none" w:sz="0" w:space="0" w:color="auto"/>
      </w:divBdr>
    </w:div>
    <w:div w:id="1586919077">
      <w:bodyDiv w:val="1"/>
      <w:marLeft w:val="0"/>
      <w:marRight w:val="0"/>
      <w:marTop w:val="0"/>
      <w:marBottom w:val="0"/>
      <w:divBdr>
        <w:top w:val="none" w:sz="0" w:space="0" w:color="auto"/>
        <w:left w:val="none" w:sz="0" w:space="0" w:color="auto"/>
        <w:bottom w:val="none" w:sz="0" w:space="0" w:color="auto"/>
        <w:right w:val="none" w:sz="0" w:space="0" w:color="auto"/>
      </w:divBdr>
    </w:div>
    <w:div w:id="1590191584">
      <w:bodyDiv w:val="1"/>
      <w:marLeft w:val="0"/>
      <w:marRight w:val="0"/>
      <w:marTop w:val="0"/>
      <w:marBottom w:val="0"/>
      <w:divBdr>
        <w:top w:val="none" w:sz="0" w:space="0" w:color="auto"/>
        <w:left w:val="none" w:sz="0" w:space="0" w:color="auto"/>
        <w:bottom w:val="none" w:sz="0" w:space="0" w:color="auto"/>
        <w:right w:val="none" w:sz="0" w:space="0" w:color="auto"/>
      </w:divBdr>
    </w:div>
    <w:div w:id="1597398812">
      <w:bodyDiv w:val="1"/>
      <w:marLeft w:val="0"/>
      <w:marRight w:val="0"/>
      <w:marTop w:val="0"/>
      <w:marBottom w:val="0"/>
      <w:divBdr>
        <w:top w:val="none" w:sz="0" w:space="0" w:color="auto"/>
        <w:left w:val="none" w:sz="0" w:space="0" w:color="auto"/>
        <w:bottom w:val="none" w:sz="0" w:space="0" w:color="auto"/>
        <w:right w:val="none" w:sz="0" w:space="0" w:color="auto"/>
      </w:divBdr>
    </w:div>
    <w:div w:id="1598324180">
      <w:bodyDiv w:val="1"/>
      <w:marLeft w:val="0"/>
      <w:marRight w:val="0"/>
      <w:marTop w:val="0"/>
      <w:marBottom w:val="0"/>
      <w:divBdr>
        <w:top w:val="none" w:sz="0" w:space="0" w:color="auto"/>
        <w:left w:val="none" w:sz="0" w:space="0" w:color="auto"/>
        <w:bottom w:val="none" w:sz="0" w:space="0" w:color="auto"/>
        <w:right w:val="none" w:sz="0" w:space="0" w:color="auto"/>
      </w:divBdr>
    </w:div>
    <w:div w:id="1599286092">
      <w:bodyDiv w:val="1"/>
      <w:marLeft w:val="0"/>
      <w:marRight w:val="0"/>
      <w:marTop w:val="0"/>
      <w:marBottom w:val="0"/>
      <w:divBdr>
        <w:top w:val="none" w:sz="0" w:space="0" w:color="auto"/>
        <w:left w:val="none" w:sz="0" w:space="0" w:color="auto"/>
        <w:bottom w:val="none" w:sz="0" w:space="0" w:color="auto"/>
        <w:right w:val="none" w:sz="0" w:space="0" w:color="auto"/>
      </w:divBdr>
    </w:div>
    <w:div w:id="1600288436">
      <w:bodyDiv w:val="1"/>
      <w:marLeft w:val="0"/>
      <w:marRight w:val="0"/>
      <w:marTop w:val="0"/>
      <w:marBottom w:val="0"/>
      <w:divBdr>
        <w:top w:val="none" w:sz="0" w:space="0" w:color="auto"/>
        <w:left w:val="none" w:sz="0" w:space="0" w:color="auto"/>
        <w:bottom w:val="none" w:sz="0" w:space="0" w:color="auto"/>
        <w:right w:val="none" w:sz="0" w:space="0" w:color="auto"/>
      </w:divBdr>
    </w:div>
    <w:div w:id="1600672226">
      <w:bodyDiv w:val="1"/>
      <w:marLeft w:val="0"/>
      <w:marRight w:val="0"/>
      <w:marTop w:val="0"/>
      <w:marBottom w:val="0"/>
      <w:divBdr>
        <w:top w:val="none" w:sz="0" w:space="0" w:color="auto"/>
        <w:left w:val="none" w:sz="0" w:space="0" w:color="auto"/>
        <w:bottom w:val="none" w:sz="0" w:space="0" w:color="auto"/>
        <w:right w:val="none" w:sz="0" w:space="0" w:color="auto"/>
      </w:divBdr>
    </w:div>
    <w:div w:id="1606958353">
      <w:bodyDiv w:val="1"/>
      <w:marLeft w:val="0"/>
      <w:marRight w:val="0"/>
      <w:marTop w:val="0"/>
      <w:marBottom w:val="0"/>
      <w:divBdr>
        <w:top w:val="none" w:sz="0" w:space="0" w:color="auto"/>
        <w:left w:val="none" w:sz="0" w:space="0" w:color="auto"/>
        <w:bottom w:val="none" w:sz="0" w:space="0" w:color="auto"/>
        <w:right w:val="none" w:sz="0" w:space="0" w:color="auto"/>
      </w:divBdr>
    </w:div>
    <w:div w:id="1610309436">
      <w:bodyDiv w:val="1"/>
      <w:marLeft w:val="0"/>
      <w:marRight w:val="0"/>
      <w:marTop w:val="0"/>
      <w:marBottom w:val="0"/>
      <w:divBdr>
        <w:top w:val="none" w:sz="0" w:space="0" w:color="auto"/>
        <w:left w:val="none" w:sz="0" w:space="0" w:color="auto"/>
        <w:bottom w:val="none" w:sz="0" w:space="0" w:color="auto"/>
        <w:right w:val="none" w:sz="0" w:space="0" w:color="auto"/>
      </w:divBdr>
      <w:divsChild>
        <w:div w:id="389767751">
          <w:marLeft w:val="0"/>
          <w:marRight w:val="0"/>
          <w:marTop w:val="0"/>
          <w:marBottom w:val="0"/>
          <w:divBdr>
            <w:top w:val="none" w:sz="0" w:space="0" w:color="auto"/>
            <w:left w:val="none" w:sz="0" w:space="0" w:color="auto"/>
            <w:bottom w:val="none" w:sz="0" w:space="0" w:color="auto"/>
            <w:right w:val="none" w:sz="0" w:space="0" w:color="auto"/>
          </w:divBdr>
        </w:div>
        <w:div w:id="611980881">
          <w:marLeft w:val="0"/>
          <w:marRight w:val="0"/>
          <w:marTop w:val="0"/>
          <w:marBottom w:val="0"/>
          <w:divBdr>
            <w:top w:val="none" w:sz="0" w:space="0" w:color="auto"/>
            <w:left w:val="none" w:sz="0" w:space="0" w:color="auto"/>
            <w:bottom w:val="none" w:sz="0" w:space="0" w:color="auto"/>
            <w:right w:val="none" w:sz="0" w:space="0" w:color="auto"/>
          </w:divBdr>
        </w:div>
        <w:div w:id="848569543">
          <w:marLeft w:val="0"/>
          <w:marRight w:val="0"/>
          <w:marTop w:val="0"/>
          <w:marBottom w:val="0"/>
          <w:divBdr>
            <w:top w:val="none" w:sz="0" w:space="0" w:color="auto"/>
            <w:left w:val="none" w:sz="0" w:space="0" w:color="auto"/>
            <w:bottom w:val="none" w:sz="0" w:space="0" w:color="auto"/>
            <w:right w:val="none" w:sz="0" w:space="0" w:color="auto"/>
          </w:divBdr>
        </w:div>
        <w:div w:id="945036132">
          <w:marLeft w:val="0"/>
          <w:marRight w:val="0"/>
          <w:marTop w:val="0"/>
          <w:marBottom w:val="0"/>
          <w:divBdr>
            <w:top w:val="none" w:sz="0" w:space="0" w:color="auto"/>
            <w:left w:val="none" w:sz="0" w:space="0" w:color="auto"/>
            <w:bottom w:val="none" w:sz="0" w:space="0" w:color="auto"/>
            <w:right w:val="none" w:sz="0" w:space="0" w:color="auto"/>
          </w:divBdr>
        </w:div>
        <w:div w:id="1066949646">
          <w:marLeft w:val="0"/>
          <w:marRight w:val="0"/>
          <w:marTop w:val="0"/>
          <w:marBottom w:val="0"/>
          <w:divBdr>
            <w:top w:val="none" w:sz="0" w:space="0" w:color="auto"/>
            <w:left w:val="none" w:sz="0" w:space="0" w:color="auto"/>
            <w:bottom w:val="none" w:sz="0" w:space="0" w:color="auto"/>
            <w:right w:val="none" w:sz="0" w:space="0" w:color="auto"/>
          </w:divBdr>
        </w:div>
        <w:div w:id="1086659054">
          <w:marLeft w:val="0"/>
          <w:marRight w:val="0"/>
          <w:marTop w:val="0"/>
          <w:marBottom w:val="0"/>
          <w:divBdr>
            <w:top w:val="none" w:sz="0" w:space="0" w:color="auto"/>
            <w:left w:val="none" w:sz="0" w:space="0" w:color="auto"/>
            <w:bottom w:val="none" w:sz="0" w:space="0" w:color="auto"/>
            <w:right w:val="none" w:sz="0" w:space="0" w:color="auto"/>
          </w:divBdr>
        </w:div>
        <w:div w:id="1359090290">
          <w:marLeft w:val="0"/>
          <w:marRight w:val="0"/>
          <w:marTop w:val="0"/>
          <w:marBottom w:val="0"/>
          <w:divBdr>
            <w:top w:val="none" w:sz="0" w:space="0" w:color="auto"/>
            <w:left w:val="none" w:sz="0" w:space="0" w:color="auto"/>
            <w:bottom w:val="none" w:sz="0" w:space="0" w:color="auto"/>
            <w:right w:val="none" w:sz="0" w:space="0" w:color="auto"/>
          </w:divBdr>
        </w:div>
        <w:div w:id="1537424934">
          <w:marLeft w:val="0"/>
          <w:marRight w:val="0"/>
          <w:marTop w:val="0"/>
          <w:marBottom w:val="0"/>
          <w:divBdr>
            <w:top w:val="none" w:sz="0" w:space="0" w:color="auto"/>
            <w:left w:val="none" w:sz="0" w:space="0" w:color="auto"/>
            <w:bottom w:val="none" w:sz="0" w:space="0" w:color="auto"/>
            <w:right w:val="none" w:sz="0" w:space="0" w:color="auto"/>
          </w:divBdr>
        </w:div>
        <w:div w:id="1589001201">
          <w:marLeft w:val="0"/>
          <w:marRight w:val="0"/>
          <w:marTop w:val="0"/>
          <w:marBottom w:val="0"/>
          <w:divBdr>
            <w:top w:val="none" w:sz="0" w:space="0" w:color="auto"/>
            <w:left w:val="none" w:sz="0" w:space="0" w:color="auto"/>
            <w:bottom w:val="none" w:sz="0" w:space="0" w:color="auto"/>
            <w:right w:val="none" w:sz="0" w:space="0" w:color="auto"/>
          </w:divBdr>
        </w:div>
        <w:div w:id="1937786357">
          <w:marLeft w:val="0"/>
          <w:marRight w:val="0"/>
          <w:marTop w:val="0"/>
          <w:marBottom w:val="0"/>
          <w:divBdr>
            <w:top w:val="none" w:sz="0" w:space="0" w:color="auto"/>
            <w:left w:val="none" w:sz="0" w:space="0" w:color="auto"/>
            <w:bottom w:val="none" w:sz="0" w:space="0" w:color="auto"/>
            <w:right w:val="none" w:sz="0" w:space="0" w:color="auto"/>
          </w:divBdr>
        </w:div>
        <w:div w:id="2051685263">
          <w:marLeft w:val="0"/>
          <w:marRight w:val="0"/>
          <w:marTop w:val="0"/>
          <w:marBottom w:val="0"/>
          <w:divBdr>
            <w:top w:val="none" w:sz="0" w:space="0" w:color="auto"/>
            <w:left w:val="none" w:sz="0" w:space="0" w:color="auto"/>
            <w:bottom w:val="none" w:sz="0" w:space="0" w:color="auto"/>
            <w:right w:val="none" w:sz="0" w:space="0" w:color="auto"/>
          </w:divBdr>
        </w:div>
      </w:divsChild>
    </w:div>
    <w:div w:id="1610968484">
      <w:bodyDiv w:val="1"/>
      <w:marLeft w:val="0"/>
      <w:marRight w:val="0"/>
      <w:marTop w:val="0"/>
      <w:marBottom w:val="0"/>
      <w:divBdr>
        <w:top w:val="none" w:sz="0" w:space="0" w:color="auto"/>
        <w:left w:val="none" w:sz="0" w:space="0" w:color="auto"/>
        <w:bottom w:val="none" w:sz="0" w:space="0" w:color="auto"/>
        <w:right w:val="none" w:sz="0" w:space="0" w:color="auto"/>
      </w:divBdr>
    </w:div>
    <w:div w:id="1616525039">
      <w:bodyDiv w:val="1"/>
      <w:marLeft w:val="0"/>
      <w:marRight w:val="0"/>
      <w:marTop w:val="0"/>
      <w:marBottom w:val="0"/>
      <w:divBdr>
        <w:top w:val="none" w:sz="0" w:space="0" w:color="auto"/>
        <w:left w:val="none" w:sz="0" w:space="0" w:color="auto"/>
        <w:bottom w:val="none" w:sz="0" w:space="0" w:color="auto"/>
        <w:right w:val="none" w:sz="0" w:space="0" w:color="auto"/>
      </w:divBdr>
    </w:div>
    <w:div w:id="1617718322">
      <w:bodyDiv w:val="1"/>
      <w:marLeft w:val="0"/>
      <w:marRight w:val="0"/>
      <w:marTop w:val="0"/>
      <w:marBottom w:val="0"/>
      <w:divBdr>
        <w:top w:val="none" w:sz="0" w:space="0" w:color="auto"/>
        <w:left w:val="none" w:sz="0" w:space="0" w:color="auto"/>
        <w:bottom w:val="none" w:sz="0" w:space="0" w:color="auto"/>
        <w:right w:val="none" w:sz="0" w:space="0" w:color="auto"/>
      </w:divBdr>
    </w:div>
    <w:div w:id="1621644365">
      <w:bodyDiv w:val="1"/>
      <w:marLeft w:val="0"/>
      <w:marRight w:val="0"/>
      <w:marTop w:val="0"/>
      <w:marBottom w:val="0"/>
      <w:divBdr>
        <w:top w:val="none" w:sz="0" w:space="0" w:color="auto"/>
        <w:left w:val="none" w:sz="0" w:space="0" w:color="auto"/>
        <w:bottom w:val="none" w:sz="0" w:space="0" w:color="auto"/>
        <w:right w:val="none" w:sz="0" w:space="0" w:color="auto"/>
      </w:divBdr>
    </w:div>
    <w:div w:id="1621761404">
      <w:bodyDiv w:val="1"/>
      <w:marLeft w:val="0"/>
      <w:marRight w:val="0"/>
      <w:marTop w:val="0"/>
      <w:marBottom w:val="0"/>
      <w:divBdr>
        <w:top w:val="none" w:sz="0" w:space="0" w:color="auto"/>
        <w:left w:val="none" w:sz="0" w:space="0" w:color="auto"/>
        <w:bottom w:val="none" w:sz="0" w:space="0" w:color="auto"/>
        <w:right w:val="none" w:sz="0" w:space="0" w:color="auto"/>
      </w:divBdr>
    </w:div>
    <w:div w:id="1623462213">
      <w:bodyDiv w:val="1"/>
      <w:marLeft w:val="0"/>
      <w:marRight w:val="0"/>
      <w:marTop w:val="0"/>
      <w:marBottom w:val="0"/>
      <w:divBdr>
        <w:top w:val="none" w:sz="0" w:space="0" w:color="auto"/>
        <w:left w:val="none" w:sz="0" w:space="0" w:color="auto"/>
        <w:bottom w:val="none" w:sz="0" w:space="0" w:color="auto"/>
        <w:right w:val="none" w:sz="0" w:space="0" w:color="auto"/>
      </w:divBdr>
    </w:div>
    <w:div w:id="1630671935">
      <w:bodyDiv w:val="1"/>
      <w:marLeft w:val="0"/>
      <w:marRight w:val="0"/>
      <w:marTop w:val="0"/>
      <w:marBottom w:val="0"/>
      <w:divBdr>
        <w:top w:val="none" w:sz="0" w:space="0" w:color="auto"/>
        <w:left w:val="none" w:sz="0" w:space="0" w:color="auto"/>
        <w:bottom w:val="none" w:sz="0" w:space="0" w:color="auto"/>
        <w:right w:val="none" w:sz="0" w:space="0" w:color="auto"/>
      </w:divBdr>
    </w:div>
    <w:div w:id="1631012498">
      <w:bodyDiv w:val="1"/>
      <w:marLeft w:val="0"/>
      <w:marRight w:val="0"/>
      <w:marTop w:val="0"/>
      <w:marBottom w:val="0"/>
      <w:divBdr>
        <w:top w:val="none" w:sz="0" w:space="0" w:color="auto"/>
        <w:left w:val="none" w:sz="0" w:space="0" w:color="auto"/>
        <w:bottom w:val="none" w:sz="0" w:space="0" w:color="auto"/>
        <w:right w:val="none" w:sz="0" w:space="0" w:color="auto"/>
      </w:divBdr>
    </w:div>
    <w:div w:id="1631862716">
      <w:bodyDiv w:val="1"/>
      <w:marLeft w:val="0"/>
      <w:marRight w:val="0"/>
      <w:marTop w:val="0"/>
      <w:marBottom w:val="0"/>
      <w:divBdr>
        <w:top w:val="none" w:sz="0" w:space="0" w:color="auto"/>
        <w:left w:val="none" w:sz="0" w:space="0" w:color="auto"/>
        <w:bottom w:val="none" w:sz="0" w:space="0" w:color="auto"/>
        <w:right w:val="none" w:sz="0" w:space="0" w:color="auto"/>
      </w:divBdr>
    </w:div>
    <w:div w:id="1633291673">
      <w:bodyDiv w:val="1"/>
      <w:marLeft w:val="0"/>
      <w:marRight w:val="0"/>
      <w:marTop w:val="0"/>
      <w:marBottom w:val="0"/>
      <w:divBdr>
        <w:top w:val="none" w:sz="0" w:space="0" w:color="auto"/>
        <w:left w:val="none" w:sz="0" w:space="0" w:color="auto"/>
        <w:bottom w:val="none" w:sz="0" w:space="0" w:color="auto"/>
        <w:right w:val="none" w:sz="0" w:space="0" w:color="auto"/>
      </w:divBdr>
    </w:div>
    <w:div w:id="1641113569">
      <w:bodyDiv w:val="1"/>
      <w:marLeft w:val="0"/>
      <w:marRight w:val="0"/>
      <w:marTop w:val="0"/>
      <w:marBottom w:val="0"/>
      <w:divBdr>
        <w:top w:val="none" w:sz="0" w:space="0" w:color="auto"/>
        <w:left w:val="none" w:sz="0" w:space="0" w:color="auto"/>
        <w:bottom w:val="none" w:sz="0" w:space="0" w:color="auto"/>
        <w:right w:val="none" w:sz="0" w:space="0" w:color="auto"/>
      </w:divBdr>
    </w:div>
    <w:div w:id="1648896054">
      <w:bodyDiv w:val="1"/>
      <w:marLeft w:val="0"/>
      <w:marRight w:val="0"/>
      <w:marTop w:val="0"/>
      <w:marBottom w:val="0"/>
      <w:divBdr>
        <w:top w:val="none" w:sz="0" w:space="0" w:color="auto"/>
        <w:left w:val="none" w:sz="0" w:space="0" w:color="auto"/>
        <w:bottom w:val="none" w:sz="0" w:space="0" w:color="auto"/>
        <w:right w:val="none" w:sz="0" w:space="0" w:color="auto"/>
      </w:divBdr>
    </w:div>
    <w:div w:id="1653755461">
      <w:bodyDiv w:val="1"/>
      <w:marLeft w:val="0"/>
      <w:marRight w:val="0"/>
      <w:marTop w:val="0"/>
      <w:marBottom w:val="0"/>
      <w:divBdr>
        <w:top w:val="none" w:sz="0" w:space="0" w:color="auto"/>
        <w:left w:val="none" w:sz="0" w:space="0" w:color="auto"/>
        <w:bottom w:val="none" w:sz="0" w:space="0" w:color="auto"/>
        <w:right w:val="none" w:sz="0" w:space="0" w:color="auto"/>
      </w:divBdr>
    </w:div>
    <w:div w:id="1660230300">
      <w:bodyDiv w:val="1"/>
      <w:marLeft w:val="0"/>
      <w:marRight w:val="0"/>
      <w:marTop w:val="0"/>
      <w:marBottom w:val="0"/>
      <w:divBdr>
        <w:top w:val="none" w:sz="0" w:space="0" w:color="auto"/>
        <w:left w:val="none" w:sz="0" w:space="0" w:color="auto"/>
        <w:bottom w:val="none" w:sz="0" w:space="0" w:color="auto"/>
        <w:right w:val="none" w:sz="0" w:space="0" w:color="auto"/>
      </w:divBdr>
    </w:div>
    <w:div w:id="1661688980">
      <w:bodyDiv w:val="1"/>
      <w:marLeft w:val="0"/>
      <w:marRight w:val="0"/>
      <w:marTop w:val="0"/>
      <w:marBottom w:val="0"/>
      <w:divBdr>
        <w:top w:val="none" w:sz="0" w:space="0" w:color="auto"/>
        <w:left w:val="none" w:sz="0" w:space="0" w:color="auto"/>
        <w:bottom w:val="none" w:sz="0" w:space="0" w:color="auto"/>
        <w:right w:val="none" w:sz="0" w:space="0" w:color="auto"/>
      </w:divBdr>
    </w:div>
    <w:div w:id="1666475035">
      <w:bodyDiv w:val="1"/>
      <w:marLeft w:val="0"/>
      <w:marRight w:val="0"/>
      <w:marTop w:val="0"/>
      <w:marBottom w:val="0"/>
      <w:divBdr>
        <w:top w:val="none" w:sz="0" w:space="0" w:color="auto"/>
        <w:left w:val="none" w:sz="0" w:space="0" w:color="auto"/>
        <w:bottom w:val="none" w:sz="0" w:space="0" w:color="auto"/>
        <w:right w:val="none" w:sz="0" w:space="0" w:color="auto"/>
      </w:divBdr>
    </w:div>
    <w:div w:id="1673604811">
      <w:bodyDiv w:val="1"/>
      <w:marLeft w:val="0"/>
      <w:marRight w:val="0"/>
      <w:marTop w:val="0"/>
      <w:marBottom w:val="0"/>
      <w:divBdr>
        <w:top w:val="none" w:sz="0" w:space="0" w:color="auto"/>
        <w:left w:val="none" w:sz="0" w:space="0" w:color="auto"/>
        <w:bottom w:val="none" w:sz="0" w:space="0" w:color="auto"/>
        <w:right w:val="none" w:sz="0" w:space="0" w:color="auto"/>
      </w:divBdr>
    </w:div>
    <w:div w:id="1676222122">
      <w:bodyDiv w:val="1"/>
      <w:marLeft w:val="0"/>
      <w:marRight w:val="0"/>
      <w:marTop w:val="0"/>
      <w:marBottom w:val="0"/>
      <w:divBdr>
        <w:top w:val="none" w:sz="0" w:space="0" w:color="auto"/>
        <w:left w:val="none" w:sz="0" w:space="0" w:color="auto"/>
        <w:bottom w:val="none" w:sz="0" w:space="0" w:color="auto"/>
        <w:right w:val="none" w:sz="0" w:space="0" w:color="auto"/>
      </w:divBdr>
    </w:div>
    <w:div w:id="1679040417">
      <w:bodyDiv w:val="1"/>
      <w:marLeft w:val="0"/>
      <w:marRight w:val="0"/>
      <w:marTop w:val="0"/>
      <w:marBottom w:val="0"/>
      <w:divBdr>
        <w:top w:val="none" w:sz="0" w:space="0" w:color="auto"/>
        <w:left w:val="none" w:sz="0" w:space="0" w:color="auto"/>
        <w:bottom w:val="none" w:sz="0" w:space="0" w:color="auto"/>
        <w:right w:val="none" w:sz="0" w:space="0" w:color="auto"/>
      </w:divBdr>
    </w:div>
    <w:div w:id="1690988227">
      <w:bodyDiv w:val="1"/>
      <w:marLeft w:val="0"/>
      <w:marRight w:val="0"/>
      <w:marTop w:val="0"/>
      <w:marBottom w:val="0"/>
      <w:divBdr>
        <w:top w:val="none" w:sz="0" w:space="0" w:color="auto"/>
        <w:left w:val="none" w:sz="0" w:space="0" w:color="auto"/>
        <w:bottom w:val="none" w:sz="0" w:space="0" w:color="auto"/>
        <w:right w:val="none" w:sz="0" w:space="0" w:color="auto"/>
      </w:divBdr>
    </w:div>
    <w:div w:id="1695645495">
      <w:bodyDiv w:val="1"/>
      <w:marLeft w:val="0"/>
      <w:marRight w:val="0"/>
      <w:marTop w:val="0"/>
      <w:marBottom w:val="0"/>
      <w:divBdr>
        <w:top w:val="none" w:sz="0" w:space="0" w:color="auto"/>
        <w:left w:val="none" w:sz="0" w:space="0" w:color="auto"/>
        <w:bottom w:val="none" w:sz="0" w:space="0" w:color="auto"/>
        <w:right w:val="none" w:sz="0" w:space="0" w:color="auto"/>
      </w:divBdr>
    </w:div>
    <w:div w:id="1701710351">
      <w:bodyDiv w:val="1"/>
      <w:marLeft w:val="0"/>
      <w:marRight w:val="0"/>
      <w:marTop w:val="0"/>
      <w:marBottom w:val="0"/>
      <w:divBdr>
        <w:top w:val="none" w:sz="0" w:space="0" w:color="auto"/>
        <w:left w:val="none" w:sz="0" w:space="0" w:color="auto"/>
        <w:bottom w:val="none" w:sz="0" w:space="0" w:color="auto"/>
        <w:right w:val="none" w:sz="0" w:space="0" w:color="auto"/>
      </w:divBdr>
    </w:div>
    <w:div w:id="1703826872">
      <w:bodyDiv w:val="1"/>
      <w:marLeft w:val="0"/>
      <w:marRight w:val="0"/>
      <w:marTop w:val="0"/>
      <w:marBottom w:val="0"/>
      <w:divBdr>
        <w:top w:val="none" w:sz="0" w:space="0" w:color="auto"/>
        <w:left w:val="none" w:sz="0" w:space="0" w:color="auto"/>
        <w:bottom w:val="none" w:sz="0" w:space="0" w:color="auto"/>
        <w:right w:val="none" w:sz="0" w:space="0" w:color="auto"/>
      </w:divBdr>
    </w:div>
    <w:div w:id="1704789817">
      <w:bodyDiv w:val="1"/>
      <w:marLeft w:val="0"/>
      <w:marRight w:val="0"/>
      <w:marTop w:val="0"/>
      <w:marBottom w:val="0"/>
      <w:divBdr>
        <w:top w:val="none" w:sz="0" w:space="0" w:color="auto"/>
        <w:left w:val="none" w:sz="0" w:space="0" w:color="auto"/>
        <w:bottom w:val="none" w:sz="0" w:space="0" w:color="auto"/>
        <w:right w:val="none" w:sz="0" w:space="0" w:color="auto"/>
      </w:divBdr>
    </w:div>
    <w:div w:id="1717662567">
      <w:bodyDiv w:val="1"/>
      <w:marLeft w:val="0"/>
      <w:marRight w:val="0"/>
      <w:marTop w:val="0"/>
      <w:marBottom w:val="0"/>
      <w:divBdr>
        <w:top w:val="none" w:sz="0" w:space="0" w:color="auto"/>
        <w:left w:val="none" w:sz="0" w:space="0" w:color="auto"/>
        <w:bottom w:val="none" w:sz="0" w:space="0" w:color="auto"/>
        <w:right w:val="none" w:sz="0" w:space="0" w:color="auto"/>
      </w:divBdr>
    </w:div>
    <w:div w:id="1719087434">
      <w:bodyDiv w:val="1"/>
      <w:marLeft w:val="0"/>
      <w:marRight w:val="0"/>
      <w:marTop w:val="0"/>
      <w:marBottom w:val="0"/>
      <w:divBdr>
        <w:top w:val="none" w:sz="0" w:space="0" w:color="auto"/>
        <w:left w:val="none" w:sz="0" w:space="0" w:color="auto"/>
        <w:bottom w:val="none" w:sz="0" w:space="0" w:color="auto"/>
        <w:right w:val="none" w:sz="0" w:space="0" w:color="auto"/>
      </w:divBdr>
    </w:div>
    <w:div w:id="1719668409">
      <w:bodyDiv w:val="1"/>
      <w:marLeft w:val="0"/>
      <w:marRight w:val="0"/>
      <w:marTop w:val="0"/>
      <w:marBottom w:val="0"/>
      <w:divBdr>
        <w:top w:val="none" w:sz="0" w:space="0" w:color="auto"/>
        <w:left w:val="none" w:sz="0" w:space="0" w:color="auto"/>
        <w:bottom w:val="none" w:sz="0" w:space="0" w:color="auto"/>
        <w:right w:val="none" w:sz="0" w:space="0" w:color="auto"/>
      </w:divBdr>
    </w:div>
    <w:div w:id="1727952721">
      <w:bodyDiv w:val="1"/>
      <w:marLeft w:val="0"/>
      <w:marRight w:val="0"/>
      <w:marTop w:val="0"/>
      <w:marBottom w:val="0"/>
      <w:divBdr>
        <w:top w:val="none" w:sz="0" w:space="0" w:color="auto"/>
        <w:left w:val="none" w:sz="0" w:space="0" w:color="auto"/>
        <w:bottom w:val="none" w:sz="0" w:space="0" w:color="auto"/>
        <w:right w:val="none" w:sz="0" w:space="0" w:color="auto"/>
      </w:divBdr>
    </w:div>
    <w:div w:id="1736393799">
      <w:bodyDiv w:val="1"/>
      <w:marLeft w:val="0"/>
      <w:marRight w:val="0"/>
      <w:marTop w:val="0"/>
      <w:marBottom w:val="0"/>
      <w:divBdr>
        <w:top w:val="none" w:sz="0" w:space="0" w:color="auto"/>
        <w:left w:val="none" w:sz="0" w:space="0" w:color="auto"/>
        <w:bottom w:val="none" w:sz="0" w:space="0" w:color="auto"/>
        <w:right w:val="none" w:sz="0" w:space="0" w:color="auto"/>
      </w:divBdr>
    </w:div>
    <w:div w:id="1738430068">
      <w:bodyDiv w:val="1"/>
      <w:marLeft w:val="0"/>
      <w:marRight w:val="0"/>
      <w:marTop w:val="0"/>
      <w:marBottom w:val="0"/>
      <w:divBdr>
        <w:top w:val="none" w:sz="0" w:space="0" w:color="auto"/>
        <w:left w:val="none" w:sz="0" w:space="0" w:color="auto"/>
        <w:bottom w:val="none" w:sz="0" w:space="0" w:color="auto"/>
        <w:right w:val="none" w:sz="0" w:space="0" w:color="auto"/>
      </w:divBdr>
    </w:div>
    <w:div w:id="1739864270">
      <w:bodyDiv w:val="1"/>
      <w:marLeft w:val="0"/>
      <w:marRight w:val="0"/>
      <w:marTop w:val="0"/>
      <w:marBottom w:val="0"/>
      <w:divBdr>
        <w:top w:val="none" w:sz="0" w:space="0" w:color="auto"/>
        <w:left w:val="none" w:sz="0" w:space="0" w:color="auto"/>
        <w:bottom w:val="none" w:sz="0" w:space="0" w:color="auto"/>
        <w:right w:val="none" w:sz="0" w:space="0" w:color="auto"/>
      </w:divBdr>
    </w:div>
    <w:div w:id="1744529055">
      <w:bodyDiv w:val="1"/>
      <w:marLeft w:val="0"/>
      <w:marRight w:val="0"/>
      <w:marTop w:val="0"/>
      <w:marBottom w:val="0"/>
      <w:divBdr>
        <w:top w:val="none" w:sz="0" w:space="0" w:color="auto"/>
        <w:left w:val="none" w:sz="0" w:space="0" w:color="auto"/>
        <w:bottom w:val="none" w:sz="0" w:space="0" w:color="auto"/>
        <w:right w:val="none" w:sz="0" w:space="0" w:color="auto"/>
      </w:divBdr>
    </w:div>
    <w:div w:id="1746755149">
      <w:bodyDiv w:val="1"/>
      <w:marLeft w:val="0"/>
      <w:marRight w:val="0"/>
      <w:marTop w:val="0"/>
      <w:marBottom w:val="0"/>
      <w:divBdr>
        <w:top w:val="none" w:sz="0" w:space="0" w:color="auto"/>
        <w:left w:val="none" w:sz="0" w:space="0" w:color="auto"/>
        <w:bottom w:val="none" w:sz="0" w:space="0" w:color="auto"/>
        <w:right w:val="none" w:sz="0" w:space="0" w:color="auto"/>
      </w:divBdr>
    </w:div>
    <w:div w:id="1759134427">
      <w:bodyDiv w:val="1"/>
      <w:marLeft w:val="0"/>
      <w:marRight w:val="0"/>
      <w:marTop w:val="0"/>
      <w:marBottom w:val="0"/>
      <w:divBdr>
        <w:top w:val="none" w:sz="0" w:space="0" w:color="auto"/>
        <w:left w:val="none" w:sz="0" w:space="0" w:color="auto"/>
        <w:bottom w:val="none" w:sz="0" w:space="0" w:color="auto"/>
        <w:right w:val="none" w:sz="0" w:space="0" w:color="auto"/>
      </w:divBdr>
    </w:div>
    <w:div w:id="1769423097">
      <w:bodyDiv w:val="1"/>
      <w:marLeft w:val="0"/>
      <w:marRight w:val="0"/>
      <w:marTop w:val="0"/>
      <w:marBottom w:val="0"/>
      <w:divBdr>
        <w:top w:val="none" w:sz="0" w:space="0" w:color="auto"/>
        <w:left w:val="none" w:sz="0" w:space="0" w:color="auto"/>
        <w:bottom w:val="none" w:sz="0" w:space="0" w:color="auto"/>
        <w:right w:val="none" w:sz="0" w:space="0" w:color="auto"/>
      </w:divBdr>
    </w:div>
    <w:div w:id="1776752116">
      <w:bodyDiv w:val="1"/>
      <w:marLeft w:val="0"/>
      <w:marRight w:val="0"/>
      <w:marTop w:val="0"/>
      <w:marBottom w:val="0"/>
      <w:divBdr>
        <w:top w:val="none" w:sz="0" w:space="0" w:color="auto"/>
        <w:left w:val="none" w:sz="0" w:space="0" w:color="auto"/>
        <w:bottom w:val="none" w:sz="0" w:space="0" w:color="auto"/>
        <w:right w:val="none" w:sz="0" w:space="0" w:color="auto"/>
      </w:divBdr>
    </w:div>
    <w:div w:id="1778020554">
      <w:bodyDiv w:val="1"/>
      <w:marLeft w:val="0"/>
      <w:marRight w:val="0"/>
      <w:marTop w:val="0"/>
      <w:marBottom w:val="0"/>
      <w:divBdr>
        <w:top w:val="none" w:sz="0" w:space="0" w:color="auto"/>
        <w:left w:val="none" w:sz="0" w:space="0" w:color="auto"/>
        <w:bottom w:val="none" w:sz="0" w:space="0" w:color="auto"/>
        <w:right w:val="none" w:sz="0" w:space="0" w:color="auto"/>
      </w:divBdr>
    </w:div>
    <w:div w:id="1791822006">
      <w:bodyDiv w:val="1"/>
      <w:marLeft w:val="0"/>
      <w:marRight w:val="0"/>
      <w:marTop w:val="0"/>
      <w:marBottom w:val="0"/>
      <w:divBdr>
        <w:top w:val="none" w:sz="0" w:space="0" w:color="auto"/>
        <w:left w:val="none" w:sz="0" w:space="0" w:color="auto"/>
        <w:bottom w:val="none" w:sz="0" w:space="0" w:color="auto"/>
        <w:right w:val="none" w:sz="0" w:space="0" w:color="auto"/>
      </w:divBdr>
    </w:div>
    <w:div w:id="1793473943">
      <w:bodyDiv w:val="1"/>
      <w:marLeft w:val="0"/>
      <w:marRight w:val="0"/>
      <w:marTop w:val="0"/>
      <w:marBottom w:val="0"/>
      <w:divBdr>
        <w:top w:val="none" w:sz="0" w:space="0" w:color="auto"/>
        <w:left w:val="none" w:sz="0" w:space="0" w:color="auto"/>
        <w:bottom w:val="none" w:sz="0" w:space="0" w:color="auto"/>
        <w:right w:val="none" w:sz="0" w:space="0" w:color="auto"/>
      </w:divBdr>
    </w:div>
    <w:div w:id="1796829128">
      <w:bodyDiv w:val="1"/>
      <w:marLeft w:val="0"/>
      <w:marRight w:val="0"/>
      <w:marTop w:val="0"/>
      <w:marBottom w:val="0"/>
      <w:divBdr>
        <w:top w:val="none" w:sz="0" w:space="0" w:color="auto"/>
        <w:left w:val="none" w:sz="0" w:space="0" w:color="auto"/>
        <w:bottom w:val="none" w:sz="0" w:space="0" w:color="auto"/>
        <w:right w:val="none" w:sz="0" w:space="0" w:color="auto"/>
      </w:divBdr>
    </w:div>
    <w:div w:id="1797795055">
      <w:bodyDiv w:val="1"/>
      <w:marLeft w:val="0"/>
      <w:marRight w:val="0"/>
      <w:marTop w:val="0"/>
      <w:marBottom w:val="0"/>
      <w:divBdr>
        <w:top w:val="none" w:sz="0" w:space="0" w:color="auto"/>
        <w:left w:val="none" w:sz="0" w:space="0" w:color="auto"/>
        <w:bottom w:val="none" w:sz="0" w:space="0" w:color="auto"/>
        <w:right w:val="none" w:sz="0" w:space="0" w:color="auto"/>
      </w:divBdr>
    </w:div>
    <w:div w:id="1800150048">
      <w:bodyDiv w:val="1"/>
      <w:marLeft w:val="0"/>
      <w:marRight w:val="0"/>
      <w:marTop w:val="0"/>
      <w:marBottom w:val="0"/>
      <w:divBdr>
        <w:top w:val="none" w:sz="0" w:space="0" w:color="auto"/>
        <w:left w:val="none" w:sz="0" w:space="0" w:color="auto"/>
        <w:bottom w:val="none" w:sz="0" w:space="0" w:color="auto"/>
        <w:right w:val="none" w:sz="0" w:space="0" w:color="auto"/>
      </w:divBdr>
    </w:div>
    <w:div w:id="1805199595">
      <w:bodyDiv w:val="1"/>
      <w:marLeft w:val="0"/>
      <w:marRight w:val="0"/>
      <w:marTop w:val="0"/>
      <w:marBottom w:val="0"/>
      <w:divBdr>
        <w:top w:val="none" w:sz="0" w:space="0" w:color="auto"/>
        <w:left w:val="none" w:sz="0" w:space="0" w:color="auto"/>
        <w:bottom w:val="none" w:sz="0" w:space="0" w:color="auto"/>
        <w:right w:val="none" w:sz="0" w:space="0" w:color="auto"/>
      </w:divBdr>
    </w:div>
    <w:div w:id="1815097621">
      <w:bodyDiv w:val="1"/>
      <w:marLeft w:val="0"/>
      <w:marRight w:val="0"/>
      <w:marTop w:val="0"/>
      <w:marBottom w:val="0"/>
      <w:divBdr>
        <w:top w:val="none" w:sz="0" w:space="0" w:color="auto"/>
        <w:left w:val="none" w:sz="0" w:space="0" w:color="auto"/>
        <w:bottom w:val="none" w:sz="0" w:space="0" w:color="auto"/>
        <w:right w:val="none" w:sz="0" w:space="0" w:color="auto"/>
      </w:divBdr>
    </w:div>
    <w:div w:id="1817333845">
      <w:bodyDiv w:val="1"/>
      <w:marLeft w:val="0"/>
      <w:marRight w:val="0"/>
      <w:marTop w:val="0"/>
      <w:marBottom w:val="0"/>
      <w:divBdr>
        <w:top w:val="none" w:sz="0" w:space="0" w:color="auto"/>
        <w:left w:val="none" w:sz="0" w:space="0" w:color="auto"/>
        <w:bottom w:val="none" w:sz="0" w:space="0" w:color="auto"/>
        <w:right w:val="none" w:sz="0" w:space="0" w:color="auto"/>
      </w:divBdr>
    </w:div>
    <w:div w:id="1824422632">
      <w:bodyDiv w:val="1"/>
      <w:marLeft w:val="0"/>
      <w:marRight w:val="0"/>
      <w:marTop w:val="0"/>
      <w:marBottom w:val="0"/>
      <w:divBdr>
        <w:top w:val="none" w:sz="0" w:space="0" w:color="auto"/>
        <w:left w:val="none" w:sz="0" w:space="0" w:color="auto"/>
        <w:bottom w:val="none" w:sz="0" w:space="0" w:color="auto"/>
        <w:right w:val="none" w:sz="0" w:space="0" w:color="auto"/>
      </w:divBdr>
    </w:div>
    <w:div w:id="1825120276">
      <w:bodyDiv w:val="1"/>
      <w:marLeft w:val="0"/>
      <w:marRight w:val="0"/>
      <w:marTop w:val="0"/>
      <w:marBottom w:val="0"/>
      <w:divBdr>
        <w:top w:val="none" w:sz="0" w:space="0" w:color="auto"/>
        <w:left w:val="none" w:sz="0" w:space="0" w:color="auto"/>
        <w:bottom w:val="none" w:sz="0" w:space="0" w:color="auto"/>
        <w:right w:val="none" w:sz="0" w:space="0" w:color="auto"/>
      </w:divBdr>
    </w:div>
    <w:div w:id="1835103972">
      <w:bodyDiv w:val="1"/>
      <w:marLeft w:val="0"/>
      <w:marRight w:val="0"/>
      <w:marTop w:val="0"/>
      <w:marBottom w:val="0"/>
      <w:divBdr>
        <w:top w:val="none" w:sz="0" w:space="0" w:color="auto"/>
        <w:left w:val="none" w:sz="0" w:space="0" w:color="auto"/>
        <w:bottom w:val="none" w:sz="0" w:space="0" w:color="auto"/>
        <w:right w:val="none" w:sz="0" w:space="0" w:color="auto"/>
      </w:divBdr>
    </w:div>
    <w:div w:id="1836408613">
      <w:bodyDiv w:val="1"/>
      <w:marLeft w:val="0"/>
      <w:marRight w:val="0"/>
      <w:marTop w:val="0"/>
      <w:marBottom w:val="0"/>
      <w:divBdr>
        <w:top w:val="none" w:sz="0" w:space="0" w:color="auto"/>
        <w:left w:val="none" w:sz="0" w:space="0" w:color="auto"/>
        <w:bottom w:val="none" w:sz="0" w:space="0" w:color="auto"/>
        <w:right w:val="none" w:sz="0" w:space="0" w:color="auto"/>
      </w:divBdr>
    </w:div>
    <w:div w:id="1837113106">
      <w:bodyDiv w:val="1"/>
      <w:marLeft w:val="0"/>
      <w:marRight w:val="0"/>
      <w:marTop w:val="0"/>
      <w:marBottom w:val="0"/>
      <w:divBdr>
        <w:top w:val="none" w:sz="0" w:space="0" w:color="auto"/>
        <w:left w:val="none" w:sz="0" w:space="0" w:color="auto"/>
        <w:bottom w:val="none" w:sz="0" w:space="0" w:color="auto"/>
        <w:right w:val="none" w:sz="0" w:space="0" w:color="auto"/>
      </w:divBdr>
    </w:div>
    <w:div w:id="1837454753">
      <w:bodyDiv w:val="1"/>
      <w:marLeft w:val="0"/>
      <w:marRight w:val="0"/>
      <w:marTop w:val="0"/>
      <w:marBottom w:val="0"/>
      <w:divBdr>
        <w:top w:val="none" w:sz="0" w:space="0" w:color="auto"/>
        <w:left w:val="none" w:sz="0" w:space="0" w:color="auto"/>
        <w:bottom w:val="none" w:sz="0" w:space="0" w:color="auto"/>
        <w:right w:val="none" w:sz="0" w:space="0" w:color="auto"/>
      </w:divBdr>
    </w:div>
    <w:div w:id="1841121486">
      <w:bodyDiv w:val="1"/>
      <w:marLeft w:val="0"/>
      <w:marRight w:val="0"/>
      <w:marTop w:val="0"/>
      <w:marBottom w:val="0"/>
      <w:divBdr>
        <w:top w:val="none" w:sz="0" w:space="0" w:color="auto"/>
        <w:left w:val="none" w:sz="0" w:space="0" w:color="auto"/>
        <w:bottom w:val="none" w:sz="0" w:space="0" w:color="auto"/>
        <w:right w:val="none" w:sz="0" w:space="0" w:color="auto"/>
      </w:divBdr>
    </w:div>
    <w:div w:id="1842155448">
      <w:bodyDiv w:val="1"/>
      <w:marLeft w:val="0"/>
      <w:marRight w:val="0"/>
      <w:marTop w:val="0"/>
      <w:marBottom w:val="0"/>
      <w:divBdr>
        <w:top w:val="none" w:sz="0" w:space="0" w:color="auto"/>
        <w:left w:val="none" w:sz="0" w:space="0" w:color="auto"/>
        <w:bottom w:val="none" w:sz="0" w:space="0" w:color="auto"/>
        <w:right w:val="none" w:sz="0" w:space="0" w:color="auto"/>
      </w:divBdr>
    </w:div>
    <w:div w:id="1846283094">
      <w:bodyDiv w:val="1"/>
      <w:marLeft w:val="0"/>
      <w:marRight w:val="0"/>
      <w:marTop w:val="0"/>
      <w:marBottom w:val="0"/>
      <w:divBdr>
        <w:top w:val="none" w:sz="0" w:space="0" w:color="auto"/>
        <w:left w:val="none" w:sz="0" w:space="0" w:color="auto"/>
        <w:bottom w:val="none" w:sz="0" w:space="0" w:color="auto"/>
        <w:right w:val="none" w:sz="0" w:space="0" w:color="auto"/>
      </w:divBdr>
    </w:div>
    <w:div w:id="1853494933">
      <w:bodyDiv w:val="1"/>
      <w:marLeft w:val="0"/>
      <w:marRight w:val="0"/>
      <w:marTop w:val="0"/>
      <w:marBottom w:val="0"/>
      <w:divBdr>
        <w:top w:val="none" w:sz="0" w:space="0" w:color="auto"/>
        <w:left w:val="none" w:sz="0" w:space="0" w:color="auto"/>
        <w:bottom w:val="none" w:sz="0" w:space="0" w:color="auto"/>
        <w:right w:val="none" w:sz="0" w:space="0" w:color="auto"/>
      </w:divBdr>
    </w:div>
    <w:div w:id="1854611274">
      <w:bodyDiv w:val="1"/>
      <w:marLeft w:val="0"/>
      <w:marRight w:val="0"/>
      <w:marTop w:val="0"/>
      <w:marBottom w:val="0"/>
      <w:divBdr>
        <w:top w:val="none" w:sz="0" w:space="0" w:color="auto"/>
        <w:left w:val="none" w:sz="0" w:space="0" w:color="auto"/>
        <w:bottom w:val="none" w:sz="0" w:space="0" w:color="auto"/>
        <w:right w:val="none" w:sz="0" w:space="0" w:color="auto"/>
      </w:divBdr>
    </w:div>
    <w:div w:id="1856266078">
      <w:bodyDiv w:val="1"/>
      <w:marLeft w:val="0"/>
      <w:marRight w:val="0"/>
      <w:marTop w:val="0"/>
      <w:marBottom w:val="0"/>
      <w:divBdr>
        <w:top w:val="none" w:sz="0" w:space="0" w:color="auto"/>
        <w:left w:val="none" w:sz="0" w:space="0" w:color="auto"/>
        <w:bottom w:val="none" w:sz="0" w:space="0" w:color="auto"/>
        <w:right w:val="none" w:sz="0" w:space="0" w:color="auto"/>
      </w:divBdr>
    </w:div>
    <w:div w:id="1863544840">
      <w:bodyDiv w:val="1"/>
      <w:marLeft w:val="0"/>
      <w:marRight w:val="0"/>
      <w:marTop w:val="0"/>
      <w:marBottom w:val="0"/>
      <w:divBdr>
        <w:top w:val="none" w:sz="0" w:space="0" w:color="auto"/>
        <w:left w:val="none" w:sz="0" w:space="0" w:color="auto"/>
        <w:bottom w:val="none" w:sz="0" w:space="0" w:color="auto"/>
        <w:right w:val="none" w:sz="0" w:space="0" w:color="auto"/>
      </w:divBdr>
    </w:div>
    <w:div w:id="1881433979">
      <w:bodyDiv w:val="1"/>
      <w:marLeft w:val="0"/>
      <w:marRight w:val="0"/>
      <w:marTop w:val="0"/>
      <w:marBottom w:val="0"/>
      <w:divBdr>
        <w:top w:val="none" w:sz="0" w:space="0" w:color="auto"/>
        <w:left w:val="none" w:sz="0" w:space="0" w:color="auto"/>
        <w:bottom w:val="none" w:sz="0" w:space="0" w:color="auto"/>
        <w:right w:val="none" w:sz="0" w:space="0" w:color="auto"/>
      </w:divBdr>
    </w:div>
    <w:div w:id="1882932920">
      <w:bodyDiv w:val="1"/>
      <w:marLeft w:val="0"/>
      <w:marRight w:val="0"/>
      <w:marTop w:val="0"/>
      <w:marBottom w:val="0"/>
      <w:divBdr>
        <w:top w:val="none" w:sz="0" w:space="0" w:color="auto"/>
        <w:left w:val="none" w:sz="0" w:space="0" w:color="auto"/>
        <w:bottom w:val="none" w:sz="0" w:space="0" w:color="auto"/>
        <w:right w:val="none" w:sz="0" w:space="0" w:color="auto"/>
      </w:divBdr>
    </w:div>
    <w:div w:id="1885361424">
      <w:bodyDiv w:val="1"/>
      <w:marLeft w:val="0"/>
      <w:marRight w:val="0"/>
      <w:marTop w:val="0"/>
      <w:marBottom w:val="0"/>
      <w:divBdr>
        <w:top w:val="none" w:sz="0" w:space="0" w:color="auto"/>
        <w:left w:val="none" w:sz="0" w:space="0" w:color="auto"/>
        <w:bottom w:val="none" w:sz="0" w:space="0" w:color="auto"/>
        <w:right w:val="none" w:sz="0" w:space="0" w:color="auto"/>
      </w:divBdr>
    </w:div>
    <w:div w:id="1887135473">
      <w:bodyDiv w:val="1"/>
      <w:marLeft w:val="0"/>
      <w:marRight w:val="0"/>
      <w:marTop w:val="0"/>
      <w:marBottom w:val="0"/>
      <w:divBdr>
        <w:top w:val="none" w:sz="0" w:space="0" w:color="auto"/>
        <w:left w:val="none" w:sz="0" w:space="0" w:color="auto"/>
        <w:bottom w:val="none" w:sz="0" w:space="0" w:color="auto"/>
        <w:right w:val="none" w:sz="0" w:space="0" w:color="auto"/>
      </w:divBdr>
    </w:div>
    <w:div w:id="1889222515">
      <w:bodyDiv w:val="1"/>
      <w:marLeft w:val="0"/>
      <w:marRight w:val="0"/>
      <w:marTop w:val="0"/>
      <w:marBottom w:val="0"/>
      <w:divBdr>
        <w:top w:val="none" w:sz="0" w:space="0" w:color="auto"/>
        <w:left w:val="none" w:sz="0" w:space="0" w:color="auto"/>
        <w:bottom w:val="none" w:sz="0" w:space="0" w:color="auto"/>
        <w:right w:val="none" w:sz="0" w:space="0" w:color="auto"/>
      </w:divBdr>
    </w:div>
    <w:div w:id="1900092695">
      <w:bodyDiv w:val="1"/>
      <w:marLeft w:val="0"/>
      <w:marRight w:val="0"/>
      <w:marTop w:val="0"/>
      <w:marBottom w:val="0"/>
      <w:divBdr>
        <w:top w:val="none" w:sz="0" w:space="0" w:color="auto"/>
        <w:left w:val="none" w:sz="0" w:space="0" w:color="auto"/>
        <w:bottom w:val="none" w:sz="0" w:space="0" w:color="auto"/>
        <w:right w:val="none" w:sz="0" w:space="0" w:color="auto"/>
      </w:divBdr>
    </w:div>
    <w:div w:id="1904294969">
      <w:bodyDiv w:val="1"/>
      <w:marLeft w:val="0"/>
      <w:marRight w:val="0"/>
      <w:marTop w:val="0"/>
      <w:marBottom w:val="0"/>
      <w:divBdr>
        <w:top w:val="none" w:sz="0" w:space="0" w:color="auto"/>
        <w:left w:val="none" w:sz="0" w:space="0" w:color="auto"/>
        <w:bottom w:val="none" w:sz="0" w:space="0" w:color="auto"/>
        <w:right w:val="none" w:sz="0" w:space="0" w:color="auto"/>
      </w:divBdr>
    </w:div>
    <w:div w:id="1904486169">
      <w:bodyDiv w:val="1"/>
      <w:marLeft w:val="0"/>
      <w:marRight w:val="0"/>
      <w:marTop w:val="0"/>
      <w:marBottom w:val="0"/>
      <w:divBdr>
        <w:top w:val="none" w:sz="0" w:space="0" w:color="auto"/>
        <w:left w:val="none" w:sz="0" w:space="0" w:color="auto"/>
        <w:bottom w:val="none" w:sz="0" w:space="0" w:color="auto"/>
        <w:right w:val="none" w:sz="0" w:space="0" w:color="auto"/>
      </w:divBdr>
    </w:div>
    <w:div w:id="1905677155">
      <w:bodyDiv w:val="1"/>
      <w:marLeft w:val="0"/>
      <w:marRight w:val="0"/>
      <w:marTop w:val="0"/>
      <w:marBottom w:val="0"/>
      <w:divBdr>
        <w:top w:val="none" w:sz="0" w:space="0" w:color="auto"/>
        <w:left w:val="none" w:sz="0" w:space="0" w:color="auto"/>
        <w:bottom w:val="none" w:sz="0" w:space="0" w:color="auto"/>
        <w:right w:val="none" w:sz="0" w:space="0" w:color="auto"/>
      </w:divBdr>
    </w:div>
    <w:div w:id="1919747082">
      <w:bodyDiv w:val="1"/>
      <w:marLeft w:val="0"/>
      <w:marRight w:val="0"/>
      <w:marTop w:val="0"/>
      <w:marBottom w:val="0"/>
      <w:divBdr>
        <w:top w:val="none" w:sz="0" w:space="0" w:color="auto"/>
        <w:left w:val="none" w:sz="0" w:space="0" w:color="auto"/>
        <w:bottom w:val="none" w:sz="0" w:space="0" w:color="auto"/>
        <w:right w:val="none" w:sz="0" w:space="0" w:color="auto"/>
      </w:divBdr>
    </w:div>
    <w:div w:id="1920096711">
      <w:bodyDiv w:val="1"/>
      <w:marLeft w:val="0"/>
      <w:marRight w:val="0"/>
      <w:marTop w:val="0"/>
      <w:marBottom w:val="0"/>
      <w:divBdr>
        <w:top w:val="none" w:sz="0" w:space="0" w:color="auto"/>
        <w:left w:val="none" w:sz="0" w:space="0" w:color="auto"/>
        <w:bottom w:val="none" w:sz="0" w:space="0" w:color="auto"/>
        <w:right w:val="none" w:sz="0" w:space="0" w:color="auto"/>
      </w:divBdr>
    </w:div>
    <w:div w:id="1927224638">
      <w:bodyDiv w:val="1"/>
      <w:marLeft w:val="0"/>
      <w:marRight w:val="0"/>
      <w:marTop w:val="0"/>
      <w:marBottom w:val="0"/>
      <w:divBdr>
        <w:top w:val="none" w:sz="0" w:space="0" w:color="auto"/>
        <w:left w:val="none" w:sz="0" w:space="0" w:color="auto"/>
        <w:bottom w:val="none" w:sz="0" w:space="0" w:color="auto"/>
        <w:right w:val="none" w:sz="0" w:space="0" w:color="auto"/>
      </w:divBdr>
    </w:div>
    <w:div w:id="1937595897">
      <w:bodyDiv w:val="1"/>
      <w:marLeft w:val="0"/>
      <w:marRight w:val="0"/>
      <w:marTop w:val="0"/>
      <w:marBottom w:val="0"/>
      <w:divBdr>
        <w:top w:val="none" w:sz="0" w:space="0" w:color="auto"/>
        <w:left w:val="none" w:sz="0" w:space="0" w:color="auto"/>
        <w:bottom w:val="none" w:sz="0" w:space="0" w:color="auto"/>
        <w:right w:val="none" w:sz="0" w:space="0" w:color="auto"/>
      </w:divBdr>
    </w:div>
    <w:div w:id="1945141100">
      <w:bodyDiv w:val="1"/>
      <w:marLeft w:val="0"/>
      <w:marRight w:val="0"/>
      <w:marTop w:val="0"/>
      <w:marBottom w:val="0"/>
      <w:divBdr>
        <w:top w:val="none" w:sz="0" w:space="0" w:color="auto"/>
        <w:left w:val="none" w:sz="0" w:space="0" w:color="auto"/>
        <w:bottom w:val="none" w:sz="0" w:space="0" w:color="auto"/>
        <w:right w:val="none" w:sz="0" w:space="0" w:color="auto"/>
      </w:divBdr>
    </w:div>
    <w:div w:id="1948266421">
      <w:bodyDiv w:val="1"/>
      <w:marLeft w:val="0"/>
      <w:marRight w:val="0"/>
      <w:marTop w:val="0"/>
      <w:marBottom w:val="0"/>
      <w:divBdr>
        <w:top w:val="none" w:sz="0" w:space="0" w:color="auto"/>
        <w:left w:val="none" w:sz="0" w:space="0" w:color="auto"/>
        <w:bottom w:val="none" w:sz="0" w:space="0" w:color="auto"/>
        <w:right w:val="none" w:sz="0" w:space="0" w:color="auto"/>
      </w:divBdr>
    </w:div>
    <w:div w:id="1951931177">
      <w:bodyDiv w:val="1"/>
      <w:marLeft w:val="0"/>
      <w:marRight w:val="0"/>
      <w:marTop w:val="0"/>
      <w:marBottom w:val="0"/>
      <w:divBdr>
        <w:top w:val="none" w:sz="0" w:space="0" w:color="auto"/>
        <w:left w:val="none" w:sz="0" w:space="0" w:color="auto"/>
        <w:bottom w:val="none" w:sz="0" w:space="0" w:color="auto"/>
        <w:right w:val="none" w:sz="0" w:space="0" w:color="auto"/>
      </w:divBdr>
    </w:div>
    <w:div w:id="1954625797">
      <w:bodyDiv w:val="1"/>
      <w:marLeft w:val="0"/>
      <w:marRight w:val="0"/>
      <w:marTop w:val="0"/>
      <w:marBottom w:val="0"/>
      <w:divBdr>
        <w:top w:val="none" w:sz="0" w:space="0" w:color="auto"/>
        <w:left w:val="none" w:sz="0" w:space="0" w:color="auto"/>
        <w:bottom w:val="none" w:sz="0" w:space="0" w:color="auto"/>
        <w:right w:val="none" w:sz="0" w:space="0" w:color="auto"/>
      </w:divBdr>
    </w:div>
    <w:div w:id="1956862294">
      <w:bodyDiv w:val="1"/>
      <w:marLeft w:val="0"/>
      <w:marRight w:val="0"/>
      <w:marTop w:val="0"/>
      <w:marBottom w:val="0"/>
      <w:divBdr>
        <w:top w:val="none" w:sz="0" w:space="0" w:color="auto"/>
        <w:left w:val="none" w:sz="0" w:space="0" w:color="auto"/>
        <w:bottom w:val="none" w:sz="0" w:space="0" w:color="auto"/>
        <w:right w:val="none" w:sz="0" w:space="0" w:color="auto"/>
      </w:divBdr>
    </w:div>
    <w:div w:id="1958683182">
      <w:bodyDiv w:val="1"/>
      <w:marLeft w:val="0"/>
      <w:marRight w:val="0"/>
      <w:marTop w:val="0"/>
      <w:marBottom w:val="0"/>
      <w:divBdr>
        <w:top w:val="none" w:sz="0" w:space="0" w:color="auto"/>
        <w:left w:val="none" w:sz="0" w:space="0" w:color="auto"/>
        <w:bottom w:val="none" w:sz="0" w:space="0" w:color="auto"/>
        <w:right w:val="none" w:sz="0" w:space="0" w:color="auto"/>
      </w:divBdr>
    </w:div>
    <w:div w:id="1969510093">
      <w:bodyDiv w:val="1"/>
      <w:marLeft w:val="0"/>
      <w:marRight w:val="0"/>
      <w:marTop w:val="0"/>
      <w:marBottom w:val="0"/>
      <w:divBdr>
        <w:top w:val="none" w:sz="0" w:space="0" w:color="auto"/>
        <w:left w:val="none" w:sz="0" w:space="0" w:color="auto"/>
        <w:bottom w:val="none" w:sz="0" w:space="0" w:color="auto"/>
        <w:right w:val="none" w:sz="0" w:space="0" w:color="auto"/>
      </w:divBdr>
      <w:divsChild>
        <w:div w:id="76481321">
          <w:marLeft w:val="0"/>
          <w:marRight w:val="0"/>
          <w:marTop w:val="0"/>
          <w:marBottom w:val="0"/>
          <w:divBdr>
            <w:top w:val="none" w:sz="0" w:space="0" w:color="auto"/>
            <w:left w:val="none" w:sz="0" w:space="0" w:color="auto"/>
            <w:bottom w:val="none" w:sz="0" w:space="0" w:color="auto"/>
            <w:right w:val="none" w:sz="0" w:space="0" w:color="auto"/>
          </w:divBdr>
        </w:div>
        <w:div w:id="148524250">
          <w:marLeft w:val="0"/>
          <w:marRight w:val="0"/>
          <w:marTop w:val="0"/>
          <w:marBottom w:val="0"/>
          <w:divBdr>
            <w:top w:val="none" w:sz="0" w:space="0" w:color="auto"/>
            <w:left w:val="none" w:sz="0" w:space="0" w:color="auto"/>
            <w:bottom w:val="none" w:sz="0" w:space="0" w:color="auto"/>
            <w:right w:val="none" w:sz="0" w:space="0" w:color="auto"/>
          </w:divBdr>
        </w:div>
        <w:div w:id="260114340">
          <w:marLeft w:val="0"/>
          <w:marRight w:val="0"/>
          <w:marTop w:val="0"/>
          <w:marBottom w:val="0"/>
          <w:divBdr>
            <w:top w:val="none" w:sz="0" w:space="0" w:color="auto"/>
            <w:left w:val="none" w:sz="0" w:space="0" w:color="auto"/>
            <w:bottom w:val="none" w:sz="0" w:space="0" w:color="auto"/>
            <w:right w:val="none" w:sz="0" w:space="0" w:color="auto"/>
          </w:divBdr>
        </w:div>
        <w:div w:id="437876103">
          <w:marLeft w:val="0"/>
          <w:marRight w:val="0"/>
          <w:marTop w:val="0"/>
          <w:marBottom w:val="0"/>
          <w:divBdr>
            <w:top w:val="none" w:sz="0" w:space="0" w:color="auto"/>
            <w:left w:val="none" w:sz="0" w:space="0" w:color="auto"/>
            <w:bottom w:val="none" w:sz="0" w:space="0" w:color="auto"/>
            <w:right w:val="none" w:sz="0" w:space="0" w:color="auto"/>
          </w:divBdr>
        </w:div>
        <w:div w:id="519659300">
          <w:marLeft w:val="0"/>
          <w:marRight w:val="0"/>
          <w:marTop w:val="0"/>
          <w:marBottom w:val="0"/>
          <w:divBdr>
            <w:top w:val="none" w:sz="0" w:space="0" w:color="auto"/>
            <w:left w:val="none" w:sz="0" w:space="0" w:color="auto"/>
            <w:bottom w:val="none" w:sz="0" w:space="0" w:color="auto"/>
            <w:right w:val="none" w:sz="0" w:space="0" w:color="auto"/>
          </w:divBdr>
        </w:div>
        <w:div w:id="779032543">
          <w:marLeft w:val="0"/>
          <w:marRight w:val="0"/>
          <w:marTop w:val="0"/>
          <w:marBottom w:val="0"/>
          <w:divBdr>
            <w:top w:val="none" w:sz="0" w:space="0" w:color="auto"/>
            <w:left w:val="none" w:sz="0" w:space="0" w:color="auto"/>
            <w:bottom w:val="none" w:sz="0" w:space="0" w:color="auto"/>
            <w:right w:val="none" w:sz="0" w:space="0" w:color="auto"/>
          </w:divBdr>
        </w:div>
        <w:div w:id="810707918">
          <w:marLeft w:val="0"/>
          <w:marRight w:val="0"/>
          <w:marTop w:val="0"/>
          <w:marBottom w:val="0"/>
          <w:divBdr>
            <w:top w:val="none" w:sz="0" w:space="0" w:color="auto"/>
            <w:left w:val="none" w:sz="0" w:space="0" w:color="auto"/>
            <w:bottom w:val="none" w:sz="0" w:space="0" w:color="auto"/>
            <w:right w:val="none" w:sz="0" w:space="0" w:color="auto"/>
          </w:divBdr>
        </w:div>
        <w:div w:id="857431205">
          <w:marLeft w:val="0"/>
          <w:marRight w:val="0"/>
          <w:marTop w:val="0"/>
          <w:marBottom w:val="0"/>
          <w:divBdr>
            <w:top w:val="none" w:sz="0" w:space="0" w:color="auto"/>
            <w:left w:val="none" w:sz="0" w:space="0" w:color="auto"/>
            <w:bottom w:val="none" w:sz="0" w:space="0" w:color="auto"/>
            <w:right w:val="none" w:sz="0" w:space="0" w:color="auto"/>
          </w:divBdr>
        </w:div>
        <w:div w:id="968121835">
          <w:marLeft w:val="0"/>
          <w:marRight w:val="0"/>
          <w:marTop w:val="0"/>
          <w:marBottom w:val="0"/>
          <w:divBdr>
            <w:top w:val="none" w:sz="0" w:space="0" w:color="auto"/>
            <w:left w:val="none" w:sz="0" w:space="0" w:color="auto"/>
            <w:bottom w:val="none" w:sz="0" w:space="0" w:color="auto"/>
            <w:right w:val="none" w:sz="0" w:space="0" w:color="auto"/>
          </w:divBdr>
        </w:div>
        <w:div w:id="1282375387">
          <w:marLeft w:val="0"/>
          <w:marRight w:val="0"/>
          <w:marTop w:val="0"/>
          <w:marBottom w:val="0"/>
          <w:divBdr>
            <w:top w:val="none" w:sz="0" w:space="0" w:color="auto"/>
            <w:left w:val="none" w:sz="0" w:space="0" w:color="auto"/>
            <w:bottom w:val="none" w:sz="0" w:space="0" w:color="auto"/>
            <w:right w:val="none" w:sz="0" w:space="0" w:color="auto"/>
          </w:divBdr>
        </w:div>
        <w:div w:id="1322854260">
          <w:marLeft w:val="0"/>
          <w:marRight w:val="0"/>
          <w:marTop w:val="0"/>
          <w:marBottom w:val="0"/>
          <w:divBdr>
            <w:top w:val="none" w:sz="0" w:space="0" w:color="auto"/>
            <w:left w:val="none" w:sz="0" w:space="0" w:color="auto"/>
            <w:bottom w:val="none" w:sz="0" w:space="0" w:color="auto"/>
            <w:right w:val="none" w:sz="0" w:space="0" w:color="auto"/>
          </w:divBdr>
        </w:div>
        <w:div w:id="1572619722">
          <w:marLeft w:val="0"/>
          <w:marRight w:val="0"/>
          <w:marTop w:val="0"/>
          <w:marBottom w:val="0"/>
          <w:divBdr>
            <w:top w:val="none" w:sz="0" w:space="0" w:color="auto"/>
            <w:left w:val="none" w:sz="0" w:space="0" w:color="auto"/>
            <w:bottom w:val="none" w:sz="0" w:space="0" w:color="auto"/>
            <w:right w:val="none" w:sz="0" w:space="0" w:color="auto"/>
          </w:divBdr>
        </w:div>
        <w:div w:id="1599674734">
          <w:marLeft w:val="0"/>
          <w:marRight w:val="0"/>
          <w:marTop w:val="0"/>
          <w:marBottom w:val="0"/>
          <w:divBdr>
            <w:top w:val="none" w:sz="0" w:space="0" w:color="auto"/>
            <w:left w:val="none" w:sz="0" w:space="0" w:color="auto"/>
            <w:bottom w:val="none" w:sz="0" w:space="0" w:color="auto"/>
            <w:right w:val="none" w:sz="0" w:space="0" w:color="auto"/>
          </w:divBdr>
        </w:div>
        <w:div w:id="1829981760">
          <w:marLeft w:val="0"/>
          <w:marRight w:val="0"/>
          <w:marTop w:val="0"/>
          <w:marBottom w:val="0"/>
          <w:divBdr>
            <w:top w:val="none" w:sz="0" w:space="0" w:color="auto"/>
            <w:left w:val="none" w:sz="0" w:space="0" w:color="auto"/>
            <w:bottom w:val="none" w:sz="0" w:space="0" w:color="auto"/>
            <w:right w:val="none" w:sz="0" w:space="0" w:color="auto"/>
          </w:divBdr>
        </w:div>
      </w:divsChild>
    </w:div>
    <w:div w:id="1973055792">
      <w:bodyDiv w:val="1"/>
      <w:marLeft w:val="0"/>
      <w:marRight w:val="0"/>
      <w:marTop w:val="0"/>
      <w:marBottom w:val="0"/>
      <w:divBdr>
        <w:top w:val="none" w:sz="0" w:space="0" w:color="auto"/>
        <w:left w:val="none" w:sz="0" w:space="0" w:color="auto"/>
        <w:bottom w:val="none" w:sz="0" w:space="0" w:color="auto"/>
        <w:right w:val="none" w:sz="0" w:space="0" w:color="auto"/>
      </w:divBdr>
    </w:div>
    <w:div w:id="1977299756">
      <w:bodyDiv w:val="1"/>
      <w:marLeft w:val="0"/>
      <w:marRight w:val="0"/>
      <w:marTop w:val="0"/>
      <w:marBottom w:val="0"/>
      <w:divBdr>
        <w:top w:val="none" w:sz="0" w:space="0" w:color="auto"/>
        <w:left w:val="none" w:sz="0" w:space="0" w:color="auto"/>
        <w:bottom w:val="none" w:sz="0" w:space="0" w:color="auto"/>
        <w:right w:val="none" w:sz="0" w:space="0" w:color="auto"/>
      </w:divBdr>
    </w:div>
    <w:div w:id="1979912800">
      <w:bodyDiv w:val="1"/>
      <w:marLeft w:val="0"/>
      <w:marRight w:val="0"/>
      <w:marTop w:val="0"/>
      <w:marBottom w:val="0"/>
      <w:divBdr>
        <w:top w:val="none" w:sz="0" w:space="0" w:color="auto"/>
        <w:left w:val="none" w:sz="0" w:space="0" w:color="auto"/>
        <w:bottom w:val="none" w:sz="0" w:space="0" w:color="auto"/>
        <w:right w:val="none" w:sz="0" w:space="0" w:color="auto"/>
      </w:divBdr>
    </w:div>
    <w:div w:id="1980190284">
      <w:bodyDiv w:val="1"/>
      <w:marLeft w:val="0"/>
      <w:marRight w:val="0"/>
      <w:marTop w:val="0"/>
      <w:marBottom w:val="0"/>
      <w:divBdr>
        <w:top w:val="none" w:sz="0" w:space="0" w:color="auto"/>
        <w:left w:val="none" w:sz="0" w:space="0" w:color="auto"/>
        <w:bottom w:val="none" w:sz="0" w:space="0" w:color="auto"/>
        <w:right w:val="none" w:sz="0" w:space="0" w:color="auto"/>
      </w:divBdr>
    </w:div>
    <w:div w:id="1988971823">
      <w:bodyDiv w:val="1"/>
      <w:marLeft w:val="0"/>
      <w:marRight w:val="0"/>
      <w:marTop w:val="0"/>
      <w:marBottom w:val="0"/>
      <w:divBdr>
        <w:top w:val="none" w:sz="0" w:space="0" w:color="auto"/>
        <w:left w:val="none" w:sz="0" w:space="0" w:color="auto"/>
        <w:bottom w:val="none" w:sz="0" w:space="0" w:color="auto"/>
        <w:right w:val="none" w:sz="0" w:space="0" w:color="auto"/>
      </w:divBdr>
    </w:div>
    <w:div w:id="2011446952">
      <w:bodyDiv w:val="1"/>
      <w:marLeft w:val="0"/>
      <w:marRight w:val="0"/>
      <w:marTop w:val="0"/>
      <w:marBottom w:val="0"/>
      <w:divBdr>
        <w:top w:val="none" w:sz="0" w:space="0" w:color="auto"/>
        <w:left w:val="none" w:sz="0" w:space="0" w:color="auto"/>
        <w:bottom w:val="none" w:sz="0" w:space="0" w:color="auto"/>
        <w:right w:val="none" w:sz="0" w:space="0" w:color="auto"/>
      </w:divBdr>
    </w:div>
    <w:div w:id="2013607887">
      <w:bodyDiv w:val="1"/>
      <w:marLeft w:val="0"/>
      <w:marRight w:val="0"/>
      <w:marTop w:val="0"/>
      <w:marBottom w:val="0"/>
      <w:divBdr>
        <w:top w:val="none" w:sz="0" w:space="0" w:color="auto"/>
        <w:left w:val="none" w:sz="0" w:space="0" w:color="auto"/>
        <w:bottom w:val="none" w:sz="0" w:space="0" w:color="auto"/>
        <w:right w:val="none" w:sz="0" w:space="0" w:color="auto"/>
      </w:divBdr>
    </w:div>
    <w:div w:id="2014918209">
      <w:bodyDiv w:val="1"/>
      <w:marLeft w:val="0"/>
      <w:marRight w:val="0"/>
      <w:marTop w:val="0"/>
      <w:marBottom w:val="0"/>
      <w:divBdr>
        <w:top w:val="none" w:sz="0" w:space="0" w:color="auto"/>
        <w:left w:val="none" w:sz="0" w:space="0" w:color="auto"/>
        <w:bottom w:val="none" w:sz="0" w:space="0" w:color="auto"/>
        <w:right w:val="none" w:sz="0" w:space="0" w:color="auto"/>
      </w:divBdr>
    </w:div>
    <w:div w:id="2018386959">
      <w:bodyDiv w:val="1"/>
      <w:marLeft w:val="0"/>
      <w:marRight w:val="0"/>
      <w:marTop w:val="0"/>
      <w:marBottom w:val="0"/>
      <w:divBdr>
        <w:top w:val="none" w:sz="0" w:space="0" w:color="auto"/>
        <w:left w:val="none" w:sz="0" w:space="0" w:color="auto"/>
        <w:bottom w:val="none" w:sz="0" w:space="0" w:color="auto"/>
        <w:right w:val="none" w:sz="0" w:space="0" w:color="auto"/>
      </w:divBdr>
    </w:div>
    <w:div w:id="2023320251">
      <w:bodyDiv w:val="1"/>
      <w:marLeft w:val="0"/>
      <w:marRight w:val="0"/>
      <w:marTop w:val="0"/>
      <w:marBottom w:val="0"/>
      <w:divBdr>
        <w:top w:val="none" w:sz="0" w:space="0" w:color="auto"/>
        <w:left w:val="none" w:sz="0" w:space="0" w:color="auto"/>
        <w:bottom w:val="none" w:sz="0" w:space="0" w:color="auto"/>
        <w:right w:val="none" w:sz="0" w:space="0" w:color="auto"/>
      </w:divBdr>
      <w:divsChild>
        <w:div w:id="193201363">
          <w:marLeft w:val="0"/>
          <w:marRight w:val="0"/>
          <w:marTop w:val="0"/>
          <w:marBottom w:val="0"/>
          <w:divBdr>
            <w:top w:val="none" w:sz="0" w:space="0" w:color="auto"/>
            <w:left w:val="none" w:sz="0" w:space="0" w:color="auto"/>
            <w:bottom w:val="none" w:sz="0" w:space="0" w:color="auto"/>
            <w:right w:val="none" w:sz="0" w:space="0" w:color="auto"/>
          </w:divBdr>
        </w:div>
        <w:div w:id="288511489">
          <w:marLeft w:val="0"/>
          <w:marRight w:val="0"/>
          <w:marTop w:val="0"/>
          <w:marBottom w:val="0"/>
          <w:divBdr>
            <w:top w:val="none" w:sz="0" w:space="0" w:color="auto"/>
            <w:left w:val="none" w:sz="0" w:space="0" w:color="auto"/>
            <w:bottom w:val="none" w:sz="0" w:space="0" w:color="auto"/>
            <w:right w:val="none" w:sz="0" w:space="0" w:color="auto"/>
          </w:divBdr>
        </w:div>
        <w:div w:id="698777090">
          <w:marLeft w:val="0"/>
          <w:marRight w:val="0"/>
          <w:marTop w:val="0"/>
          <w:marBottom w:val="0"/>
          <w:divBdr>
            <w:top w:val="none" w:sz="0" w:space="0" w:color="auto"/>
            <w:left w:val="none" w:sz="0" w:space="0" w:color="auto"/>
            <w:bottom w:val="none" w:sz="0" w:space="0" w:color="auto"/>
            <w:right w:val="none" w:sz="0" w:space="0" w:color="auto"/>
          </w:divBdr>
        </w:div>
        <w:div w:id="759566920">
          <w:marLeft w:val="0"/>
          <w:marRight w:val="0"/>
          <w:marTop w:val="0"/>
          <w:marBottom w:val="0"/>
          <w:divBdr>
            <w:top w:val="none" w:sz="0" w:space="0" w:color="auto"/>
            <w:left w:val="none" w:sz="0" w:space="0" w:color="auto"/>
            <w:bottom w:val="none" w:sz="0" w:space="0" w:color="auto"/>
            <w:right w:val="none" w:sz="0" w:space="0" w:color="auto"/>
          </w:divBdr>
        </w:div>
        <w:div w:id="1650474642">
          <w:marLeft w:val="0"/>
          <w:marRight w:val="0"/>
          <w:marTop w:val="0"/>
          <w:marBottom w:val="0"/>
          <w:divBdr>
            <w:top w:val="none" w:sz="0" w:space="0" w:color="auto"/>
            <w:left w:val="none" w:sz="0" w:space="0" w:color="auto"/>
            <w:bottom w:val="none" w:sz="0" w:space="0" w:color="auto"/>
            <w:right w:val="none" w:sz="0" w:space="0" w:color="auto"/>
          </w:divBdr>
        </w:div>
        <w:div w:id="1726224493">
          <w:marLeft w:val="0"/>
          <w:marRight w:val="0"/>
          <w:marTop w:val="0"/>
          <w:marBottom w:val="0"/>
          <w:divBdr>
            <w:top w:val="none" w:sz="0" w:space="0" w:color="auto"/>
            <w:left w:val="none" w:sz="0" w:space="0" w:color="auto"/>
            <w:bottom w:val="none" w:sz="0" w:space="0" w:color="auto"/>
            <w:right w:val="none" w:sz="0" w:space="0" w:color="auto"/>
          </w:divBdr>
        </w:div>
        <w:div w:id="2043364453">
          <w:marLeft w:val="0"/>
          <w:marRight w:val="0"/>
          <w:marTop w:val="0"/>
          <w:marBottom w:val="0"/>
          <w:divBdr>
            <w:top w:val="none" w:sz="0" w:space="0" w:color="auto"/>
            <w:left w:val="none" w:sz="0" w:space="0" w:color="auto"/>
            <w:bottom w:val="none" w:sz="0" w:space="0" w:color="auto"/>
            <w:right w:val="none" w:sz="0" w:space="0" w:color="auto"/>
          </w:divBdr>
        </w:div>
      </w:divsChild>
    </w:div>
    <w:div w:id="2025667620">
      <w:bodyDiv w:val="1"/>
      <w:marLeft w:val="0"/>
      <w:marRight w:val="0"/>
      <w:marTop w:val="0"/>
      <w:marBottom w:val="0"/>
      <w:divBdr>
        <w:top w:val="none" w:sz="0" w:space="0" w:color="auto"/>
        <w:left w:val="none" w:sz="0" w:space="0" w:color="auto"/>
        <w:bottom w:val="none" w:sz="0" w:space="0" w:color="auto"/>
        <w:right w:val="none" w:sz="0" w:space="0" w:color="auto"/>
      </w:divBdr>
    </w:div>
    <w:div w:id="2046901804">
      <w:bodyDiv w:val="1"/>
      <w:marLeft w:val="0"/>
      <w:marRight w:val="0"/>
      <w:marTop w:val="0"/>
      <w:marBottom w:val="0"/>
      <w:divBdr>
        <w:top w:val="none" w:sz="0" w:space="0" w:color="auto"/>
        <w:left w:val="none" w:sz="0" w:space="0" w:color="auto"/>
        <w:bottom w:val="none" w:sz="0" w:space="0" w:color="auto"/>
        <w:right w:val="none" w:sz="0" w:space="0" w:color="auto"/>
      </w:divBdr>
    </w:div>
    <w:div w:id="2048290427">
      <w:bodyDiv w:val="1"/>
      <w:marLeft w:val="0"/>
      <w:marRight w:val="0"/>
      <w:marTop w:val="0"/>
      <w:marBottom w:val="0"/>
      <w:divBdr>
        <w:top w:val="none" w:sz="0" w:space="0" w:color="auto"/>
        <w:left w:val="none" w:sz="0" w:space="0" w:color="auto"/>
        <w:bottom w:val="none" w:sz="0" w:space="0" w:color="auto"/>
        <w:right w:val="none" w:sz="0" w:space="0" w:color="auto"/>
      </w:divBdr>
    </w:div>
    <w:div w:id="2053966740">
      <w:bodyDiv w:val="1"/>
      <w:marLeft w:val="0"/>
      <w:marRight w:val="0"/>
      <w:marTop w:val="0"/>
      <w:marBottom w:val="0"/>
      <w:divBdr>
        <w:top w:val="none" w:sz="0" w:space="0" w:color="auto"/>
        <w:left w:val="none" w:sz="0" w:space="0" w:color="auto"/>
        <w:bottom w:val="none" w:sz="0" w:space="0" w:color="auto"/>
        <w:right w:val="none" w:sz="0" w:space="0" w:color="auto"/>
      </w:divBdr>
    </w:div>
    <w:div w:id="2057846920">
      <w:bodyDiv w:val="1"/>
      <w:marLeft w:val="0"/>
      <w:marRight w:val="0"/>
      <w:marTop w:val="0"/>
      <w:marBottom w:val="0"/>
      <w:divBdr>
        <w:top w:val="none" w:sz="0" w:space="0" w:color="auto"/>
        <w:left w:val="none" w:sz="0" w:space="0" w:color="auto"/>
        <w:bottom w:val="none" w:sz="0" w:space="0" w:color="auto"/>
        <w:right w:val="none" w:sz="0" w:space="0" w:color="auto"/>
      </w:divBdr>
    </w:div>
    <w:div w:id="2061705807">
      <w:bodyDiv w:val="1"/>
      <w:marLeft w:val="0"/>
      <w:marRight w:val="0"/>
      <w:marTop w:val="0"/>
      <w:marBottom w:val="0"/>
      <w:divBdr>
        <w:top w:val="none" w:sz="0" w:space="0" w:color="auto"/>
        <w:left w:val="none" w:sz="0" w:space="0" w:color="auto"/>
        <w:bottom w:val="none" w:sz="0" w:space="0" w:color="auto"/>
        <w:right w:val="none" w:sz="0" w:space="0" w:color="auto"/>
      </w:divBdr>
    </w:div>
    <w:div w:id="2063360273">
      <w:bodyDiv w:val="1"/>
      <w:marLeft w:val="0"/>
      <w:marRight w:val="0"/>
      <w:marTop w:val="0"/>
      <w:marBottom w:val="0"/>
      <w:divBdr>
        <w:top w:val="none" w:sz="0" w:space="0" w:color="auto"/>
        <w:left w:val="none" w:sz="0" w:space="0" w:color="auto"/>
        <w:bottom w:val="none" w:sz="0" w:space="0" w:color="auto"/>
        <w:right w:val="none" w:sz="0" w:space="0" w:color="auto"/>
      </w:divBdr>
    </w:div>
    <w:div w:id="2066680574">
      <w:bodyDiv w:val="1"/>
      <w:marLeft w:val="0"/>
      <w:marRight w:val="0"/>
      <w:marTop w:val="0"/>
      <w:marBottom w:val="0"/>
      <w:divBdr>
        <w:top w:val="none" w:sz="0" w:space="0" w:color="auto"/>
        <w:left w:val="none" w:sz="0" w:space="0" w:color="auto"/>
        <w:bottom w:val="none" w:sz="0" w:space="0" w:color="auto"/>
        <w:right w:val="none" w:sz="0" w:space="0" w:color="auto"/>
      </w:divBdr>
    </w:div>
    <w:div w:id="2070298037">
      <w:bodyDiv w:val="1"/>
      <w:marLeft w:val="0"/>
      <w:marRight w:val="0"/>
      <w:marTop w:val="0"/>
      <w:marBottom w:val="0"/>
      <w:divBdr>
        <w:top w:val="none" w:sz="0" w:space="0" w:color="auto"/>
        <w:left w:val="none" w:sz="0" w:space="0" w:color="auto"/>
        <w:bottom w:val="none" w:sz="0" w:space="0" w:color="auto"/>
        <w:right w:val="none" w:sz="0" w:space="0" w:color="auto"/>
      </w:divBdr>
    </w:div>
    <w:div w:id="2092047248">
      <w:bodyDiv w:val="1"/>
      <w:marLeft w:val="0"/>
      <w:marRight w:val="0"/>
      <w:marTop w:val="0"/>
      <w:marBottom w:val="0"/>
      <w:divBdr>
        <w:top w:val="none" w:sz="0" w:space="0" w:color="auto"/>
        <w:left w:val="none" w:sz="0" w:space="0" w:color="auto"/>
        <w:bottom w:val="none" w:sz="0" w:space="0" w:color="auto"/>
        <w:right w:val="none" w:sz="0" w:space="0" w:color="auto"/>
      </w:divBdr>
    </w:div>
    <w:div w:id="2098095741">
      <w:bodyDiv w:val="1"/>
      <w:marLeft w:val="0"/>
      <w:marRight w:val="0"/>
      <w:marTop w:val="0"/>
      <w:marBottom w:val="0"/>
      <w:divBdr>
        <w:top w:val="none" w:sz="0" w:space="0" w:color="auto"/>
        <w:left w:val="none" w:sz="0" w:space="0" w:color="auto"/>
        <w:bottom w:val="none" w:sz="0" w:space="0" w:color="auto"/>
        <w:right w:val="none" w:sz="0" w:space="0" w:color="auto"/>
      </w:divBdr>
    </w:div>
    <w:div w:id="2098554032">
      <w:bodyDiv w:val="1"/>
      <w:marLeft w:val="0"/>
      <w:marRight w:val="0"/>
      <w:marTop w:val="0"/>
      <w:marBottom w:val="0"/>
      <w:divBdr>
        <w:top w:val="none" w:sz="0" w:space="0" w:color="auto"/>
        <w:left w:val="none" w:sz="0" w:space="0" w:color="auto"/>
        <w:bottom w:val="none" w:sz="0" w:space="0" w:color="auto"/>
        <w:right w:val="none" w:sz="0" w:space="0" w:color="auto"/>
      </w:divBdr>
    </w:div>
    <w:div w:id="2099331403">
      <w:bodyDiv w:val="1"/>
      <w:marLeft w:val="0"/>
      <w:marRight w:val="0"/>
      <w:marTop w:val="0"/>
      <w:marBottom w:val="0"/>
      <w:divBdr>
        <w:top w:val="none" w:sz="0" w:space="0" w:color="auto"/>
        <w:left w:val="none" w:sz="0" w:space="0" w:color="auto"/>
        <w:bottom w:val="none" w:sz="0" w:space="0" w:color="auto"/>
        <w:right w:val="none" w:sz="0" w:space="0" w:color="auto"/>
      </w:divBdr>
    </w:div>
    <w:div w:id="2099402809">
      <w:bodyDiv w:val="1"/>
      <w:marLeft w:val="0"/>
      <w:marRight w:val="0"/>
      <w:marTop w:val="0"/>
      <w:marBottom w:val="0"/>
      <w:divBdr>
        <w:top w:val="none" w:sz="0" w:space="0" w:color="auto"/>
        <w:left w:val="none" w:sz="0" w:space="0" w:color="auto"/>
        <w:bottom w:val="none" w:sz="0" w:space="0" w:color="auto"/>
        <w:right w:val="none" w:sz="0" w:space="0" w:color="auto"/>
      </w:divBdr>
    </w:div>
    <w:div w:id="2106608690">
      <w:bodyDiv w:val="1"/>
      <w:marLeft w:val="0"/>
      <w:marRight w:val="0"/>
      <w:marTop w:val="0"/>
      <w:marBottom w:val="0"/>
      <w:divBdr>
        <w:top w:val="none" w:sz="0" w:space="0" w:color="auto"/>
        <w:left w:val="none" w:sz="0" w:space="0" w:color="auto"/>
        <w:bottom w:val="none" w:sz="0" w:space="0" w:color="auto"/>
        <w:right w:val="none" w:sz="0" w:space="0" w:color="auto"/>
      </w:divBdr>
    </w:div>
    <w:div w:id="2110852176">
      <w:bodyDiv w:val="1"/>
      <w:marLeft w:val="0"/>
      <w:marRight w:val="0"/>
      <w:marTop w:val="0"/>
      <w:marBottom w:val="0"/>
      <w:divBdr>
        <w:top w:val="none" w:sz="0" w:space="0" w:color="auto"/>
        <w:left w:val="none" w:sz="0" w:space="0" w:color="auto"/>
        <w:bottom w:val="none" w:sz="0" w:space="0" w:color="auto"/>
        <w:right w:val="none" w:sz="0" w:space="0" w:color="auto"/>
      </w:divBdr>
    </w:div>
    <w:div w:id="2110929884">
      <w:bodyDiv w:val="1"/>
      <w:marLeft w:val="0"/>
      <w:marRight w:val="0"/>
      <w:marTop w:val="0"/>
      <w:marBottom w:val="0"/>
      <w:divBdr>
        <w:top w:val="none" w:sz="0" w:space="0" w:color="auto"/>
        <w:left w:val="none" w:sz="0" w:space="0" w:color="auto"/>
        <w:bottom w:val="none" w:sz="0" w:space="0" w:color="auto"/>
        <w:right w:val="none" w:sz="0" w:space="0" w:color="auto"/>
      </w:divBdr>
    </w:div>
    <w:div w:id="2112701067">
      <w:bodyDiv w:val="1"/>
      <w:marLeft w:val="0"/>
      <w:marRight w:val="0"/>
      <w:marTop w:val="0"/>
      <w:marBottom w:val="0"/>
      <w:divBdr>
        <w:top w:val="none" w:sz="0" w:space="0" w:color="auto"/>
        <w:left w:val="none" w:sz="0" w:space="0" w:color="auto"/>
        <w:bottom w:val="none" w:sz="0" w:space="0" w:color="auto"/>
        <w:right w:val="none" w:sz="0" w:space="0" w:color="auto"/>
      </w:divBdr>
    </w:div>
    <w:div w:id="2121416584">
      <w:bodyDiv w:val="1"/>
      <w:marLeft w:val="0"/>
      <w:marRight w:val="0"/>
      <w:marTop w:val="0"/>
      <w:marBottom w:val="0"/>
      <w:divBdr>
        <w:top w:val="none" w:sz="0" w:space="0" w:color="auto"/>
        <w:left w:val="none" w:sz="0" w:space="0" w:color="auto"/>
        <w:bottom w:val="none" w:sz="0" w:space="0" w:color="auto"/>
        <w:right w:val="none" w:sz="0" w:space="0" w:color="auto"/>
      </w:divBdr>
    </w:div>
    <w:div w:id="2125269078">
      <w:bodyDiv w:val="1"/>
      <w:marLeft w:val="0"/>
      <w:marRight w:val="0"/>
      <w:marTop w:val="0"/>
      <w:marBottom w:val="0"/>
      <w:divBdr>
        <w:top w:val="none" w:sz="0" w:space="0" w:color="auto"/>
        <w:left w:val="none" w:sz="0" w:space="0" w:color="auto"/>
        <w:bottom w:val="none" w:sz="0" w:space="0" w:color="auto"/>
        <w:right w:val="none" w:sz="0" w:space="0" w:color="auto"/>
      </w:divBdr>
    </w:div>
    <w:div w:id="2133134502">
      <w:bodyDiv w:val="1"/>
      <w:marLeft w:val="0"/>
      <w:marRight w:val="0"/>
      <w:marTop w:val="0"/>
      <w:marBottom w:val="0"/>
      <w:divBdr>
        <w:top w:val="none" w:sz="0" w:space="0" w:color="auto"/>
        <w:left w:val="none" w:sz="0" w:space="0" w:color="auto"/>
        <w:bottom w:val="none" w:sz="0" w:space="0" w:color="auto"/>
        <w:right w:val="none" w:sz="0" w:space="0" w:color="auto"/>
      </w:divBdr>
    </w:div>
    <w:div w:id="2134325934">
      <w:bodyDiv w:val="1"/>
      <w:marLeft w:val="0"/>
      <w:marRight w:val="0"/>
      <w:marTop w:val="0"/>
      <w:marBottom w:val="0"/>
      <w:divBdr>
        <w:top w:val="none" w:sz="0" w:space="0" w:color="auto"/>
        <w:left w:val="none" w:sz="0" w:space="0" w:color="auto"/>
        <w:bottom w:val="none" w:sz="0" w:space="0" w:color="auto"/>
        <w:right w:val="none" w:sz="0" w:space="0" w:color="auto"/>
      </w:divBdr>
    </w:div>
    <w:div w:id="2136484091">
      <w:bodyDiv w:val="1"/>
      <w:marLeft w:val="0"/>
      <w:marRight w:val="0"/>
      <w:marTop w:val="0"/>
      <w:marBottom w:val="0"/>
      <w:divBdr>
        <w:top w:val="none" w:sz="0" w:space="0" w:color="auto"/>
        <w:left w:val="none" w:sz="0" w:space="0" w:color="auto"/>
        <w:bottom w:val="none" w:sz="0" w:space="0" w:color="auto"/>
        <w:right w:val="none" w:sz="0" w:space="0" w:color="auto"/>
      </w:divBdr>
    </w:div>
    <w:div w:id="2137680782">
      <w:bodyDiv w:val="1"/>
      <w:marLeft w:val="0"/>
      <w:marRight w:val="0"/>
      <w:marTop w:val="0"/>
      <w:marBottom w:val="0"/>
      <w:divBdr>
        <w:top w:val="none" w:sz="0" w:space="0" w:color="auto"/>
        <w:left w:val="none" w:sz="0" w:space="0" w:color="auto"/>
        <w:bottom w:val="none" w:sz="0" w:space="0" w:color="auto"/>
        <w:right w:val="none" w:sz="0" w:space="0" w:color="auto"/>
      </w:divBdr>
    </w:div>
    <w:div w:id="2142922229">
      <w:bodyDiv w:val="1"/>
      <w:marLeft w:val="0"/>
      <w:marRight w:val="0"/>
      <w:marTop w:val="0"/>
      <w:marBottom w:val="0"/>
      <w:divBdr>
        <w:top w:val="none" w:sz="0" w:space="0" w:color="auto"/>
        <w:left w:val="none" w:sz="0" w:space="0" w:color="auto"/>
        <w:bottom w:val="none" w:sz="0" w:space="0" w:color="auto"/>
        <w:right w:val="none" w:sz="0" w:space="0" w:color="auto"/>
      </w:divBdr>
    </w:div>
    <w:div w:id="2144344156">
      <w:bodyDiv w:val="1"/>
      <w:marLeft w:val="0"/>
      <w:marRight w:val="0"/>
      <w:marTop w:val="0"/>
      <w:marBottom w:val="0"/>
      <w:divBdr>
        <w:top w:val="none" w:sz="0" w:space="0" w:color="auto"/>
        <w:left w:val="none" w:sz="0" w:space="0" w:color="auto"/>
        <w:bottom w:val="none" w:sz="0" w:space="0" w:color="auto"/>
        <w:right w:val="none" w:sz="0" w:space="0" w:color="auto"/>
      </w:divBdr>
    </w:div>
    <w:div w:id="2146316231">
      <w:bodyDiv w:val="1"/>
      <w:marLeft w:val="0"/>
      <w:marRight w:val="0"/>
      <w:marTop w:val="0"/>
      <w:marBottom w:val="0"/>
      <w:divBdr>
        <w:top w:val="none" w:sz="0" w:space="0" w:color="auto"/>
        <w:left w:val="none" w:sz="0" w:space="0" w:color="auto"/>
        <w:bottom w:val="none" w:sz="0" w:space="0" w:color="auto"/>
        <w:right w:val="none" w:sz="0" w:space="0" w:color="auto"/>
      </w:divBdr>
    </w:div>
    <w:div w:id="214692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0.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theme" Target="theme/theme1.xml"/><Relationship Id="rId20" Type="http://schemas.openxmlformats.org/officeDocument/2006/relationships/image" Target="media/image14.emf"/><Relationship Id="rId41" Type="http://schemas.openxmlformats.org/officeDocument/2006/relationships/image" Target="media/image3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C5D21-B17D-4498-8187-5661F7098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4619</Words>
  <Characters>25407</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Mireles Aguilar</dc:creator>
  <cp:keywords/>
  <dc:description/>
  <cp:lastModifiedBy>María del Carmen Valdez Ávila</cp:lastModifiedBy>
  <cp:revision>2</cp:revision>
  <cp:lastPrinted>2023-07-14T19:45:00Z</cp:lastPrinted>
  <dcterms:created xsi:type="dcterms:W3CDTF">2023-10-12T22:10:00Z</dcterms:created>
  <dcterms:modified xsi:type="dcterms:W3CDTF">2023-10-12T22:10:00Z</dcterms:modified>
</cp:coreProperties>
</file>